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61FFF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66B26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1E99820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97DDF44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3CEAECCD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1B8B37B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46E40BCA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35A52EB5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1CFDA5EE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49D35C93" w14:textId="47E240FD" w:rsidR="00833C72" w:rsidRPr="005E5B26" w:rsidRDefault="0099459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 </w:t>
      </w:r>
      <w:r w:rsidR="002975D5">
        <w:rPr>
          <w:rFonts w:eastAsia="Times New Roman"/>
          <w:sz w:val="28"/>
          <w:szCs w:val="28"/>
          <w:lang w:val="uk-UA"/>
        </w:rPr>
        <w:t xml:space="preserve">20 </w:t>
      </w:r>
      <w:r>
        <w:rPr>
          <w:rFonts w:eastAsia="Times New Roman"/>
          <w:sz w:val="28"/>
          <w:szCs w:val="28"/>
          <w:lang w:val="uk-UA"/>
        </w:rPr>
        <w:t xml:space="preserve"> лютого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2975D5">
        <w:rPr>
          <w:rFonts w:eastAsia="Times New Roman"/>
          <w:sz w:val="28"/>
          <w:szCs w:val="28"/>
          <w:lang w:val="uk-UA"/>
        </w:rPr>
        <w:t>19</w:t>
      </w:r>
    </w:p>
    <w:p w14:paraId="4C934752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923FF69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0A515A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050A4B32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76F36DCA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3C7DA29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550959CB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665160">
        <w:rPr>
          <w:sz w:val="28"/>
          <w:szCs w:val="28"/>
          <w:lang w:val="uk-UA"/>
        </w:rPr>
        <w:t xml:space="preserve"> 55, 56,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122, 123 Земельного кодексу України,</w:t>
      </w:r>
      <w:r w:rsidR="00665160">
        <w:rPr>
          <w:sz w:val="28"/>
          <w:szCs w:val="28"/>
          <w:lang w:val="uk-UA"/>
        </w:rPr>
        <w:t xml:space="preserve"> 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«Про державну реєстрацію речових прав на нерухоме майно та їх обтяжень»,</w:t>
      </w:r>
      <w:r w:rsidR="00884018">
        <w:rPr>
          <w:sz w:val="28"/>
          <w:szCs w:val="28"/>
          <w:lang w:val="uk-UA"/>
        </w:rPr>
        <w:t xml:space="preserve">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51959">
        <w:rPr>
          <w:sz w:val="28"/>
          <w:szCs w:val="28"/>
          <w:lang w:val="uk-UA"/>
        </w:rPr>
        <w:t xml:space="preserve">» від 18 лютого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2B721D">
        <w:rPr>
          <w:sz w:val="28"/>
          <w:szCs w:val="28"/>
          <w:lang w:val="uk-UA"/>
        </w:rPr>
        <w:t>1939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2B721D">
        <w:rPr>
          <w:sz w:val="28"/>
          <w:szCs w:val="28"/>
          <w:lang w:val="uk-UA"/>
        </w:rPr>
        <w:t>ів базового лісовпорядкування Боголюбського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62C6A72C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7A08286F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0A515A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2B721D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2B721D">
        <w:rPr>
          <w:color w:val="000000" w:themeColor="text1"/>
          <w:sz w:val="28"/>
          <w:szCs w:val="28"/>
        </w:rPr>
        <w:t>3,5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2B721D">
        <w:rPr>
          <w:color w:val="000000" w:themeColor="text1"/>
          <w:sz w:val="28"/>
          <w:szCs w:val="28"/>
        </w:rPr>
        <w:t xml:space="preserve"> на території села Боголюби Луцької 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26042848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088A12AC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917D9">
        <w:rPr>
          <w:sz w:val="28"/>
          <w:szCs w:val="28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33FB1306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42158C0B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>Контроль за виконанням цього ро</w:t>
      </w:r>
      <w:r w:rsidR="00EF4233">
        <w:rPr>
          <w:sz w:val="28"/>
          <w:szCs w:val="28"/>
        </w:rPr>
        <w:t xml:space="preserve">зпорядження </w:t>
      </w:r>
      <w:r w:rsidR="00EF4233">
        <w:rPr>
          <w:sz w:val="28"/>
          <w:szCs w:val="28"/>
          <w:lang w:val="uk-UA"/>
        </w:rPr>
        <w:t>залишаю за собою.</w:t>
      </w:r>
    </w:p>
    <w:p w14:paraId="4FAA6B0C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57D97829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4CE39DB4" w14:textId="77777777" w:rsidR="00574710" w:rsidRDefault="0099459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 w:rsidR="000A515A">
        <w:rPr>
          <w:b/>
          <w:sz w:val="28"/>
          <w:szCs w:val="28"/>
          <w:lang w:val="uk-UA"/>
        </w:rPr>
        <w:t>Сергій ШКОДА</w:t>
      </w:r>
    </w:p>
    <w:p w14:paraId="5325CFF1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CA72A50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40F3021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B645F" w14:textId="77777777" w:rsidR="00A52D18" w:rsidRDefault="00A52D18" w:rsidP="00604DEA">
      <w:r>
        <w:separator/>
      </w:r>
    </w:p>
  </w:endnote>
  <w:endnote w:type="continuationSeparator" w:id="0">
    <w:p w14:paraId="046ED258" w14:textId="77777777" w:rsidR="00A52D18" w:rsidRDefault="00A52D18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8E3FB" w14:textId="77777777" w:rsidR="00A52D18" w:rsidRDefault="00A52D18" w:rsidP="00604DEA">
      <w:r>
        <w:separator/>
      </w:r>
    </w:p>
  </w:footnote>
  <w:footnote w:type="continuationSeparator" w:id="0">
    <w:p w14:paraId="3676A1F4" w14:textId="77777777" w:rsidR="00A52D18" w:rsidRDefault="00A52D18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95AF6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52193989">
    <w:abstractNumId w:val="1"/>
  </w:num>
  <w:num w:numId="2" w16cid:durableId="2105228626">
    <w:abstractNumId w:val="8"/>
  </w:num>
  <w:num w:numId="3" w16cid:durableId="462964325">
    <w:abstractNumId w:val="3"/>
  </w:num>
  <w:num w:numId="4" w16cid:durableId="1982491898">
    <w:abstractNumId w:val="9"/>
  </w:num>
  <w:num w:numId="5" w16cid:durableId="1936277964">
    <w:abstractNumId w:val="2"/>
  </w:num>
  <w:num w:numId="6" w16cid:durableId="2002389729">
    <w:abstractNumId w:val="10"/>
  </w:num>
  <w:num w:numId="7" w16cid:durableId="364336441">
    <w:abstractNumId w:val="4"/>
  </w:num>
  <w:num w:numId="8" w16cid:durableId="1266040791">
    <w:abstractNumId w:val="7"/>
  </w:num>
  <w:num w:numId="9" w16cid:durableId="1910461031">
    <w:abstractNumId w:val="0"/>
  </w:num>
  <w:num w:numId="10" w16cid:durableId="2017417555">
    <w:abstractNumId w:val="11"/>
  </w:num>
  <w:num w:numId="11" w16cid:durableId="1725985853">
    <w:abstractNumId w:val="6"/>
  </w:num>
  <w:num w:numId="12" w16cid:durableId="823551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A1FE6"/>
    <w:rsid w:val="000A515A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26C28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52E38"/>
    <w:rsid w:val="002975D5"/>
    <w:rsid w:val="002A1440"/>
    <w:rsid w:val="002A5D36"/>
    <w:rsid w:val="002B2634"/>
    <w:rsid w:val="002B721D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2D18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33AF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80C66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E3746-D3B1-4731-BCE7-7F2E81513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2636</TotalTime>
  <Pages>1</Pages>
  <Words>1273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81</cp:revision>
  <cp:lastPrinted>2026-02-20T10:55:00Z</cp:lastPrinted>
  <dcterms:created xsi:type="dcterms:W3CDTF">2024-04-17T07:26:00Z</dcterms:created>
  <dcterms:modified xsi:type="dcterms:W3CDTF">2026-02-24T06:38:00Z</dcterms:modified>
</cp:coreProperties>
</file>