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20A1" w:rsidTr="00E820A1">
        <w:tc>
          <w:tcPr>
            <w:tcW w:w="9638" w:type="dxa"/>
            <w:hideMark/>
          </w:tcPr>
          <w:p w:rsidR="00E820A1" w:rsidRDefault="00E820A1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0A1" w:rsidTr="00E820A1">
        <w:tc>
          <w:tcPr>
            <w:tcW w:w="9638" w:type="dxa"/>
            <w:hideMark/>
          </w:tcPr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820A1">
              <w:tc>
                <w:tcPr>
                  <w:tcW w:w="9651" w:type="dxa"/>
                </w:tcPr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820A1">
              <w:tc>
                <w:tcPr>
                  <w:tcW w:w="9651" w:type="dxa"/>
                </w:tcPr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E820A1" w:rsidRDefault="00E82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20A1" w:rsidRDefault="00EE1616" w:rsidP="00E820A1">
      <w:pPr>
        <w:tabs>
          <w:tab w:val="left" w:pos="567"/>
          <w:tab w:val="left" w:pos="3544"/>
          <w:tab w:val="left" w:pos="4962"/>
          <w:tab w:val="left" w:pos="8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0B03C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січня 2026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E820A1">
        <w:rPr>
          <w:rFonts w:ascii="Times New Roman" w:hAnsi="Times New Roman" w:cs="Times New Roman"/>
          <w:sz w:val="28"/>
          <w:szCs w:val="28"/>
        </w:rPr>
        <w:t xml:space="preserve">Луцьк                                       </w:t>
      </w:r>
      <w:r w:rsidR="000B03C6">
        <w:rPr>
          <w:rFonts w:ascii="Times New Roman" w:hAnsi="Times New Roman" w:cs="Times New Roman"/>
          <w:sz w:val="28"/>
          <w:szCs w:val="28"/>
        </w:rPr>
        <w:t xml:space="preserve">   </w:t>
      </w:r>
      <w:r w:rsidR="00E820A1">
        <w:rPr>
          <w:rFonts w:ascii="Times New Roman" w:hAnsi="Times New Roman" w:cs="Times New Roman"/>
          <w:sz w:val="28"/>
          <w:szCs w:val="28"/>
        </w:rPr>
        <w:t xml:space="preserve">  </w:t>
      </w:r>
      <w:r w:rsidR="000B03C6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E820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3C6">
        <w:rPr>
          <w:rFonts w:ascii="Times New Roman" w:hAnsi="Times New Roman" w:cs="Times New Roman"/>
          <w:sz w:val="28"/>
          <w:szCs w:val="28"/>
        </w:rPr>
        <w:t>1</w:t>
      </w:r>
      <w:r w:rsidR="00E820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20A1" w:rsidRDefault="00E820A1" w:rsidP="00E820A1">
      <w:pPr>
        <w:tabs>
          <w:tab w:val="left" w:pos="4678"/>
          <w:tab w:val="left" w:pos="4820"/>
          <w:tab w:val="left" w:pos="49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внесення змін до складу </w:t>
      </w:r>
      <w:r w:rsidR="001E3087">
        <w:rPr>
          <w:rFonts w:ascii="Times New Roman" w:hAnsi="Times New Roman"/>
          <w:bCs/>
          <w:sz w:val="28"/>
          <w:szCs w:val="24"/>
          <w:lang w:eastAsia="ru-RU"/>
        </w:rPr>
        <w:t>д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надзвичайної </w:t>
      </w:r>
    </w:p>
    <w:p w:rsidR="00E820A1" w:rsidRDefault="00E820A1" w:rsidP="00E82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протиепізоотичної комісії при райдержадміністрації</w:t>
      </w:r>
    </w:p>
    <w:p w:rsidR="00E820A1" w:rsidRDefault="00E820A1" w:rsidP="00E820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A501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статей 6, 39, 41 Закону України «Про місцеві державні адміністрації», Закону України «Про правовий режим воєнного стану»,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до складу </w:t>
      </w:r>
      <w:r w:rsidR="001E3087">
        <w:rPr>
          <w:rFonts w:ascii="Times New Roman" w:hAnsi="Times New Roman"/>
          <w:bCs/>
          <w:sz w:val="28"/>
          <w:szCs w:val="24"/>
          <w:lang w:eastAsia="ru-RU"/>
        </w:rPr>
        <w:t>д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райдержадміністрації</w:t>
      </w:r>
      <w:r w:rsidR="0011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 – </w:t>
      </w:r>
      <w:r w:rsidR="001E30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затвердженого </w:t>
      </w:r>
      <w:r>
        <w:rPr>
          <w:rFonts w:ascii="Times New Roman" w:hAnsi="Times New Roman" w:cs="Times New Roman"/>
          <w:sz w:val="28"/>
          <w:szCs w:val="28"/>
        </w:rPr>
        <w:t>розпорядженням начальника районної військової адміністрації від 08 листопада 2024 року № 156 «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затвердження нового складу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державної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районній державній адміністрації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01DC" w:rsidRPr="00A501DC">
        <w:rPr>
          <w:szCs w:val="28"/>
        </w:rPr>
        <w:t xml:space="preserve"> </w:t>
      </w:r>
      <w:r w:rsidR="00A501DC" w:rsidRPr="00A501DC">
        <w:rPr>
          <w:rFonts w:ascii="Times New Roman" w:hAnsi="Times New Roman" w:cs="Times New Roman"/>
          <w:sz w:val="28"/>
          <w:szCs w:val="28"/>
        </w:rPr>
        <w:t>із зм</w:t>
      </w:r>
      <w:r w:rsidR="00A501DC">
        <w:rPr>
          <w:rFonts w:ascii="Times New Roman" w:hAnsi="Times New Roman" w:cs="Times New Roman"/>
          <w:sz w:val="28"/>
          <w:szCs w:val="28"/>
        </w:rPr>
        <w:t>інами, внесеними розпорядженням</w:t>
      </w:r>
      <w:r w:rsidR="00A501DC" w:rsidRPr="00A501DC">
        <w:rPr>
          <w:rFonts w:ascii="Times New Roman" w:hAnsi="Times New Roman" w:cs="Times New Roman"/>
          <w:sz w:val="28"/>
          <w:szCs w:val="28"/>
        </w:rPr>
        <w:t xml:space="preserve"> начальника районної військової адміністрації</w:t>
      </w:r>
      <w:r w:rsidR="00A501DC">
        <w:rPr>
          <w:rFonts w:ascii="Times New Roman" w:hAnsi="Times New Roman" w:cs="Times New Roman"/>
          <w:sz w:val="28"/>
          <w:szCs w:val="28"/>
        </w:rPr>
        <w:t xml:space="preserve"> </w:t>
      </w:r>
      <w:r w:rsidR="00FF32C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10 березня 2025 року № 31</w:t>
      </w:r>
      <w:r w:rsidR="00FF32C8">
        <w:rPr>
          <w:rFonts w:ascii="Times New Roman" w:hAnsi="Times New Roman" w:cs="Times New Roman"/>
          <w:sz w:val="28"/>
          <w:szCs w:val="28"/>
        </w:rPr>
        <w:t xml:space="preserve"> </w:t>
      </w:r>
      <w:r w:rsidR="00A501DC">
        <w:rPr>
          <w:rFonts w:ascii="Times New Roman" w:hAnsi="Times New Roman" w:cs="Times New Roman"/>
          <w:sz w:val="28"/>
          <w:szCs w:val="28"/>
        </w:rPr>
        <w:t xml:space="preserve">«Про внесення змін до складу </w:t>
      </w:r>
      <w:r w:rsidR="00A501DC">
        <w:rPr>
          <w:rFonts w:ascii="Times New Roman" w:hAnsi="Times New Roman"/>
          <w:bCs/>
          <w:sz w:val="28"/>
          <w:szCs w:val="24"/>
          <w:lang w:eastAsia="ru-RU"/>
        </w:rPr>
        <w:t xml:space="preserve">державної </w:t>
      </w:r>
      <w:r w:rsidR="00A501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надзвичайної протиепізоотичної комісії при райдержадміністрації»</w:t>
      </w:r>
      <w:r>
        <w:rPr>
          <w:rFonts w:ascii="Times New Roman" w:hAnsi="Times New Roman" w:cs="Times New Roman"/>
          <w:sz w:val="28"/>
          <w:szCs w:val="28"/>
        </w:rPr>
        <w:t>, а саме:</w:t>
      </w:r>
      <w:r w:rsidR="00FF3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DD9" w:rsidRDefault="00145DD9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E1616" w:rsidP="00E82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Ввести до складу</w:t>
      </w:r>
      <w:r w:rsidR="00FF32C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заступником голови комісії – ГЛИНЮК Олену Анатоліївну –</w:t>
      </w:r>
      <w:r w:rsidR="00145DD9">
        <w:rPr>
          <w:rFonts w:ascii="Times New Roman" w:hAnsi="Times New Roman" w:cs="Times New Roman"/>
          <w:sz w:val="28"/>
          <w:szCs w:val="28"/>
        </w:rPr>
        <w:t xml:space="preserve"> виконуючу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обовʼязки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4"/>
          <w:lang w:eastAsia="ru-RU"/>
        </w:rPr>
        <w:t>начальника Луцького районного управління Головного управління Державної служби України з питань безпечності харчових продуктів та захисту споживачів у Волинській області (за згодою)</w:t>
      </w:r>
      <w:r w:rsidR="00145DD9">
        <w:rPr>
          <w:rFonts w:ascii="Times New Roman" w:hAnsi="Times New Roman"/>
          <w:sz w:val="28"/>
          <w:szCs w:val="24"/>
          <w:lang w:eastAsia="ru-RU"/>
        </w:rPr>
        <w:t>.</w:t>
      </w:r>
    </w:p>
    <w:p w:rsidR="00145DD9" w:rsidRDefault="00145DD9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145DD9" w:rsidP="00E82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20A1">
        <w:rPr>
          <w:rFonts w:ascii="Times New Roman" w:hAnsi="Times New Roman" w:cs="Times New Roman"/>
          <w:sz w:val="28"/>
          <w:szCs w:val="28"/>
        </w:rPr>
        <w:t>. </w:t>
      </w:r>
      <w:r w:rsidR="00E820A1">
        <w:rPr>
          <w:rFonts w:ascii="Times New Roman" w:hAnsi="Times New Roman"/>
          <w:sz w:val="28"/>
          <w:szCs w:val="20"/>
          <w:lang w:eastAsia="ru-RU"/>
        </w:rPr>
        <w:t>Ввести до складу</w:t>
      </w:r>
      <w:r w:rsidR="00FF32C8">
        <w:rPr>
          <w:rFonts w:ascii="Times New Roman" w:hAnsi="Times New Roman"/>
          <w:sz w:val="28"/>
          <w:szCs w:val="20"/>
          <w:lang w:eastAsia="ru-RU"/>
        </w:rPr>
        <w:t>,</w:t>
      </w:r>
      <w:r w:rsidR="00E820A1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1E3087">
        <w:rPr>
          <w:rFonts w:ascii="Times New Roman" w:hAnsi="Times New Roman"/>
          <w:sz w:val="28"/>
          <w:szCs w:val="20"/>
          <w:lang w:eastAsia="ru-RU"/>
        </w:rPr>
        <w:t xml:space="preserve">членом комісії – </w:t>
      </w:r>
      <w:r>
        <w:rPr>
          <w:rFonts w:ascii="Times New Roman" w:hAnsi="Times New Roman"/>
          <w:sz w:val="28"/>
          <w:szCs w:val="20"/>
          <w:lang w:eastAsia="ru-RU"/>
        </w:rPr>
        <w:t>КИЦЮК Ольгу Василівну</w:t>
      </w:r>
      <w:r w:rsidR="00E820A1">
        <w:rPr>
          <w:rFonts w:ascii="Times New Roman" w:hAnsi="Times New Roman"/>
          <w:sz w:val="28"/>
          <w:szCs w:val="20"/>
          <w:lang w:eastAsia="ru-RU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виконуючу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обовʼязки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0A1">
        <w:rPr>
          <w:rFonts w:ascii="Times New Roman" w:hAnsi="Times New Roman"/>
          <w:sz w:val="28"/>
          <w:szCs w:val="20"/>
          <w:lang w:eastAsia="ru-RU"/>
        </w:rPr>
        <w:t xml:space="preserve">начальника </w:t>
      </w:r>
      <w:r>
        <w:rPr>
          <w:rFonts w:ascii="Times New Roman" w:hAnsi="Times New Roman"/>
          <w:sz w:val="28"/>
          <w:szCs w:val="20"/>
          <w:lang w:eastAsia="ru-RU"/>
        </w:rPr>
        <w:t>Волинської обласної державної лікарні ветеринарної медицини</w:t>
      </w:r>
      <w:r w:rsidR="00411781">
        <w:rPr>
          <w:rFonts w:ascii="Times New Roman" w:hAnsi="Times New Roman"/>
          <w:sz w:val="28"/>
          <w:szCs w:val="20"/>
          <w:lang w:eastAsia="ru-RU"/>
        </w:rPr>
        <w:t xml:space="preserve"> (за згодою)</w:t>
      </w:r>
      <w:r w:rsidR="00E820A1">
        <w:rPr>
          <w:rFonts w:ascii="Times New Roman" w:hAnsi="Times New Roman"/>
          <w:sz w:val="28"/>
          <w:szCs w:val="20"/>
          <w:lang w:eastAsia="ru-RU"/>
        </w:rPr>
        <w:t>.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145DD9" w:rsidRDefault="00145DD9" w:rsidP="00E82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145DD9" w:rsidRDefault="00145DD9" w:rsidP="00E820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3. Вивести зі складу КРИСЮКА Миколу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Ярополковича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>.</w:t>
      </w:r>
    </w:p>
    <w:p w:rsidR="00411781" w:rsidRDefault="00411781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781" w:rsidRDefault="00145DD9" w:rsidP="00E82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11781">
        <w:rPr>
          <w:rFonts w:ascii="Times New Roman" w:hAnsi="Times New Roman" w:cs="Times New Roman"/>
          <w:sz w:val="28"/>
          <w:szCs w:val="28"/>
        </w:rPr>
        <w:t>. Контроль за виконанням цього розпорядження покласти на першого заступника голови райдержадміністрації Сергія Шкоду</w:t>
      </w:r>
      <w:r w:rsidR="001E3087">
        <w:rPr>
          <w:rFonts w:ascii="Times New Roman" w:hAnsi="Times New Roman" w:cs="Times New Roman"/>
          <w:sz w:val="28"/>
          <w:szCs w:val="28"/>
        </w:rPr>
        <w:t>.</w:t>
      </w: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>Анатолій КОСТИК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E820A1" w:rsidRDefault="00E820A1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DD9" w:rsidRDefault="00145DD9" w:rsidP="00E82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1FC" w:rsidRDefault="00EE1616" w:rsidP="00A501DC">
      <w:pPr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Глинюк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Олена</w:t>
      </w:r>
      <w:r w:rsidR="00E820A1">
        <w:rPr>
          <w:rFonts w:ascii="Times New Roman" w:hAnsi="Times New Roman" w:cs="Times New Roman"/>
          <w:sz w:val="28"/>
          <w:szCs w:val="28"/>
        </w:rPr>
        <w:t xml:space="preserve"> 727 369</w:t>
      </w:r>
    </w:p>
    <w:sectPr w:rsidR="006B21FC" w:rsidSect="00145DD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C1"/>
    <w:rsid w:val="000B03C6"/>
    <w:rsid w:val="001146F2"/>
    <w:rsid w:val="00145DD9"/>
    <w:rsid w:val="001E3087"/>
    <w:rsid w:val="00411781"/>
    <w:rsid w:val="006B21FC"/>
    <w:rsid w:val="00A13267"/>
    <w:rsid w:val="00A501DC"/>
    <w:rsid w:val="00AC1FC1"/>
    <w:rsid w:val="00DB3EB4"/>
    <w:rsid w:val="00E820A1"/>
    <w:rsid w:val="00EE1616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B956E-D9D6-4C5F-A952-6764297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A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820A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117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8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15</cp:revision>
  <cp:lastPrinted>2026-01-08T14:18:00Z</cp:lastPrinted>
  <dcterms:created xsi:type="dcterms:W3CDTF">2025-03-10T09:40:00Z</dcterms:created>
  <dcterms:modified xsi:type="dcterms:W3CDTF">2026-01-13T10:49:00Z</dcterms:modified>
</cp:coreProperties>
</file>