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DDF0B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D62FEB0" wp14:editId="29D14EC6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2823D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2D5B1E73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1BABF5C6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2F007829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00E7E75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71625E0" w14:textId="77777777" w:rsidR="00833C72" w:rsidRPr="005E5B26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77B7ADE8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5C978B93" w14:textId="77777777" w:rsidR="00833C72" w:rsidRPr="005E5B26" w:rsidRDefault="00833C72" w:rsidP="00833C72">
      <w:pPr>
        <w:jc w:val="center"/>
        <w:rPr>
          <w:sz w:val="28"/>
          <w:szCs w:val="28"/>
          <w:lang w:val="uk-UA"/>
        </w:rPr>
      </w:pPr>
    </w:p>
    <w:p w14:paraId="3CD26EA1" w14:textId="318926D5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     </w:t>
      </w:r>
      <w:r w:rsidR="009F59BD">
        <w:rPr>
          <w:rFonts w:eastAsia="Times New Roman"/>
          <w:sz w:val="28"/>
          <w:szCs w:val="28"/>
          <w:lang w:val="uk-UA"/>
        </w:rPr>
        <w:t>21</w:t>
      </w:r>
      <w:r w:rsidRPr="005E5B26">
        <w:rPr>
          <w:rFonts w:eastAsia="Times New Roman"/>
          <w:sz w:val="28"/>
          <w:szCs w:val="28"/>
          <w:lang w:val="uk-UA"/>
        </w:rPr>
        <w:t xml:space="preserve"> </w:t>
      </w:r>
      <w:r w:rsidR="00A540BF">
        <w:rPr>
          <w:rFonts w:eastAsia="Times New Roman"/>
          <w:sz w:val="28"/>
          <w:szCs w:val="28"/>
          <w:lang w:val="uk-UA"/>
        </w:rPr>
        <w:t>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A540BF">
        <w:rPr>
          <w:rFonts w:eastAsia="Times New Roman"/>
          <w:sz w:val="28"/>
          <w:szCs w:val="28"/>
          <w:lang w:val="uk-UA"/>
        </w:rPr>
        <w:t>5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</w:t>
      </w:r>
      <w:r w:rsidR="000A0300">
        <w:rPr>
          <w:rFonts w:eastAsia="Times New Roman"/>
          <w:sz w:val="28"/>
          <w:szCs w:val="28"/>
          <w:lang w:val="uk-UA"/>
        </w:rPr>
        <w:t xml:space="preserve">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9F59BD">
        <w:rPr>
          <w:rFonts w:eastAsia="Times New Roman"/>
          <w:sz w:val="28"/>
          <w:szCs w:val="28"/>
          <w:lang w:val="uk-UA"/>
        </w:rPr>
        <w:t>27</w:t>
      </w:r>
    </w:p>
    <w:p w14:paraId="6FEAE35D" w14:textId="77777777" w:rsidR="00054384" w:rsidRPr="005E5B26" w:rsidRDefault="00054384" w:rsidP="00833C72">
      <w:pPr>
        <w:pStyle w:val="3"/>
        <w:jc w:val="center"/>
        <w:rPr>
          <w:sz w:val="28"/>
          <w:szCs w:val="28"/>
          <w:lang w:val="uk-UA"/>
        </w:rPr>
      </w:pPr>
    </w:p>
    <w:p w14:paraId="21214E90" w14:textId="77777777" w:rsidR="00E5031E" w:rsidRDefault="00141C91" w:rsidP="00E5031E">
      <w:pPr>
        <w:jc w:val="center"/>
        <w:rPr>
          <w:color w:val="000000"/>
          <w:spacing w:val="-8"/>
          <w:sz w:val="28"/>
          <w:szCs w:val="28"/>
          <w:lang w:val="uk-UA"/>
        </w:rPr>
      </w:pPr>
      <w:r w:rsidRPr="00E5031E">
        <w:rPr>
          <w:sz w:val="28"/>
          <w:szCs w:val="28"/>
          <w:lang w:val="uk-UA"/>
        </w:rPr>
        <w:t>Пр</w:t>
      </w:r>
      <w:r w:rsidR="00C21ED2" w:rsidRPr="00E5031E">
        <w:rPr>
          <w:sz w:val="28"/>
          <w:szCs w:val="28"/>
          <w:lang w:val="uk-UA"/>
        </w:rPr>
        <w:t>о затвердження</w:t>
      </w:r>
      <w:r w:rsidRPr="00E5031E">
        <w:rPr>
          <w:sz w:val="28"/>
          <w:szCs w:val="28"/>
          <w:lang w:val="uk-UA"/>
        </w:rPr>
        <w:t xml:space="preserve"> </w:t>
      </w:r>
      <w:r w:rsidR="00E5031E" w:rsidRPr="00E5031E">
        <w:rPr>
          <w:color w:val="000000"/>
          <w:spacing w:val="-8"/>
          <w:sz w:val="28"/>
          <w:szCs w:val="28"/>
          <w:lang w:val="uk-UA"/>
        </w:rPr>
        <w:t>технічн</w:t>
      </w:r>
      <w:r w:rsidR="00E5031E">
        <w:rPr>
          <w:color w:val="000000"/>
          <w:spacing w:val="-8"/>
          <w:sz w:val="28"/>
          <w:szCs w:val="28"/>
          <w:lang w:val="uk-UA"/>
        </w:rPr>
        <w:t>ої</w:t>
      </w:r>
      <w:r w:rsidR="00E5031E" w:rsidRPr="00E5031E">
        <w:rPr>
          <w:color w:val="000000"/>
          <w:spacing w:val="-8"/>
          <w:sz w:val="28"/>
          <w:szCs w:val="28"/>
          <w:lang w:val="uk-UA"/>
        </w:rPr>
        <w:t xml:space="preserve"> документаці</w:t>
      </w:r>
      <w:r w:rsidR="00E5031E">
        <w:rPr>
          <w:color w:val="000000"/>
          <w:spacing w:val="-8"/>
          <w:sz w:val="28"/>
          <w:szCs w:val="28"/>
          <w:lang w:val="uk-UA"/>
        </w:rPr>
        <w:t xml:space="preserve">ї </w:t>
      </w:r>
      <w:r w:rsidR="00E5031E" w:rsidRPr="00E5031E">
        <w:rPr>
          <w:color w:val="000000"/>
          <w:spacing w:val="-8"/>
          <w:sz w:val="28"/>
          <w:szCs w:val="28"/>
          <w:lang w:val="uk-UA"/>
        </w:rPr>
        <w:t xml:space="preserve">із землеустрою </w:t>
      </w:r>
      <w:r w:rsidR="00E5031E">
        <w:rPr>
          <w:color w:val="000000"/>
          <w:spacing w:val="-8"/>
          <w:sz w:val="28"/>
          <w:szCs w:val="28"/>
          <w:lang w:val="uk-UA"/>
        </w:rPr>
        <w:t>щ</w:t>
      </w:r>
      <w:r w:rsidR="00E5031E" w:rsidRPr="00E5031E">
        <w:rPr>
          <w:color w:val="000000"/>
          <w:spacing w:val="-8"/>
          <w:sz w:val="28"/>
          <w:szCs w:val="28"/>
          <w:lang w:val="uk-UA"/>
        </w:rPr>
        <w:t>одо</w:t>
      </w:r>
    </w:p>
    <w:p w14:paraId="15CFB3D2" w14:textId="77777777" w:rsidR="00E5031E" w:rsidRPr="00E5031E" w:rsidRDefault="00E5031E" w:rsidP="00E5031E">
      <w:pPr>
        <w:jc w:val="center"/>
        <w:rPr>
          <w:color w:val="000000"/>
          <w:spacing w:val="-8"/>
          <w:sz w:val="28"/>
          <w:szCs w:val="28"/>
          <w:lang w:val="uk-UA"/>
        </w:rPr>
      </w:pPr>
      <w:r w:rsidRPr="00E5031E">
        <w:rPr>
          <w:color w:val="000000"/>
          <w:spacing w:val="-8"/>
          <w:sz w:val="28"/>
          <w:szCs w:val="28"/>
          <w:lang w:val="uk-UA"/>
        </w:rPr>
        <w:t xml:space="preserve"> </w:t>
      </w:r>
      <w:r w:rsidRPr="00E5031E">
        <w:rPr>
          <w:color w:val="000000"/>
          <w:spacing w:val="-8"/>
          <w:sz w:val="28"/>
          <w:szCs w:val="28"/>
          <w:shd w:val="clear" w:color="auto" w:fill="FFFFFF"/>
          <w:lang w:val="uk-UA"/>
        </w:rPr>
        <w:t xml:space="preserve">інвентаризації </w:t>
      </w:r>
      <w:r>
        <w:rPr>
          <w:color w:val="000000"/>
          <w:spacing w:val="-8"/>
          <w:sz w:val="28"/>
          <w:szCs w:val="28"/>
          <w:shd w:val="clear" w:color="auto" w:fill="FFFFFF"/>
          <w:lang w:val="uk-UA"/>
        </w:rPr>
        <w:t xml:space="preserve">земель та </w:t>
      </w:r>
      <w:r>
        <w:rPr>
          <w:sz w:val="28"/>
          <w:szCs w:val="28"/>
          <w:lang w:val="uk-UA"/>
        </w:rPr>
        <w:t>надання в постійне користування земельних ділянок</w:t>
      </w:r>
    </w:p>
    <w:p w14:paraId="5C323A08" w14:textId="77777777" w:rsidR="00833C72" w:rsidRPr="00E5031E" w:rsidRDefault="00833C72" w:rsidP="00C21ED2">
      <w:pPr>
        <w:jc w:val="center"/>
        <w:rPr>
          <w:color w:val="000000"/>
          <w:spacing w:val="-8"/>
          <w:sz w:val="28"/>
          <w:szCs w:val="28"/>
          <w:lang w:val="uk-UA"/>
        </w:rPr>
      </w:pPr>
    </w:p>
    <w:p w14:paraId="0DE92E55" w14:textId="77777777" w:rsidR="00364C70" w:rsidRPr="005E5B26" w:rsidRDefault="00364C70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5A33C29" w14:textId="77777777" w:rsidR="007D4A05" w:rsidRPr="008B411E" w:rsidRDefault="00A23FD8" w:rsidP="00F052B6">
      <w:pPr>
        <w:pStyle w:val="3"/>
        <w:ind w:firstLine="709"/>
        <w:rPr>
          <w:color w:val="000000"/>
          <w:sz w:val="28"/>
          <w:szCs w:val="28"/>
          <w:shd w:val="clear" w:color="auto" w:fill="FFFFFF"/>
          <w:lang w:val="uk-UA"/>
        </w:rPr>
      </w:pPr>
      <w:r w:rsidRPr="00E47E3C">
        <w:rPr>
          <w:sz w:val="28"/>
          <w:szCs w:val="28"/>
          <w:lang w:val="uk-UA"/>
        </w:rPr>
        <w:t>Відповідно</w:t>
      </w:r>
      <w:r>
        <w:rPr>
          <w:sz w:val="28"/>
          <w:szCs w:val="28"/>
          <w:lang w:val="uk-UA"/>
        </w:rPr>
        <w:t xml:space="preserve"> до</w:t>
      </w:r>
      <w:r w:rsidR="0041418E">
        <w:rPr>
          <w:sz w:val="28"/>
          <w:szCs w:val="28"/>
          <w:lang w:val="uk-UA"/>
        </w:rPr>
        <w:t xml:space="preserve"> статей 17</w:t>
      </w:r>
      <w:r w:rsidRPr="00E47E3C">
        <w:rPr>
          <w:sz w:val="28"/>
          <w:szCs w:val="28"/>
          <w:lang w:val="uk-UA"/>
        </w:rPr>
        <w:t>, 79</w:t>
      </w:r>
      <w:r w:rsidR="00A8018A">
        <w:rPr>
          <w:sz w:val="28"/>
          <w:szCs w:val="28"/>
          <w:vertAlign w:val="superscript"/>
          <w:lang w:val="uk-UA"/>
        </w:rPr>
        <w:t>1</w:t>
      </w:r>
      <w:r w:rsidR="0041418E">
        <w:rPr>
          <w:sz w:val="28"/>
          <w:szCs w:val="28"/>
          <w:lang w:val="uk-UA"/>
        </w:rPr>
        <w:t>,</w:t>
      </w:r>
      <w:r w:rsidR="00E5031E">
        <w:rPr>
          <w:sz w:val="28"/>
          <w:szCs w:val="28"/>
          <w:lang w:val="uk-UA"/>
        </w:rPr>
        <w:t xml:space="preserve"> 92,</w:t>
      </w:r>
      <w:r w:rsidR="0041418E">
        <w:rPr>
          <w:sz w:val="28"/>
          <w:szCs w:val="28"/>
          <w:lang w:val="uk-UA"/>
        </w:rPr>
        <w:t xml:space="preserve"> </w:t>
      </w:r>
      <w:r w:rsidR="00E5031E">
        <w:rPr>
          <w:sz w:val="28"/>
          <w:szCs w:val="28"/>
          <w:lang w:val="uk-UA"/>
        </w:rPr>
        <w:t xml:space="preserve">116, </w:t>
      </w:r>
      <w:r w:rsidR="0041418E">
        <w:rPr>
          <w:sz w:val="28"/>
          <w:szCs w:val="28"/>
          <w:lang w:val="uk-UA"/>
        </w:rPr>
        <w:t xml:space="preserve">122, </w:t>
      </w:r>
      <w:r w:rsidR="00E5031E">
        <w:rPr>
          <w:sz w:val="28"/>
          <w:szCs w:val="28"/>
          <w:lang w:val="uk-UA"/>
        </w:rPr>
        <w:t xml:space="preserve">123, </w:t>
      </w:r>
      <w:r w:rsidR="0041418E">
        <w:rPr>
          <w:sz w:val="28"/>
          <w:szCs w:val="28"/>
          <w:lang w:val="uk-UA"/>
        </w:rPr>
        <w:t>186</w:t>
      </w:r>
      <w:r w:rsidRPr="00E47E3C">
        <w:rPr>
          <w:sz w:val="28"/>
          <w:szCs w:val="28"/>
          <w:lang w:val="uk-UA"/>
        </w:rPr>
        <w:t>, пункту 24 Перехідних положень Земельного кодексу України</w:t>
      </w:r>
      <w:r w:rsidR="00913B4D" w:rsidRPr="005E5B26">
        <w:rPr>
          <w:sz w:val="28"/>
          <w:szCs w:val="28"/>
          <w:lang w:val="uk-UA"/>
        </w:rPr>
        <w:t>, статей 6, 13, 21 Закону України «Про м</w:t>
      </w:r>
      <w:r>
        <w:rPr>
          <w:sz w:val="28"/>
          <w:szCs w:val="28"/>
          <w:lang w:val="uk-UA"/>
        </w:rPr>
        <w:t>ісцеві державні адміністрації»,</w:t>
      </w:r>
      <w:r w:rsidR="00FC1240">
        <w:rPr>
          <w:sz w:val="28"/>
          <w:szCs w:val="28"/>
          <w:lang w:val="uk-UA"/>
        </w:rPr>
        <w:t xml:space="preserve"> </w:t>
      </w:r>
      <w:r w:rsidR="0041418E">
        <w:rPr>
          <w:sz w:val="28"/>
          <w:szCs w:val="28"/>
          <w:lang w:val="uk-UA"/>
        </w:rPr>
        <w:t>статті 15 Закону</w:t>
      </w:r>
      <w:r w:rsidR="00913B4D" w:rsidRPr="005E5B26">
        <w:rPr>
          <w:sz w:val="28"/>
          <w:szCs w:val="28"/>
          <w:lang w:val="uk-UA"/>
        </w:rPr>
        <w:t xml:space="preserve"> України </w:t>
      </w:r>
      <w:r w:rsidR="00AC1A0A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Pr="00E47E3C">
        <w:rPr>
          <w:sz w:val="28"/>
          <w:szCs w:val="28"/>
          <w:lang w:val="uk-UA"/>
        </w:rPr>
        <w:t xml:space="preserve"> </w:t>
      </w:r>
      <w:r w:rsidR="0041418E">
        <w:rPr>
          <w:sz w:val="28"/>
          <w:szCs w:val="28"/>
          <w:lang w:val="uk-UA"/>
        </w:rPr>
        <w:t xml:space="preserve">законів України </w:t>
      </w:r>
      <w:r w:rsidRPr="00E47E3C">
        <w:rPr>
          <w:rStyle w:val="FontStyle11"/>
          <w:rFonts w:eastAsia="Batang"/>
          <w:color w:val="000000"/>
          <w:sz w:val="28"/>
          <w:szCs w:val="28"/>
          <w:lang w:val="uk-UA" w:eastAsia="uk-UA"/>
        </w:rPr>
        <w:t>«Про землеустрій»,</w:t>
      </w:r>
      <w:r w:rsidR="0041418E">
        <w:rPr>
          <w:rStyle w:val="FontStyle11"/>
          <w:rFonts w:eastAsia="Batang"/>
          <w:color w:val="000000"/>
          <w:sz w:val="28"/>
          <w:szCs w:val="28"/>
          <w:lang w:val="uk-UA" w:eastAsia="uk-UA"/>
        </w:rPr>
        <w:t xml:space="preserve"> </w:t>
      </w:r>
      <w:r w:rsidR="007544F8" w:rsidRPr="00E47E3C">
        <w:rPr>
          <w:sz w:val="28"/>
          <w:szCs w:val="28"/>
          <w:lang w:val="uk-UA"/>
        </w:rPr>
        <w:t>«Про внесення змін до деяких законодавчих актів України щодо розмежування земель державної та комунальної власності»,</w:t>
      </w:r>
      <w:r w:rsidR="008F6E38">
        <w:rPr>
          <w:sz w:val="28"/>
          <w:szCs w:val="28"/>
          <w:lang w:val="uk-UA"/>
        </w:rPr>
        <w:t xml:space="preserve"> «Про Державний земельний кадастр»,</w:t>
      </w:r>
      <w:r w:rsidR="007544F8" w:rsidRPr="00E47E3C">
        <w:rPr>
          <w:sz w:val="28"/>
          <w:szCs w:val="28"/>
          <w:lang w:val="uk-UA"/>
        </w:rPr>
        <w:t xml:space="preserve"> Поряд</w:t>
      </w:r>
      <w:r w:rsidR="001A7819">
        <w:rPr>
          <w:sz w:val="28"/>
          <w:szCs w:val="28"/>
          <w:lang w:val="uk-UA"/>
        </w:rPr>
        <w:t>ку</w:t>
      </w:r>
      <w:r w:rsidR="007544F8" w:rsidRPr="00E47E3C">
        <w:rPr>
          <w:sz w:val="28"/>
          <w:szCs w:val="28"/>
          <w:lang w:val="uk-UA"/>
        </w:rPr>
        <w:t xml:space="preserve"> проведення інвентаризації земель, затверджен</w:t>
      </w:r>
      <w:r w:rsidR="007544F8">
        <w:rPr>
          <w:sz w:val="28"/>
          <w:szCs w:val="28"/>
          <w:lang w:val="uk-UA"/>
        </w:rPr>
        <w:t>ого</w:t>
      </w:r>
      <w:r w:rsidR="007544F8" w:rsidRPr="00E47E3C">
        <w:rPr>
          <w:sz w:val="28"/>
          <w:szCs w:val="28"/>
          <w:lang w:val="uk-UA"/>
        </w:rPr>
        <w:t xml:space="preserve"> постановою Кабінету Міністрів України від 05 червня 2019 року № 476 (</w:t>
      </w:r>
      <w:r w:rsidR="007544F8">
        <w:rPr>
          <w:sz w:val="28"/>
          <w:szCs w:val="28"/>
          <w:lang w:val="uk-UA"/>
        </w:rPr>
        <w:t>із</w:t>
      </w:r>
      <w:r w:rsidR="007544F8" w:rsidRPr="00E47E3C">
        <w:rPr>
          <w:sz w:val="28"/>
          <w:szCs w:val="28"/>
          <w:lang w:val="uk-UA"/>
        </w:rPr>
        <w:t xml:space="preserve"> змінами)</w:t>
      </w:r>
      <w:r w:rsidR="007544F8" w:rsidRPr="00E47E3C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7544F8">
        <w:rPr>
          <w:sz w:val="28"/>
          <w:szCs w:val="28"/>
          <w:lang w:val="uk-UA"/>
        </w:rPr>
        <w:t>постанови</w:t>
      </w:r>
      <w:r w:rsidR="007544F8" w:rsidRPr="00E47E3C">
        <w:rPr>
          <w:sz w:val="28"/>
          <w:szCs w:val="28"/>
          <w:lang w:val="uk-UA"/>
        </w:rPr>
        <w:t xml:space="preserve"> Кабінету Міністрів України від </w:t>
      </w:r>
      <w:r w:rsidR="007544F8">
        <w:rPr>
          <w:sz w:val="28"/>
          <w:szCs w:val="28"/>
          <w:lang w:val="uk-UA"/>
        </w:rPr>
        <w:t>15</w:t>
      </w:r>
      <w:r w:rsidR="007544F8" w:rsidRPr="00E47E3C">
        <w:rPr>
          <w:sz w:val="28"/>
          <w:szCs w:val="28"/>
          <w:lang w:val="uk-UA"/>
        </w:rPr>
        <w:t> </w:t>
      </w:r>
      <w:r w:rsidR="007544F8">
        <w:rPr>
          <w:sz w:val="28"/>
          <w:szCs w:val="28"/>
          <w:lang w:val="uk-UA"/>
        </w:rPr>
        <w:t>грудня </w:t>
      </w:r>
      <w:r w:rsidR="007544F8" w:rsidRPr="00E47E3C">
        <w:rPr>
          <w:sz w:val="28"/>
          <w:szCs w:val="28"/>
          <w:lang w:val="uk-UA"/>
        </w:rPr>
        <w:t>20</w:t>
      </w:r>
      <w:r w:rsidR="007544F8">
        <w:rPr>
          <w:sz w:val="28"/>
          <w:szCs w:val="28"/>
          <w:lang w:val="uk-UA"/>
        </w:rPr>
        <w:t>23 </w:t>
      </w:r>
      <w:r w:rsidR="007544F8" w:rsidRPr="00E47E3C">
        <w:rPr>
          <w:sz w:val="28"/>
          <w:szCs w:val="28"/>
          <w:lang w:val="uk-UA"/>
        </w:rPr>
        <w:t xml:space="preserve">року № </w:t>
      </w:r>
      <w:r w:rsidR="007544F8">
        <w:rPr>
          <w:sz w:val="28"/>
          <w:szCs w:val="28"/>
          <w:lang w:val="uk-UA"/>
        </w:rPr>
        <w:t>1318</w:t>
      </w:r>
      <w:r w:rsidR="007544F8" w:rsidRPr="00E47E3C">
        <w:rPr>
          <w:sz w:val="28"/>
          <w:szCs w:val="28"/>
          <w:lang w:val="uk-UA"/>
        </w:rPr>
        <w:t xml:space="preserve"> «</w:t>
      </w:r>
      <w:r w:rsidR="007544F8" w:rsidRPr="00494E3D">
        <w:rPr>
          <w:color w:val="000000"/>
          <w:sz w:val="28"/>
          <w:szCs w:val="28"/>
          <w:shd w:val="clear" w:color="auto" w:fill="FFFFFF"/>
          <w:lang w:val="uk-UA"/>
        </w:rPr>
        <w:t>Про затвердження переліку автомобільних доріг загального користування державного значення»,</w:t>
      </w:r>
      <w:r w:rsidR="00CB6486">
        <w:rPr>
          <w:color w:val="000000"/>
          <w:sz w:val="28"/>
          <w:szCs w:val="28"/>
          <w:shd w:val="clear" w:color="auto" w:fill="FFFFFF"/>
          <w:lang w:val="uk-UA"/>
        </w:rPr>
        <w:t xml:space="preserve"> розпорядження начальника районної військової адміністрації від 13 червня 2024 року № 92 «Про надання дозволу на розроблення технічної документації із землеустрою щодо інвентаризації земельних ділянок»,</w:t>
      </w:r>
      <w:r w:rsidR="007544F8" w:rsidRPr="00E47E3C">
        <w:rPr>
          <w:sz w:val="28"/>
          <w:szCs w:val="28"/>
          <w:lang w:val="uk-UA"/>
        </w:rPr>
        <w:t xml:space="preserve"> розглянувши </w:t>
      </w:r>
      <w:r w:rsidR="007544F8">
        <w:rPr>
          <w:color w:val="000000"/>
          <w:sz w:val="28"/>
          <w:szCs w:val="28"/>
          <w:shd w:val="clear" w:color="auto" w:fill="FFFFFF"/>
          <w:lang w:val="uk-UA"/>
        </w:rPr>
        <w:t>клопотання</w:t>
      </w:r>
      <w:r w:rsidR="007544F8" w:rsidRPr="00E47E3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544F8" w:rsidRPr="008B411E">
        <w:rPr>
          <w:sz w:val="28"/>
          <w:szCs w:val="28"/>
          <w:lang w:val="uk-UA"/>
        </w:rPr>
        <w:t>Служб</w:t>
      </w:r>
      <w:r w:rsidR="007544F8">
        <w:rPr>
          <w:sz w:val="28"/>
          <w:szCs w:val="28"/>
          <w:lang w:val="uk-UA"/>
        </w:rPr>
        <w:t>и</w:t>
      </w:r>
      <w:r w:rsidR="007544F8" w:rsidRPr="008B411E">
        <w:rPr>
          <w:sz w:val="28"/>
          <w:szCs w:val="28"/>
          <w:lang w:val="uk-UA"/>
        </w:rPr>
        <w:t xml:space="preserve"> відновлення та розвитку інфраструктури у Волинській області</w:t>
      </w:r>
      <w:r w:rsidR="007544F8">
        <w:rPr>
          <w:sz w:val="28"/>
          <w:szCs w:val="28"/>
          <w:lang w:val="uk-UA"/>
        </w:rPr>
        <w:t xml:space="preserve"> від </w:t>
      </w:r>
      <w:r w:rsidR="00C904EA">
        <w:rPr>
          <w:sz w:val="28"/>
          <w:szCs w:val="28"/>
          <w:lang w:val="uk-UA"/>
        </w:rPr>
        <w:t>28</w:t>
      </w:r>
      <w:r w:rsidR="007544F8">
        <w:rPr>
          <w:sz w:val="28"/>
          <w:szCs w:val="28"/>
          <w:lang w:val="uk-UA"/>
        </w:rPr>
        <w:t> </w:t>
      </w:r>
      <w:r w:rsidR="00C904EA">
        <w:rPr>
          <w:sz w:val="28"/>
          <w:szCs w:val="28"/>
          <w:lang w:val="uk-UA"/>
        </w:rPr>
        <w:t>січня</w:t>
      </w:r>
      <w:r w:rsidR="007544F8">
        <w:rPr>
          <w:sz w:val="28"/>
          <w:szCs w:val="28"/>
          <w:lang w:val="uk-UA"/>
        </w:rPr>
        <w:t xml:space="preserve"> 202</w:t>
      </w:r>
      <w:r w:rsidR="00C904EA">
        <w:rPr>
          <w:sz w:val="28"/>
          <w:szCs w:val="28"/>
          <w:lang w:val="uk-UA"/>
        </w:rPr>
        <w:t>5</w:t>
      </w:r>
      <w:r w:rsidR="008F6E38">
        <w:rPr>
          <w:sz w:val="28"/>
          <w:szCs w:val="28"/>
          <w:lang w:val="uk-UA"/>
        </w:rPr>
        <w:t xml:space="preserve"> року № </w:t>
      </w:r>
      <w:r w:rsidR="00C904EA">
        <w:rPr>
          <w:sz w:val="28"/>
          <w:szCs w:val="28"/>
          <w:lang w:val="uk-UA"/>
        </w:rPr>
        <w:t>82</w:t>
      </w:r>
      <w:r w:rsidR="005256E1">
        <w:rPr>
          <w:sz w:val="28"/>
          <w:szCs w:val="28"/>
          <w:lang w:val="uk-UA"/>
        </w:rPr>
        <w:t>/09  </w:t>
      </w:r>
      <w:r w:rsidR="007544F8">
        <w:rPr>
          <w:sz w:val="28"/>
          <w:szCs w:val="28"/>
          <w:lang w:val="uk-UA"/>
        </w:rPr>
        <w:t>25</w:t>
      </w:r>
      <w:r w:rsidR="005256E1">
        <w:rPr>
          <w:sz w:val="28"/>
          <w:szCs w:val="28"/>
          <w:lang w:val="uk-UA"/>
        </w:rPr>
        <w:t>  </w:t>
      </w:r>
      <w:r w:rsidR="007544F8">
        <w:rPr>
          <w:sz w:val="28"/>
          <w:szCs w:val="28"/>
          <w:lang w:val="uk-UA"/>
        </w:rPr>
        <w:t>51/2.5,</w:t>
      </w:r>
      <w:r w:rsidRPr="00E47E3C">
        <w:rPr>
          <w:sz w:val="28"/>
          <w:szCs w:val="28"/>
          <w:lang w:val="uk-UA"/>
        </w:rPr>
        <w:t xml:space="preserve"> </w:t>
      </w:r>
      <w:r w:rsidRPr="00E47E3C">
        <w:rPr>
          <w:color w:val="000000"/>
          <w:sz w:val="28"/>
          <w:szCs w:val="28"/>
          <w:shd w:val="clear" w:color="auto" w:fill="FFFFFF"/>
          <w:lang w:val="uk-UA"/>
        </w:rPr>
        <w:t xml:space="preserve">ураховуючи </w:t>
      </w:r>
      <w:r w:rsidR="006679BC">
        <w:rPr>
          <w:color w:val="000000"/>
          <w:sz w:val="28"/>
          <w:szCs w:val="28"/>
          <w:shd w:val="clear" w:color="auto" w:fill="FFFFFF"/>
          <w:lang w:val="uk-UA"/>
        </w:rPr>
        <w:t>розроблену технічну документацію із землеустрою щодо інвентаризації земель, витяги з Державного земельного кадастру про земельні ділянки</w:t>
      </w:r>
      <w:r w:rsidRPr="008B411E">
        <w:rPr>
          <w:color w:val="000000"/>
          <w:sz w:val="28"/>
          <w:szCs w:val="28"/>
          <w:shd w:val="clear" w:color="auto" w:fill="FFFFFF"/>
          <w:lang w:val="uk-UA"/>
        </w:rPr>
        <w:t>:</w:t>
      </w:r>
    </w:p>
    <w:p w14:paraId="2247BD19" w14:textId="77777777" w:rsidR="007D4A05" w:rsidRPr="00F052B6" w:rsidRDefault="007D4A05" w:rsidP="001616AA">
      <w:pPr>
        <w:pStyle w:val="3"/>
        <w:spacing w:line="264" w:lineRule="auto"/>
        <w:ind w:firstLine="709"/>
        <w:rPr>
          <w:sz w:val="20"/>
          <w:lang w:val="uk-UA"/>
        </w:rPr>
      </w:pPr>
    </w:p>
    <w:p w14:paraId="352E3782" w14:textId="77777777" w:rsidR="005B5FDB" w:rsidRDefault="002F3CB2" w:rsidP="00F052B6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  <w:lang w:val="uk-UA"/>
        </w:rPr>
        <w:t>1. </w:t>
      </w:r>
      <w:r w:rsidR="006679BC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FA6F81" w:rsidRPr="00FA6F81">
        <w:rPr>
          <w:color w:val="000000"/>
          <w:spacing w:val="-8"/>
          <w:sz w:val="28"/>
          <w:szCs w:val="28"/>
          <w:lang w:val="uk-UA"/>
        </w:rPr>
        <w:t>технічн</w:t>
      </w:r>
      <w:r w:rsidR="006679BC">
        <w:rPr>
          <w:color w:val="000000"/>
          <w:spacing w:val="-8"/>
          <w:sz w:val="28"/>
          <w:szCs w:val="28"/>
          <w:lang w:val="uk-UA"/>
        </w:rPr>
        <w:t>у</w:t>
      </w:r>
      <w:r w:rsidR="00FA6F81">
        <w:rPr>
          <w:color w:val="000000"/>
          <w:spacing w:val="-8"/>
          <w:sz w:val="28"/>
          <w:szCs w:val="28"/>
          <w:lang w:val="uk-UA"/>
        </w:rPr>
        <w:t xml:space="preserve"> документаці</w:t>
      </w:r>
      <w:r w:rsidR="006679BC">
        <w:rPr>
          <w:color w:val="000000"/>
          <w:spacing w:val="-8"/>
          <w:sz w:val="28"/>
          <w:szCs w:val="28"/>
          <w:lang w:val="uk-UA"/>
        </w:rPr>
        <w:t>ю</w:t>
      </w:r>
      <w:r w:rsidR="00FA6F81" w:rsidRPr="00FA6F81">
        <w:rPr>
          <w:color w:val="000000"/>
          <w:spacing w:val="-8"/>
          <w:sz w:val="28"/>
          <w:szCs w:val="28"/>
          <w:lang w:val="uk-UA"/>
        </w:rPr>
        <w:t xml:space="preserve"> із землеустрою щодо </w:t>
      </w:r>
      <w:r w:rsidR="006679BC">
        <w:rPr>
          <w:color w:val="000000"/>
          <w:spacing w:val="-8"/>
          <w:sz w:val="28"/>
          <w:szCs w:val="28"/>
          <w:shd w:val="clear" w:color="auto" w:fill="FFFFFF"/>
          <w:lang w:val="uk-UA"/>
        </w:rPr>
        <w:t>інвентаризації</w:t>
      </w:r>
      <w:r w:rsidR="00944C2F" w:rsidRPr="00944C2F">
        <w:rPr>
          <w:color w:val="000000"/>
          <w:spacing w:val="-8"/>
          <w:sz w:val="28"/>
          <w:szCs w:val="28"/>
          <w:shd w:val="clear" w:color="auto" w:fill="FFFFFF"/>
          <w:lang w:val="uk-UA"/>
        </w:rPr>
        <w:t xml:space="preserve"> </w:t>
      </w:r>
      <w:r w:rsidR="00944C2F" w:rsidRPr="00FA6F81">
        <w:rPr>
          <w:color w:val="000000"/>
          <w:spacing w:val="-8"/>
          <w:sz w:val="28"/>
          <w:szCs w:val="28"/>
          <w:shd w:val="clear" w:color="auto" w:fill="FFFFFF"/>
          <w:lang w:val="uk-UA"/>
        </w:rPr>
        <w:t>земель</w:t>
      </w:r>
      <w:r w:rsidR="00944C2F">
        <w:rPr>
          <w:color w:val="000000" w:themeColor="text1"/>
          <w:sz w:val="28"/>
          <w:szCs w:val="28"/>
          <w:lang w:val="uk-UA"/>
        </w:rPr>
        <w:t xml:space="preserve"> державної власності</w:t>
      </w:r>
      <w:r w:rsidR="00F92773" w:rsidRPr="00F92773">
        <w:rPr>
          <w:color w:val="000000" w:themeColor="text1"/>
          <w:sz w:val="28"/>
          <w:szCs w:val="28"/>
          <w:lang w:val="uk-UA"/>
        </w:rPr>
        <w:t xml:space="preserve"> </w:t>
      </w:r>
      <w:r w:rsidR="00557BA2">
        <w:rPr>
          <w:color w:val="000000" w:themeColor="text1"/>
          <w:sz w:val="28"/>
          <w:szCs w:val="28"/>
          <w:lang w:val="uk-UA"/>
        </w:rPr>
        <w:t xml:space="preserve">для </w:t>
      </w:r>
      <w:r w:rsidR="00CA57D5">
        <w:rPr>
          <w:color w:val="000000" w:themeColor="text1"/>
          <w:sz w:val="28"/>
          <w:szCs w:val="28"/>
          <w:lang w:val="uk-UA"/>
        </w:rPr>
        <w:t>розміщення та експлуатації будівель і споруд автомобільного транспорту</w:t>
      </w:r>
      <w:r w:rsidR="00557BA2">
        <w:rPr>
          <w:color w:val="000000" w:themeColor="text1"/>
          <w:sz w:val="28"/>
          <w:szCs w:val="28"/>
          <w:lang w:val="uk-UA"/>
        </w:rPr>
        <w:t xml:space="preserve"> </w:t>
      </w:r>
      <w:r w:rsidR="00CA57D5">
        <w:rPr>
          <w:color w:val="000000" w:themeColor="text1"/>
          <w:sz w:val="28"/>
          <w:szCs w:val="28"/>
          <w:lang w:val="uk-UA"/>
        </w:rPr>
        <w:t xml:space="preserve">та дорожнього господарства </w:t>
      </w:r>
      <w:r w:rsidR="00557BA2">
        <w:rPr>
          <w:color w:val="000000" w:themeColor="text1"/>
          <w:sz w:val="28"/>
          <w:szCs w:val="28"/>
          <w:lang w:val="uk-UA"/>
        </w:rPr>
        <w:t xml:space="preserve">загальною площею </w:t>
      </w:r>
      <w:r w:rsidR="00CA57D5">
        <w:rPr>
          <w:color w:val="000000" w:themeColor="text1"/>
          <w:sz w:val="28"/>
          <w:szCs w:val="28"/>
          <w:lang w:val="uk-UA"/>
        </w:rPr>
        <w:t>0,7550</w:t>
      </w:r>
      <w:r w:rsidR="00557BA2">
        <w:rPr>
          <w:color w:val="000000" w:themeColor="text1"/>
          <w:sz w:val="28"/>
          <w:szCs w:val="28"/>
          <w:lang w:val="uk-UA"/>
        </w:rPr>
        <w:t xml:space="preserve"> га (КВЦПЗ </w:t>
      </w:r>
      <w:r w:rsidR="00CA57D5">
        <w:rPr>
          <w:color w:val="000000" w:themeColor="text1"/>
          <w:sz w:val="28"/>
          <w:szCs w:val="28"/>
          <w:lang w:val="uk-UA"/>
        </w:rPr>
        <w:t>12</w:t>
      </w:r>
      <w:r w:rsidR="00557BA2">
        <w:rPr>
          <w:color w:val="000000" w:themeColor="text1"/>
          <w:sz w:val="28"/>
          <w:szCs w:val="28"/>
          <w:lang w:val="uk-UA"/>
        </w:rPr>
        <w:t xml:space="preserve">.04), </w:t>
      </w:r>
      <w:r w:rsidR="00D42BB7">
        <w:rPr>
          <w:color w:val="000000" w:themeColor="text1"/>
          <w:sz w:val="28"/>
          <w:szCs w:val="28"/>
          <w:lang w:val="uk-UA"/>
        </w:rPr>
        <w:t xml:space="preserve">в тому </w:t>
      </w:r>
      <w:r w:rsidR="00CA57D5">
        <w:rPr>
          <w:color w:val="000000" w:themeColor="text1"/>
          <w:sz w:val="28"/>
          <w:szCs w:val="28"/>
          <w:lang w:val="uk-UA"/>
        </w:rPr>
        <w:t>числі: земельна ділянка площею 0,3775</w:t>
      </w:r>
      <w:r w:rsidR="00D42BB7">
        <w:rPr>
          <w:color w:val="000000" w:themeColor="text1"/>
          <w:sz w:val="28"/>
          <w:szCs w:val="28"/>
          <w:lang w:val="uk-UA"/>
        </w:rPr>
        <w:t xml:space="preserve"> га з кадастровим</w:t>
      </w:r>
      <w:r w:rsidR="00557BA2">
        <w:rPr>
          <w:color w:val="000000" w:themeColor="text1"/>
          <w:sz w:val="28"/>
          <w:szCs w:val="28"/>
          <w:lang w:val="uk-UA"/>
        </w:rPr>
        <w:t xml:space="preserve"> </w:t>
      </w:r>
      <w:r w:rsidR="00D42BB7">
        <w:rPr>
          <w:color w:val="000000" w:themeColor="text1"/>
          <w:sz w:val="28"/>
          <w:szCs w:val="28"/>
          <w:lang w:val="uk-UA"/>
        </w:rPr>
        <w:t xml:space="preserve">номером </w:t>
      </w:r>
      <w:r w:rsidR="00CA57D5">
        <w:rPr>
          <w:color w:val="000000" w:themeColor="text1"/>
          <w:sz w:val="28"/>
          <w:szCs w:val="28"/>
          <w:lang w:val="uk-UA"/>
        </w:rPr>
        <w:t>0722884800</w:t>
      </w:r>
      <w:r w:rsidR="00D42BB7">
        <w:rPr>
          <w:color w:val="000000" w:themeColor="text1"/>
          <w:sz w:val="28"/>
          <w:szCs w:val="28"/>
          <w:lang w:val="uk-UA"/>
        </w:rPr>
        <w:t>:0</w:t>
      </w:r>
      <w:r w:rsidR="00CA57D5">
        <w:rPr>
          <w:color w:val="000000" w:themeColor="text1"/>
          <w:sz w:val="28"/>
          <w:szCs w:val="28"/>
          <w:lang w:val="uk-UA"/>
        </w:rPr>
        <w:t>3</w:t>
      </w:r>
      <w:r w:rsidR="00D42BB7">
        <w:rPr>
          <w:color w:val="000000" w:themeColor="text1"/>
          <w:sz w:val="28"/>
          <w:szCs w:val="28"/>
          <w:lang w:val="uk-UA"/>
        </w:rPr>
        <w:t>:001:</w:t>
      </w:r>
      <w:r w:rsidR="002150EC">
        <w:rPr>
          <w:color w:val="000000" w:themeColor="text1"/>
          <w:sz w:val="28"/>
          <w:szCs w:val="28"/>
          <w:lang w:val="uk-UA"/>
        </w:rPr>
        <w:t>9002</w:t>
      </w:r>
      <w:r w:rsidR="00D42BB7">
        <w:rPr>
          <w:color w:val="000000" w:themeColor="text1"/>
          <w:sz w:val="28"/>
          <w:szCs w:val="28"/>
          <w:lang w:val="uk-UA"/>
        </w:rPr>
        <w:t xml:space="preserve"> та земельна ділянка площею 0,</w:t>
      </w:r>
      <w:r w:rsidR="00CA57D5">
        <w:rPr>
          <w:color w:val="000000" w:themeColor="text1"/>
          <w:sz w:val="28"/>
          <w:szCs w:val="28"/>
          <w:lang w:val="uk-UA"/>
        </w:rPr>
        <w:t>3775</w:t>
      </w:r>
      <w:r w:rsidR="00D42BB7">
        <w:rPr>
          <w:color w:val="000000" w:themeColor="text1"/>
          <w:sz w:val="28"/>
          <w:szCs w:val="28"/>
          <w:lang w:val="uk-UA"/>
        </w:rPr>
        <w:t xml:space="preserve"> га</w:t>
      </w:r>
      <w:r w:rsidR="00557BA2">
        <w:rPr>
          <w:color w:val="000000" w:themeColor="text1"/>
          <w:sz w:val="28"/>
          <w:szCs w:val="28"/>
          <w:lang w:val="uk-UA"/>
        </w:rPr>
        <w:t xml:space="preserve"> </w:t>
      </w:r>
      <w:r w:rsidR="00D42BB7">
        <w:rPr>
          <w:color w:val="000000" w:themeColor="text1"/>
          <w:sz w:val="28"/>
          <w:szCs w:val="28"/>
          <w:lang w:val="uk-UA"/>
        </w:rPr>
        <w:t xml:space="preserve">з кадастровим номером </w:t>
      </w:r>
      <w:r w:rsidR="002150EC">
        <w:rPr>
          <w:color w:val="000000" w:themeColor="text1"/>
          <w:sz w:val="28"/>
          <w:szCs w:val="28"/>
          <w:lang w:val="uk-UA"/>
        </w:rPr>
        <w:t>0722884800:03:001:9003</w:t>
      </w:r>
      <w:r w:rsidR="005C6C35">
        <w:rPr>
          <w:color w:val="000000" w:themeColor="text1"/>
          <w:sz w:val="28"/>
          <w:szCs w:val="28"/>
          <w:lang w:val="uk-UA"/>
        </w:rPr>
        <w:t>,</w:t>
      </w:r>
      <w:r w:rsidR="00557BA2">
        <w:rPr>
          <w:color w:val="000000" w:themeColor="text1"/>
          <w:sz w:val="28"/>
          <w:szCs w:val="28"/>
          <w:lang w:val="uk-UA"/>
        </w:rPr>
        <w:t xml:space="preserve"> розташовані в </w:t>
      </w:r>
      <w:r w:rsidR="002150EC">
        <w:rPr>
          <w:color w:val="000000" w:themeColor="text1"/>
          <w:sz w:val="28"/>
          <w:szCs w:val="28"/>
          <w:lang w:val="uk-UA"/>
        </w:rPr>
        <w:t>селі Струмівка</w:t>
      </w:r>
      <w:r w:rsidR="00D42BB7">
        <w:rPr>
          <w:color w:val="000000" w:themeColor="text1"/>
          <w:sz w:val="28"/>
          <w:szCs w:val="28"/>
          <w:lang w:val="uk-UA"/>
        </w:rPr>
        <w:t xml:space="preserve"> </w:t>
      </w:r>
      <w:r w:rsidR="00557BA2">
        <w:rPr>
          <w:color w:val="000000" w:themeColor="text1"/>
          <w:sz w:val="28"/>
          <w:szCs w:val="28"/>
          <w:lang w:val="uk-UA"/>
        </w:rPr>
        <w:t>Луцького району Волинської області</w:t>
      </w:r>
      <w:r w:rsidR="0083102E">
        <w:rPr>
          <w:color w:val="000000" w:themeColor="text1"/>
          <w:sz w:val="28"/>
          <w:szCs w:val="28"/>
          <w:lang w:val="uk-UA"/>
        </w:rPr>
        <w:t>.</w:t>
      </w:r>
    </w:p>
    <w:p w14:paraId="49143E62" w14:textId="77777777" w:rsidR="00A540BF" w:rsidRDefault="00A540BF" w:rsidP="00F052B6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28AA0C5F" w14:textId="77777777" w:rsidR="002150EC" w:rsidRDefault="002150EC" w:rsidP="002150EC">
      <w:pPr>
        <w:pStyle w:val="11"/>
        <w:ind w:firstLine="709"/>
        <w:jc w:val="both"/>
        <w:rPr>
          <w:color w:val="000000" w:themeColor="text1"/>
          <w:sz w:val="28"/>
          <w:szCs w:val="28"/>
        </w:rPr>
      </w:pPr>
      <w:r w:rsidRPr="002150EC">
        <w:rPr>
          <w:rFonts w:eastAsia="Batang"/>
          <w:color w:val="000000" w:themeColor="text1"/>
          <w:sz w:val="28"/>
          <w:szCs w:val="28"/>
          <w:lang w:eastAsia="ru-RU"/>
        </w:rPr>
        <w:t xml:space="preserve">2. Передати Службі відновлення та розвитку інфраструктури у Волинській області (код ЄДРПОУ 25908960) в постійне користування </w:t>
      </w:r>
      <w:r>
        <w:rPr>
          <w:rFonts w:eastAsia="Batang"/>
          <w:color w:val="000000" w:themeColor="text1"/>
          <w:sz w:val="28"/>
          <w:szCs w:val="28"/>
          <w:lang w:eastAsia="ru-RU"/>
        </w:rPr>
        <w:t>з</w:t>
      </w:r>
      <w:r w:rsidRPr="002150EC">
        <w:rPr>
          <w:rFonts w:eastAsia="Batang"/>
          <w:color w:val="000000" w:themeColor="text1"/>
          <w:sz w:val="28"/>
          <w:szCs w:val="28"/>
          <w:lang w:eastAsia="ru-RU"/>
        </w:rPr>
        <w:t xml:space="preserve">емельні ділянки державної власності площею </w:t>
      </w:r>
      <w:r w:rsidR="00A540BF">
        <w:rPr>
          <w:rFonts w:eastAsia="Batang"/>
          <w:color w:val="000000" w:themeColor="text1"/>
          <w:sz w:val="28"/>
          <w:szCs w:val="28"/>
          <w:lang w:eastAsia="ru-RU"/>
        </w:rPr>
        <w:t>0,</w:t>
      </w:r>
      <w:r w:rsidR="008F6E38">
        <w:rPr>
          <w:rFonts w:eastAsia="Batang"/>
          <w:color w:val="000000" w:themeColor="text1"/>
          <w:sz w:val="28"/>
          <w:szCs w:val="28"/>
          <w:lang w:eastAsia="ru-RU"/>
        </w:rPr>
        <w:t>3775</w:t>
      </w:r>
      <w:r w:rsidR="00A540BF">
        <w:rPr>
          <w:rFonts w:eastAsia="Batang"/>
          <w:color w:val="000000" w:themeColor="text1"/>
          <w:sz w:val="28"/>
          <w:szCs w:val="28"/>
          <w:lang w:eastAsia="ru-RU"/>
        </w:rPr>
        <w:t> </w:t>
      </w:r>
      <w:r w:rsidRPr="002150EC">
        <w:rPr>
          <w:rFonts w:eastAsia="Batang"/>
          <w:color w:val="000000" w:themeColor="text1"/>
          <w:sz w:val="28"/>
          <w:szCs w:val="28"/>
          <w:lang w:eastAsia="ru-RU"/>
        </w:rPr>
        <w:t xml:space="preserve">га (кадастровий номер </w:t>
      </w:r>
      <w:r w:rsidR="00A540BF">
        <w:rPr>
          <w:color w:val="000000" w:themeColor="text1"/>
          <w:sz w:val="28"/>
          <w:szCs w:val="28"/>
        </w:rPr>
        <w:t>0722884800:03:001:9002</w:t>
      </w:r>
      <w:r w:rsidRPr="002150EC">
        <w:rPr>
          <w:rFonts w:eastAsia="Batang"/>
          <w:color w:val="000000" w:themeColor="text1"/>
          <w:sz w:val="28"/>
          <w:szCs w:val="28"/>
          <w:lang w:eastAsia="ru-RU"/>
        </w:rPr>
        <w:t xml:space="preserve">) і площею </w:t>
      </w:r>
      <w:r w:rsidR="00A540BF">
        <w:rPr>
          <w:rFonts w:eastAsia="Batang"/>
          <w:color w:val="000000" w:themeColor="text1"/>
          <w:sz w:val="28"/>
          <w:szCs w:val="28"/>
          <w:lang w:eastAsia="ru-RU"/>
        </w:rPr>
        <w:t>0,</w:t>
      </w:r>
      <w:r w:rsidR="008F6E38">
        <w:rPr>
          <w:rFonts w:eastAsia="Batang"/>
          <w:color w:val="000000" w:themeColor="text1"/>
          <w:sz w:val="28"/>
          <w:szCs w:val="28"/>
          <w:lang w:eastAsia="ru-RU"/>
        </w:rPr>
        <w:t>3775</w:t>
      </w:r>
      <w:r w:rsidR="00A540BF">
        <w:rPr>
          <w:rFonts w:eastAsia="Batang"/>
          <w:color w:val="000000" w:themeColor="text1"/>
          <w:sz w:val="28"/>
          <w:szCs w:val="28"/>
          <w:lang w:eastAsia="ru-RU"/>
        </w:rPr>
        <w:t> </w:t>
      </w:r>
      <w:r w:rsidRPr="002150EC">
        <w:rPr>
          <w:rFonts w:eastAsia="Batang"/>
          <w:color w:val="000000" w:themeColor="text1"/>
          <w:sz w:val="28"/>
          <w:szCs w:val="28"/>
          <w:lang w:eastAsia="ru-RU"/>
        </w:rPr>
        <w:t xml:space="preserve">га (кадастровий номер </w:t>
      </w:r>
      <w:r w:rsidR="00A540BF">
        <w:rPr>
          <w:color w:val="000000" w:themeColor="text1"/>
          <w:sz w:val="28"/>
          <w:szCs w:val="28"/>
        </w:rPr>
        <w:t>0722884800:03:001:9003</w:t>
      </w:r>
      <w:r w:rsidRPr="002150EC">
        <w:rPr>
          <w:rFonts w:eastAsia="Batang"/>
          <w:color w:val="000000" w:themeColor="text1"/>
          <w:sz w:val="28"/>
          <w:szCs w:val="28"/>
          <w:lang w:eastAsia="ru-RU"/>
        </w:rPr>
        <w:t>), що розташовані</w:t>
      </w:r>
      <w:r w:rsidR="00A540BF">
        <w:rPr>
          <w:rFonts w:eastAsia="Batang"/>
          <w:color w:val="000000" w:themeColor="text1"/>
          <w:sz w:val="28"/>
          <w:szCs w:val="28"/>
          <w:lang w:eastAsia="ru-RU"/>
        </w:rPr>
        <w:t xml:space="preserve"> </w:t>
      </w:r>
      <w:r w:rsidR="00A540BF">
        <w:rPr>
          <w:color w:val="000000" w:themeColor="text1"/>
          <w:sz w:val="28"/>
          <w:szCs w:val="28"/>
        </w:rPr>
        <w:t xml:space="preserve">в селі Струмівка Луцького району Волинської області із земель промисловості, транспорту, електронних </w:t>
      </w:r>
      <w:r w:rsidR="00A540BF">
        <w:rPr>
          <w:color w:val="000000" w:themeColor="text1"/>
          <w:sz w:val="28"/>
          <w:szCs w:val="28"/>
        </w:rPr>
        <w:lastRenderedPageBreak/>
        <w:t xml:space="preserve">комунікацій, енергетики, оборони та іншого призначення </w:t>
      </w:r>
      <w:r w:rsidR="00DC2542">
        <w:rPr>
          <w:color w:val="000000" w:themeColor="text1"/>
          <w:sz w:val="28"/>
          <w:szCs w:val="28"/>
        </w:rPr>
        <w:t>для розміщення та експлуатації будівель і споруд автомобільного транспорту та дорожнього господарства.</w:t>
      </w:r>
    </w:p>
    <w:p w14:paraId="1EA95907" w14:textId="77777777" w:rsidR="004B1264" w:rsidRPr="002150EC" w:rsidRDefault="004B1264" w:rsidP="002150EC">
      <w:pPr>
        <w:pStyle w:val="11"/>
        <w:ind w:firstLine="709"/>
        <w:jc w:val="both"/>
        <w:rPr>
          <w:rFonts w:eastAsia="Batang"/>
          <w:color w:val="000000" w:themeColor="text1"/>
          <w:sz w:val="28"/>
          <w:szCs w:val="28"/>
          <w:lang w:eastAsia="ru-RU"/>
        </w:rPr>
      </w:pPr>
    </w:p>
    <w:p w14:paraId="61C92414" w14:textId="77777777" w:rsidR="002150EC" w:rsidRDefault="004202E2" w:rsidP="002150EC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3. </w:t>
      </w:r>
      <w:r w:rsidR="00DC2542" w:rsidRPr="002150EC">
        <w:rPr>
          <w:color w:val="000000" w:themeColor="text1"/>
          <w:sz w:val="28"/>
          <w:szCs w:val="28"/>
          <w:lang w:val="uk-UA"/>
        </w:rPr>
        <w:t>Службі відновлення та розвитку інфраструктури у Волинській області (код ЄДРПОУ 25908960)</w:t>
      </w:r>
      <w:r w:rsidR="00DC2542">
        <w:rPr>
          <w:color w:val="000000" w:themeColor="text1"/>
          <w:sz w:val="28"/>
          <w:szCs w:val="28"/>
          <w:lang w:val="uk-UA"/>
        </w:rPr>
        <w:t>:</w:t>
      </w:r>
    </w:p>
    <w:p w14:paraId="7C79F87E" w14:textId="77777777" w:rsidR="0048725E" w:rsidRPr="00E87F9D" w:rsidRDefault="0048725E" w:rsidP="002150EC">
      <w:pPr>
        <w:ind w:firstLine="709"/>
        <w:jc w:val="both"/>
        <w:rPr>
          <w:color w:val="000000" w:themeColor="text1"/>
          <w:sz w:val="24"/>
          <w:szCs w:val="24"/>
          <w:lang w:val="uk-UA"/>
        </w:rPr>
      </w:pPr>
    </w:p>
    <w:p w14:paraId="6E3EE2D2" w14:textId="77777777" w:rsidR="00DC2542" w:rsidRDefault="00DC2542" w:rsidP="0048725E">
      <w:pPr>
        <w:pStyle w:val="210"/>
        <w:numPr>
          <w:ilvl w:val="0"/>
          <w:numId w:val="11"/>
        </w:numPr>
        <w:tabs>
          <w:tab w:val="left" w:pos="1134"/>
        </w:tabs>
        <w:spacing w:before="0" w:beforeAutospacing="0" w:after="0" w:afterAutospacing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DC2542">
        <w:rPr>
          <w:color w:val="000000" w:themeColor="text1"/>
          <w:sz w:val="28"/>
          <w:szCs w:val="28"/>
        </w:rPr>
        <w:t xml:space="preserve">провести державну реєстрацію права постійного користування земельними ділянками, які зазначені в пункті </w:t>
      </w:r>
      <w:r>
        <w:rPr>
          <w:color w:val="000000" w:themeColor="text1"/>
          <w:sz w:val="28"/>
          <w:szCs w:val="28"/>
        </w:rPr>
        <w:t>2</w:t>
      </w:r>
      <w:r w:rsidRPr="00DC2542">
        <w:rPr>
          <w:color w:val="000000" w:themeColor="text1"/>
          <w:sz w:val="28"/>
          <w:szCs w:val="28"/>
        </w:rPr>
        <w:t xml:space="preserve"> цього розпорядження, відповідно до вимог чинного законодавства;</w:t>
      </w:r>
    </w:p>
    <w:p w14:paraId="7D90859A" w14:textId="77777777" w:rsidR="0048725E" w:rsidRPr="00E87F9D" w:rsidRDefault="0048725E" w:rsidP="0048725E">
      <w:pPr>
        <w:pStyle w:val="210"/>
        <w:tabs>
          <w:tab w:val="left" w:pos="1134"/>
        </w:tabs>
        <w:spacing w:before="0" w:beforeAutospacing="0" w:after="0" w:afterAutospacing="0" w:line="240" w:lineRule="auto"/>
        <w:ind w:left="708"/>
        <w:jc w:val="both"/>
        <w:rPr>
          <w:color w:val="000000" w:themeColor="text1"/>
        </w:rPr>
      </w:pPr>
    </w:p>
    <w:p w14:paraId="2C6253C4" w14:textId="77777777" w:rsidR="00DC2542" w:rsidRDefault="00DC2542" w:rsidP="0048725E">
      <w:pPr>
        <w:pStyle w:val="210"/>
        <w:numPr>
          <w:ilvl w:val="0"/>
          <w:numId w:val="11"/>
        </w:numPr>
        <w:tabs>
          <w:tab w:val="left" w:pos="1134"/>
        </w:tabs>
        <w:spacing w:before="0" w:beforeAutospacing="0" w:after="0" w:afterAutospacing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DC2542">
        <w:rPr>
          <w:color w:val="000000" w:themeColor="text1"/>
          <w:sz w:val="28"/>
          <w:szCs w:val="28"/>
        </w:rPr>
        <w:t>забезпечити використання зазначених земельних ділянок відповідно до їх цільового призначення;</w:t>
      </w:r>
    </w:p>
    <w:p w14:paraId="5334528E" w14:textId="77777777" w:rsidR="0048725E" w:rsidRPr="00E87F9D" w:rsidRDefault="0048725E" w:rsidP="0048725E">
      <w:pPr>
        <w:pStyle w:val="210"/>
        <w:tabs>
          <w:tab w:val="left" w:pos="1134"/>
        </w:tabs>
        <w:spacing w:before="0" w:beforeAutospacing="0" w:after="0" w:afterAutospacing="0" w:line="240" w:lineRule="auto"/>
        <w:jc w:val="both"/>
        <w:rPr>
          <w:color w:val="000000" w:themeColor="text1"/>
        </w:rPr>
      </w:pPr>
    </w:p>
    <w:p w14:paraId="194FEEF3" w14:textId="77777777" w:rsidR="00DC2542" w:rsidRPr="00DC2542" w:rsidRDefault="00DC2542" w:rsidP="0048725E">
      <w:pPr>
        <w:pStyle w:val="210"/>
        <w:numPr>
          <w:ilvl w:val="0"/>
          <w:numId w:val="11"/>
        </w:numPr>
        <w:tabs>
          <w:tab w:val="left" w:pos="851"/>
          <w:tab w:val="left" w:pos="1134"/>
        </w:tabs>
        <w:spacing w:before="0" w:beforeAutospacing="0" w:after="0" w:afterAutospacing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DC2542">
        <w:rPr>
          <w:color w:val="000000" w:themeColor="text1"/>
          <w:sz w:val="28"/>
          <w:szCs w:val="28"/>
        </w:rPr>
        <w:t>виконувати обов’язки землекористувача відповідно до вимог статті 96 Земельного кодексу України.</w:t>
      </w:r>
    </w:p>
    <w:p w14:paraId="2A8EA031" w14:textId="77777777" w:rsidR="00DC2542" w:rsidRPr="002150EC" w:rsidRDefault="00DC2542" w:rsidP="002150EC">
      <w:pPr>
        <w:ind w:firstLine="709"/>
        <w:jc w:val="both"/>
        <w:rPr>
          <w:rFonts w:eastAsia="Times New Roman"/>
          <w:color w:val="000000" w:themeColor="text1"/>
          <w:sz w:val="28"/>
          <w:szCs w:val="28"/>
          <w:lang w:val="uk-UA" w:eastAsia="uk-UA"/>
        </w:rPr>
      </w:pPr>
    </w:p>
    <w:p w14:paraId="3CA44F51" w14:textId="77777777" w:rsidR="00003038" w:rsidRDefault="00DC2542" w:rsidP="005C6C35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03038">
        <w:rPr>
          <w:sz w:val="28"/>
          <w:szCs w:val="28"/>
          <w:lang w:val="uk-UA"/>
        </w:rPr>
        <w:t>.</w:t>
      </w:r>
      <w:r w:rsidR="00003038" w:rsidRPr="008C7FC0">
        <w:rPr>
          <w:sz w:val="28"/>
          <w:szCs w:val="28"/>
          <w:lang w:val="uk-UA"/>
        </w:rPr>
        <w:t> </w:t>
      </w:r>
      <w:r w:rsidR="00003038" w:rsidRPr="008C7FC0">
        <w:rPr>
          <w:sz w:val="28"/>
          <w:szCs w:val="28"/>
        </w:rPr>
        <w:t xml:space="preserve">Контроль за виконанням цього розпорядження </w:t>
      </w:r>
      <w:r w:rsidR="005C6C35">
        <w:rPr>
          <w:sz w:val="28"/>
          <w:szCs w:val="28"/>
          <w:lang w:val="uk-UA"/>
        </w:rPr>
        <w:t>залишаю за собою.</w:t>
      </w:r>
    </w:p>
    <w:p w14:paraId="0683B643" w14:textId="77777777" w:rsidR="00DC2542" w:rsidRDefault="00DC2542" w:rsidP="005C6C35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</w:p>
    <w:p w14:paraId="05F3E808" w14:textId="77777777" w:rsidR="00DC2542" w:rsidRDefault="00DC2542" w:rsidP="005C6C35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</w:p>
    <w:p w14:paraId="79193D84" w14:textId="77777777" w:rsidR="00DC2542" w:rsidRDefault="00DC2542" w:rsidP="005C6C35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</w:p>
    <w:p w14:paraId="5859DD26" w14:textId="77777777" w:rsidR="00003038" w:rsidRDefault="00003038" w:rsidP="00003038">
      <w:pPr>
        <w:ind w:firstLine="709"/>
        <w:jc w:val="both"/>
        <w:rPr>
          <w:sz w:val="28"/>
          <w:szCs w:val="28"/>
          <w:lang w:val="uk-UA"/>
        </w:rPr>
      </w:pPr>
    </w:p>
    <w:p w14:paraId="0A85DFBD" w14:textId="77777777" w:rsidR="00003038" w:rsidRDefault="005C6C35" w:rsidP="00003038">
      <w:pPr>
        <w:ind w:left="555" w:right="-142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003038">
        <w:rPr>
          <w:sz w:val="28"/>
          <w:szCs w:val="28"/>
        </w:rPr>
        <w:t xml:space="preserve">                                                     </w:t>
      </w:r>
      <w:r w:rsidR="00D42BB7">
        <w:rPr>
          <w:sz w:val="28"/>
          <w:szCs w:val="28"/>
          <w:lang w:val="uk-UA"/>
        </w:rPr>
        <w:t xml:space="preserve">         </w:t>
      </w:r>
      <w:r w:rsidR="00003038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Сергій ШКОДА</w:t>
      </w:r>
    </w:p>
    <w:p w14:paraId="4CE4FC79" w14:textId="77777777" w:rsidR="00003038" w:rsidRPr="00322016" w:rsidRDefault="00003038" w:rsidP="005C6C35">
      <w:pPr>
        <w:ind w:right="-142"/>
        <w:jc w:val="both"/>
        <w:rPr>
          <w:sz w:val="24"/>
          <w:szCs w:val="24"/>
        </w:rPr>
      </w:pPr>
    </w:p>
    <w:p w14:paraId="07B68B3F" w14:textId="77777777" w:rsidR="00DC2542" w:rsidRDefault="00DC2542" w:rsidP="005C6C35">
      <w:pPr>
        <w:ind w:right="-142"/>
        <w:jc w:val="both"/>
        <w:rPr>
          <w:sz w:val="24"/>
          <w:szCs w:val="24"/>
        </w:rPr>
      </w:pPr>
    </w:p>
    <w:p w14:paraId="0108A8D6" w14:textId="77777777" w:rsidR="0010762C" w:rsidRPr="00322016" w:rsidRDefault="0010762C" w:rsidP="005C6C35">
      <w:pPr>
        <w:ind w:right="-142"/>
        <w:jc w:val="both"/>
        <w:rPr>
          <w:sz w:val="24"/>
          <w:szCs w:val="24"/>
        </w:rPr>
      </w:pPr>
    </w:p>
    <w:p w14:paraId="4441CF04" w14:textId="77777777" w:rsidR="00BB66DD" w:rsidRPr="005C6C35" w:rsidRDefault="00C14981" w:rsidP="005C6C35">
      <w:pPr>
        <w:spacing w:after="160" w:line="259" w:lineRule="auto"/>
        <w:rPr>
          <w:rFonts w:eastAsia="Times New Roman"/>
          <w:bCs/>
          <w:color w:val="000000" w:themeColor="text1"/>
          <w:sz w:val="28"/>
          <w:szCs w:val="28"/>
          <w:lang w:val="uk-UA" w:eastAsia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Тельпіз </w:t>
      </w:r>
      <w:r w:rsidR="005C6C35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</w:p>
    <w:p w14:paraId="2BAFABEA" w14:textId="77777777" w:rsidR="009A378C" w:rsidRPr="00BB66DD" w:rsidRDefault="00BB66DD" w:rsidP="00BB66DD">
      <w:pPr>
        <w:tabs>
          <w:tab w:val="left" w:pos="5475"/>
        </w:tabs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ab/>
      </w:r>
    </w:p>
    <w:sectPr w:rsidR="009A378C" w:rsidRPr="00BB66DD" w:rsidSect="00A540BF">
      <w:headerReference w:type="default" r:id="rId9"/>
      <w:pgSz w:w="11906" w:h="16838"/>
      <w:pgMar w:top="284" w:right="567" w:bottom="709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418E3" w14:textId="77777777" w:rsidR="00A83381" w:rsidRDefault="00A83381" w:rsidP="00604DEA">
      <w:r>
        <w:separator/>
      </w:r>
    </w:p>
  </w:endnote>
  <w:endnote w:type="continuationSeparator" w:id="0">
    <w:p w14:paraId="6AAF0F95" w14:textId="77777777" w:rsidR="00A83381" w:rsidRDefault="00A83381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CE8AB" w14:textId="77777777" w:rsidR="00A83381" w:rsidRDefault="00A83381" w:rsidP="00604DEA">
      <w:r>
        <w:separator/>
      </w:r>
    </w:p>
  </w:footnote>
  <w:footnote w:type="continuationSeparator" w:id="0">
    <w:p w14:paraId="04C3C5AA" w14:textId="77777777" w:rsidR="00A83381" w:rsidRDefault="00A83381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2C265" w14:textId="77777777" w:rsidR="0043088E" w:rsidRDefault="00A92542" w:rsidP="0043088E">
    <w:pPr>
      <w:pStyle w:val="a9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2</w:t>
    </w:r>
  </w:p>
  <w:p w14:paraId="28387FAC" w14:textId="77777777" w:rsidR="007A5DDF" w:rsidRPr="007A5DDF" w:rsidRDefault="007A5DDF" w:rsidP="0043088E">
    <w:pPr>
      <w:pStyle w:val="a9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7" w15:restartNumberingAfterBreak="0">
    <w:nsid w:val="52746267"/>
    <w:multiLevelType w:val="hybridMultilevel"/>
    <w:tmpl w:val="67A48192"/>
    <w:lvl w:ilvl="0" w:tplc="ACBC3A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946304026">
    <w:abstractNumId w:val="1"/>
  </w:num>
  <w:num w:numId="2" w16cid:durableId="915289754">
    <w:abstractNumId w:val="6"/>
  </w:num>
  <w:num w:numId="3" w16cid:durableId="1105804750">
    <w:abstractNumId w:val="3"/>
  </w:num>
  <w:num w:numId="4" w16cid:durableId="737287833">
    <w:abstractNumId w:val="8"/>
  </w:num>
  <w:num w:numId="5" w16cid:durableId="1776974193">
    <w:abstractNumId w:val="2"/>
  </w:num>
  <w:num w:numId="6" w16cid:durableId="2123527252">
    <w:abstractNumId w:val="9"/>
  </w:num>
  <w:num w:numId="7" w16cid:durableId="1368751301">
    <w:abstractNumId w:val="4"/>
  </w:num>
  <w:num w:numId="8" w16cid:durableId="2003311470">
    <w:abstractNumId w:val="5"/>
  </w:num>
  <w:num w:numId="9" w16cid:durableId="1909878355">
    <w:abstractNumId w:val="0"/>
  </w:num>
  <w:num w:numId="10" w16cid:durableId="117264027">
    <w:abstractNumId w:val="10"/>
  </w:num>
  <w:num w:numId="11" w16cid:durableId="6003334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03038"/>
    <w:rsid w:val="0001065E"/>
    <w:rsid w:val="0002065A"/>
    <w:rsid w:val="00036657"/>
    <w:rsid w:val="00041979"/>
    <w:rsid w:val="00054384"/>
    <w:rsid w:val="000605D2"/>
    <w:rsid w:val="000720B7"/>
    <w:rsid w:val="000772AC"/>
    <w:rsid w:val="00091FF2"/>
    <w:rsid w:val="000A0300"/>
    <w:rsid w:val="000A1FE6"/>
    <w:rsid w:val="000B37CA"/>
    <w:rsid w:val="000D2E81"/>
    <w:rsid w:val="000E40E7"/>
    <w:rsid w:val="000E5F4E"/>
    <w:rsid w:val="0010762C"/>
    <w:rsid w:val="00123655"/>
    <w:rsid w:val="00125B7A"/>
    <w:rsid w:val="00141C91"/>
    <w:rsid w:val="00151D56"/>
    <w:rsid w:val="001616AA"/>
    <w:rsid w:val="001813C3"/>
    <w:rsid w:val="00185684"/>
    <w:rsid w:val="00192770"/>
    <w:rsid w:val="001A195F"/>
    <w:rsid w:val="001A33D9"/>
    <w:rsid w:val="001A7819"/>
    <w:rsid w:val="001C0FF7"/>
    <w:rsid w:val="001D635B"/>
    <w:rsid w:val="001E6ACB"/>
    <w:rsid w:val="00206ED8"/>
    <w:rsid w:val="002123CC"/>
    <w:rsid w:val="0021245C"/>
    <w:rsid w:val="00213E6C"/>
    <w:rsid w:val="002150EC"/>
    <w:rsid w:val="00216734"/>
    <w:rsid w:val="0023046D"/>
    <w:rsid w:val="002326E4"/>
    <w:rsid w:val="00233B8C"/>
    <w:rsid w:val="00245D05"/>
    <w:rsid w:val="002A1440"/>
    <w:rsid w:val="002A57C3"/>
    <w:rsid w:val="002A5D36"/>
    <w:rsid w:val="002C5D91"/>
    <w:rsid w:val="002E4048"/>
    <w:rsid w:val="002F3CB2"/>
    <w:rsid w:val="002F455A"/>
    <w:rsid w:val="00305E69"/>
    <w:rsid w:val="00315A4B"/>
    <w:rsid w:val="00322016"/>
    <w:rsid w:val="00324093"/>
    <w:rsid w:val="0033673D"/>
    <w:rsid w:val="00343962"/>
    <w:rsid w:val="00352E5A"/>
    <w:rsid w:val="00364088"/>
    <w:rsid w:val="00364C70"/>
    <w:rsid w:val="0039094F"/>
    <w:rsid w:val="003A60C5"/>
    <w:rsid w:val="003B16FE"/>
    <w:rsid w:val="003C1052"/>
    <w:rsid w:val="003C42FB"/>
    <w:rsid w:val="003E1F38"/>
    <w:rsid w:val="003F3E86"/>
    <w:rsid w:val="0041418E"/>
    <w:rsid w:val="00417E0A"/>
    <w:rsid w:val="004202E2"/>
    <w:rsid w:val="0043088E"/>
    <w:rsid w:val="004329B5"/>
    <w:rsid w:val="004420F3"/>
    <w:rsid w:val="004451C1"/>
    <w:rsid w:val="00451895"/>
    <w:rsid w:val="00456041"/>
    <w:rsid w:val="004808B3"/>
    <w:rsid w:val="0048725E"/>
    <w:rsid w:val="00494E3D"/>
    <w:rsid w:val="0049704A"/>
    <w:rsid w:val="004A54F5"/>
    <w:rsid w:val="004A5805"/>
    <w:rsid w:val="004B1264"/>
    <w:rsid w:val="004C0EA6"/>
    <w:rsid w:val="004C42A5"/>
    <w:rsid w:val="004D0728"/>
    <w:rsid w:val="004E7371"/>
    <w:rsid w:val="004F3EC9"/>
    <w:rsid w:val="004F5451"/>
    <w:rsid w:val="004F7011"/>
    <w:rsid w:val="005256E1"/>
    <w:rsid w:val="00532A62"/>
    <w:rsid w:val="005514CE"/>
    <w:rsid w:val="00555297"/>
    <w:rsid w:val="00557BA2"/>
    <w:rsid w:val="00557BA5"/>
    <w:rsid w:val="0057134E"/>
    <w:rsid w:val="00581708"/>
    <w:rsid w:val="0058483A"/>
    <w:rsid w:val="00591829"/>
    <w:rsid w:val="00596E44"/>
    <w:rsid w:val="005B5FDB"/>
    <w:rsid w:val="005C4215"/>
    <w:rsid w:val="005C4645"/>
    <w:rsid w:val="005C6C35"/>
    <w:rsid w:val="005E373A"/>
    <w:rsid w:val="005E37EC"/>
    <w:rsid w:val="005E46BC"/>
    <w:rsid w:val="005E5B26"/>
    <w:rsid w:val="00602D9F"/>
    <w:rsid w:val="00604DEA"/>
    <w:rsid w:val="00617642"/>
    <w:rsid w:val="006679BC"/>
    <w:rsid w:val="00693A46"/>
    <w:rsid w:val="006978ED"/>
    <w:rsid w:val="006A0D0D"/>
    <w:rsid w:val="006B6525"/>
    <w:rsid w:val="006E654D"/>
    <w:rsid w:val="006F35BF"/>
    <w:rsid w:val="006F645F"/>
    <w:rsid w:val="00723021"/>
    <w:rsid w:val="00723435"/>
    <w:rsid w:val="007544F8"/>
    <w:rsid w:val="00756A4F"/>
    <w:rsid w:val="0077431A"/>
    <w:rsid w:val="007816E8"/>
    <w:rsid w:val="007A5DDF"/>
    <w:rsid w:val="007A5FB9"/>
    <w:rsid w:val="007A71CA"/>
    <w:rsid w:val="007B4DC1"/>
    <w:rsid w:val="007C017D"/>
    <w:rsid w:val="007C7F1F"/>
    <w:rsid w:val="007D4A05"/>
    <w:rsid w:val="007D51E2"/>
    <w:rsid w:val="007D7306"/>
    <w:rsid w:val="007E0357"/>
    <w:rsid w:val="007E5E17"/>
    <w:rsid w:val="00810EB0"/>
    <w:rsid w:val="0082030C"/>
    <w:rsid w:val="00821168"/>
    <w:rsid w:val="008253C1"/>
    <w:rsid w:val="0083102E"/>
    <w:rsid w:val="00833C72"/>
    <w:rsid w:val="008426A1"/>
    <w:rsid w:val="0085156A"/>
    <w:rsid w:val="00860674"/>
    <w:rsid w:val="00866297"/>
    <w:rsid w:val="0089013D"/>
    <w:rsid w:val="00893EB2"/>
    <w:rsid w:val="008A0E9B"/>
    <w:rsid w:val="008B411E"/>
    <w:rsid w:val="008B642F"/>
    <w:rsid w:val="008C5241"/>
    <w:rsid w:val="008C7FC0"/>
    <w:rsid w:val="008E04A4"/>
    <w:rsid w:val="008E5134"/>
    <w:rsid w:val="008F6E38"/>
    <w:rsid w:val="00913B4D"/>
    <w:rsid w:val="009202A8"/>
    <w:rsid w:val="009211FF"/>
    <w:rsid w:val="00942E4F"/>
    <w:rsid w:val="00944C2F"/>
    <w:rsid w:val="009453FE"/>
    <w:rsid w:val="00945EE2"/>
    <w:rsid w:val="00952723"/>
    <w:rsid w:val="009655E7"/>
    <w:rsid w:val="00974FA8"/>
    <w:rsid w:val="009762CF"/>
    <w:rsid w:val="00984681"/>
    <w:rsid w:val="009850A2"/>
    <w:rsid w:val="0099435F"/>
    <w:rsid w:val="009A00AB"/>
    <w:rsid w:val="009A2B22"/>
    <w:rsid w:val="009A378C"/>
    <w:rsid w:val="009A764E"/>
    <w:rsid w:val="009E1DAF"/>
    <w:rsid w:val="009F59BD"/>
    <w:rsid w:val="009F7457"/>
    <w:rsid w:val="00A23FD8"/>
    <w:rsid w:val="00A32C16"/>
    <w:rsid w:val="00A52DFF"/>
    <w:rsid w:val="00A540BF"/>
    <w:rsid w:val="00A57BB9"/>
    <w:rsid w:val="00A61E69"/>
    <w:rsid w:val="00A622EB"/>
    <w:rsid w:val="00A71FDF"/>
    <w:rsid w:val="00A8018A"/>
    <w:rsid w:val="00A80D5C"/>
    <w:rsid w:val="00A811D2"/>
    <w:rsid w:val="00A83381"/>
    <w:rsid w:val="00A92542"/>
    <w:rsid w:val="00A92600"/>
    <w:rsid w:val="00A93419"/>
    <w:rsid w:val="00A94B72"/>
    <w:rsid w:val="00AA4FFD"/>
    <w:rsid w:val="00AB19A9"/>
    <w:rsid w:val="00AC1A0A"/>
    <w:rsid w:val="00AC5A33"/>
    <w:rsid w:val="00B11A5B"/>
    <w:rsid w:val="00B12164"/>
    <w:rsid w:val="00B157C3"/>
    <w:rsid w:val="00B15E99"/>
    <w:rsid w:val="00B17DAC"/>
    <w:rsid w:val="00B30BB1"/>
    <w:rsid w:val="00B36B9C"/>
    <w:rsid w:val="00B37F85"/>
    <w:rsid w:val="00B43F1D"/>
    <w:rsid w:val="00B47211"/>
    <w:rsid w:val="00B836CC"/>
    <w:rsid w:val="00B93542"/>
    <w:rsid w:val="00BB4EAD"/>
    <w:rsid w:val="00BB66DD"/>
    <w:rsid w:val="00BC0B83"/>
    <w:rsid w:val="00BD4BF8"/>
    <w:rsid w:val="00BF4894"/>
    <w:rsid w:val="00BF79FA"/>
    <w:rsid w:val="00C14981"/>
    <w:rsid w:val="00C20F46"/>
    <w:rsid w:val="00C21ED2"/>
    <w:rsid w:val="00C3155B"/>
    <w:rsid w:val="00C64A8F"/>
    <w:rsid w:val="00C65F88"/>
    <w:rsid w:val="00C671C7"/>
    <w:rsid w:val="00C70BCD"/>
    <w:rsid w:val="00C904EA"/>
    <w:rsid w:val="00CA57D5"/>
    <w:rsid w:val="00CB1E51"/>
    <w:rsid w:val="00CB6486"/>
    <w:rsid w:val="00CE004E"/>
    <w:rsid w:val="00CE1D7A"/>
    <w:rsid w:val="00D0386E"/>
    <w:rsid w:val="00D03AAA"/>
    <w:rsid w:val="00D209E9"/>
    <w:rsid w:val="00D42BB7"/>
    <w:rsid w:val="00D54C90"/>
    <w:rsid w:val="00D56B02"/>
    <w:rsid w:val="00D614B6"/>
    <w:rsid w:val="00D759AD"/>
    <w:rsid w:val="00D829FF"/>
    <w:rsid w:val="00D92C3E"/>
    <w:rsid w:val="00D95550"/>
    <w:rsid w:val="00DA03F6"/>
    <w:rsid w:val="00DB664D"/>
    <w:rsid w:val="00DC0B67"/>
    <w:rsid w:val="00DC2542"/>
    <w:rsid w:val="00DC66A8"/>
    <w:rsid w:val="00DE18E9"/>
    <w:rsid w:val="00DE2C82"/>
    <w:rsid w:val="00DE69C9"/>
    <w:rsid w:val="00DF0AB3"/>
    <w:rsid w:val="00E10D38"/>
    <w:rsid w:val="00E2377B"/>
    <w:rsid w:val="00E26A2C"/>
    <w:rsid w:val="00E463B3"/>
    <w:rsid w:val="00E5031E"/>
    <w:rsid w:val="00E70074"/>
    <w:rsid w:val="00E7294C"/>
    <w:rsid w:val="00E80461"/>
    <w:rsid w:val="00E82C6A"/>
    <w:rsid w:val="00E86448"/>
    <w:rsid w:val="00E87F9D"/>
    <w:rsid w:val="00E960EA"/>
    <w:rsid w:val="00E96D7A"/>
    <w:rsid w:val="00EA0DA0"/>
    <w:rsid w:val="00EA1FD5"/>
    <w:rsid w:val="00EA7D3E"/>
    <w:rsid w:val="00EB503A"/>
    <w:rsid w:val="00EC4151"/>
    <w:rsid w:val="00ED7323"/>
    <w:rsid w:val="00EE37A8"/>
    <w:rsid w:val="00EF758A"/>
    <w:rsid w:val="00F00A7F"/>
    <w:rsid w:val="00F052B6"/>
    <w:rsid w:val="00F274B2"/>
    <w:rsid w:val="00F35293"/>
    <w:rsid w:val="00F51126"/>
    <w:rsid w:val="00F526F0"/>
    <w:rsid w:val="00F8180D"/>
    <w:rsid w:val="00F92773"/>
    <w:rsid w:val="00FA3D3F"/>
    <w:rsid w:val="00FA3F4D"/>
    <w:rsid w:val="00FA6BCC"/>
    <w:rsid w:val="00FA6F81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46EC0"/>
  <w15:chartTrackingRefBased/>
  <w15:docId w15:val="{927E7C92-49D3-4265-AE50-27966D65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0E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character" w:customStyle="1" w:styleId="FontStyle11">
    <w:name w:val="Font Style11"/>
    <w:rsid w:val="00A23FD8"/>
    <w:rPr>
      <w:rFonts w:ascii="Times New Roman" w:eastAsia="Times New Roman" w:hAnsi="Times New Roman" w:cs="Times New Roman" w:hint="default"/>
      <w:sz w:val="18"/>
      <w:szCs w:val="18"/>
    </w:rPr>
  </w:style>
  <w:style w:type="character" w:customStyle="1" w:styleId="ad">
    <w:name w:val="Текст Знак"/>
    <w:rsid w:val="00A23FD8"/>
    <w:rPr>
      <w:rFonts w:ascii="Courier New" w:eastAsia="Times New Roman" w:hAnsi="Courier New" w:cs="Courier New"/>
      <w:lang w:val="ru-RU" w:eastAsia="ru-RU" w:bidi="ar-SA"/>
    </w:rPr>
  </w:style>
  <w:style w:type="paragraph" w:styleId="21">
    <w:name w:val="Body Text Indent 2"/>
    <w:basedOn w:val="a"/>
    <w:link w:val="22"/>
    <w:uiPriority w:val="99"/>
    <w:semiHidden/>
    <w:unhideWhenUsed/>
    <w:rsid w:val="00944C2F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944C2F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customStyle="1" w:styleId="11">
    <w:name w:val="Обычный1"/>
    <w:rsid w:val="00215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10">
    <w:name w:val="Основной текст с отступом 21"/>
    <w:basedOn w:val="a"/>
    <w:rsid w:val="00DC2542"/>
    <w:pPr>
      <w:spacing w:before="100" w:beforeAutospacing="1" w:after="100" w:afterAutospacing="1" w:line="480" w:lineRule="auto"/>
    </w:pPr>
    <w:rPr>
      <w:rFonts w:eastAsia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66068-C985-4AD4-9003-A21E0AFCE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3247</TotalTime>
  <Pages>1</Pages>
  <Words>2089</Words>
  <Characters>1192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43</cp:revision>
  <cp:lastPrinted>2025-02-21T10:59:00Z</cp:lastPrinted>
  <dcterms:created xsi:type="dcterms:W3CDTF">2024-04-17T07:26:00Z</dcterms:created>
  <dcterms:modified xsi:type="dcterms:W3CDTF">2025-02-24T07:51:00Z</dcterms:modified>
</cp:coreProperties>
</file>