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5FA3A5" w14:textId="77777777" w:rsidR="00B60C34" w:rsidRPr="00B60C34" w:rsidRDefault="00B60C34" w:rsidP="00637E1F">
      <w:pPr>
        <w:tabs>
          <w:tab w:val="left" w:pos="6840"/>
        </w:tabs>
        <w:spacing w:line="360" w:lineRule="auto"/>
        <w:ind w:left="5529"/>
        <w:jc w:val="both"/>
        <w:rPr>
          <w:sz w:val="28"/>
          <w:szCs w:val="28"/>
        </w:rPr>
      </w:pPr>
      <w:r w:rsidRPr="00B60C34">
        <w:rPr>
          <w:sz w:val="28"/>
          <w:szCs w:val="28"/>
        </w:rPr>
        <w:t>ЗАТВЕРДЖЕНО</w:t>
      </w:r>
    </w:p>
    <w:p w14:paraId="0B15CB02" w14:textId="0CEF8B76" w:rsidR="00B60C34" w:rsidRDefault="00B60C34" w:rsidP="00B60C34">
      <w:pPr>
        <w:pStyle w:val="ac"/>
        <w:ind w:left="5529"/>
        <w:rPr>
          <w:sz w:val="28"/>
          <w:szCs w:val="28"/>
        </w:rPr>
      </w:pPr>
      <w:r w:rsidRPr="00B60C34">
        <w:rPr>
          <w:sz w:val="28"/>
          <w:szCs w:val="28"/>
        </w:rPr>
        <w:t>Наказ начальника районної військової адміністрації</w:t>
      </w:r>
    </w:p>
    <w:p w14:paraId="138C747E" w14:textId="77777777" w:rsidR="00B60C34" w:rsidRPr="00B60C34" w:rsidRDefault="00B60C34" w:rsidP="00B60C34">
      <w:pPr>
        <w:pStyle w:val="ac"/>
        <w:ind w:left="5529"/>
        <w:rPr>
          <w:sz w:val="28"/>
          <w:szCs w:val="28"/>
        </w:rPr>
      </w:pPr>
    </w:p>
    <w:p w14:paraId="5E19CBF0" w14:textId="3757AD96" w:rsidR="00B60C34" w:rsidRPr="00B60C34" w:rsidRDefault="00771C85" w:rsidP="00B60C34">
      <w:pPr>
        <w:pStyle w:val="ac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 08</w:t>
      </w:r>
      <w:r w:rsidR="00B60C34" w:rsidRPr="00B60C34">
        <w:rPr>
          <w:sz w:val="28"/>
          <w:szCs w:val="28"/>
        </w:rPr>
        <w:t xml:space="preserve">  </w:t>
      </w:r>
      <w:r w:rsidR="006A5611">
        <w:rPr>
          <w:sz w:val="28"/>
          <w:szCs w:val="28"/>
        </w:rPr>
        <w:t>квіт</w:t>
      </w:r>
      <w:r w:rsidR="00B60C34" w:rsidRPr="00B60C34">
        <w:rPr>
          <w:sz w:val="28"/>
          <w:szCs w:val="28"/>
        </w:rPr>
        <w:t xml:space="preserve">ня 2024 року № </w:t>
      </w:r>
      <w:r>
        <w:rPr>
          <w:sz w:val="28"/>
          <w:szCs w:val="28"/>
        </w:rPr>
        <w:t>16</w:t>
      </w:r>
      <w:bookmarkStart w:id="0" w:name="_GoBack"/>
      <w:bookmarkEnd w:id="0"/>
    </w:p>
    <w:p w14:paraId="6375EB34" w14:textId="6AF4AA35" w:rsidR="00857616" w:rsidRDefault="00857616" w:rsidP="00B60C34">
      <w:pPr>
        <w:spacing w:after="4" w:line="268" w:lineRule="auto"/>
        <w:ind w:left="2065" w:right="2258" w:hanging="10"/>
        <w:jc w:val="center"/>
        <w:rPr>
          <w:b/>
          <w:sz w:val="28"/>
          <w:szCs w:val="28"/>
        </w:rPr>
      </w:pPr>
    </w:p>
    <w:p w14:paraId="4732B4E1" w14:textId="77777777" w:rsidR="006A5611" w:rsidRDefault="006A5611" w:rsidP="00B60C34">
      <w:pPr>
        <w:spacing w:after="4" w:line="268" w:lineRule="auto"/>
        <w:ind w:left="2065" w:right="2258" w:hanging="10"/>
        <w:jc w:val="center"/>
        <w:rPr>
          <w:b/>
          <w:sz w:val="28"/>
          <w:szCs w:val="28"/>
        </w:rPr>
      </w:pPr>
    </w:p>
    <w:p w14:paraId="1EB1A994" w14:textId="77777777" w:rsidR="00B60C34" w:rsidRPr="004B425D" w:rsidRDefault="00B60C34" w:rsidP="00B60C34">
      <w:pPr>
        <w:spacing w:after="4" w:line="268" w:lineRule="auto"/>
        <w:ind w:left="2065" w:right="2258" w:hanging="10"/>
        <w:jc w:val="center"/>
        <w:rPr>
          <w:sz w:val="28"/>
          <w:szCs w:val="28"/>
        </w:rPr>
      </w:pPr>
      <w:r w:rsidRPr="004B425D">
        <w:rPr>
          <w:sz w:val="28"/>
          <w:szCs w:val="28"/>
        </w:rPr>
        <w:t>ПРОГРАМА</w:t>
      </w:r>
    </w:p>
    <w:p w14:paraId="20C3621E" w14:textId="7E047369" w:rsidR="00B60C34" w:rsidRPr="004B425D" w:rsidRDefault="00B60C34" w:rsidP="00B60C34">
      <w:pPr>
        <w:spacing w:after="4" w:line="268" w:lineRule="auto"/>
        <w:ind w:left="2065" w:right="2258" w:hanging="10"/>
        <w:jc w:val="center"/>
        <w:rPr>
          <w:sz w:val="28"/>
          <w:szCs w:val="28"/>
        </w:rPr>
      </w:pPr>
      <w:r w:rsidRPr="004B425D">
        <w:rPr>
          <w:sz w:val="28"/>
          <w:szCs w:val="28"/>
        </w:rPr>
        <w:t>забезпечення виконання рішень суду</w:t>
      </w:r>
    </w:p>
    <w:p w14:paraId="0297DA17" w14:textId="77777777" w:rsidR="00B60C34" w:rsidRPr="004B425D" w:rsidRDefault="00B60C34" w:rsidP="00B60C34">
      <w:pPr>
        <w:spacing w:after="4" w:line="268" w:lineRule="auto"/>
        <w:ind w:left="2065" w:right="2258" w:hanging="10"/>
        <w:jc w:val="center"/>
        <w:rPr>
          <w:sz w:val="28"/>
          <w:szCs w:val="28"/>
          <w:lang w:val="ru-RU"/>
        </w:rPr>
      </w:pPr>
      <w:r w:rsidRPr="004B425D">
        <w:rPr>
          <w:sz w:val="28"/>
          <w:szCs w:val="28"/>
        </w:rPr>
        <w:t xml:space="preserve">на 2024-2025 роки    </w:t>
      </w:r>
    </w:p>
    <w:p w14:paraId="53F65D4D" w14:textId="77777777" w:rsidR="005103C3" w:rsidRPr="004B425D" w:rsidRDefault="005103C3" w:rsidP="00BC7C4C">
      <w:pPr>
        <w:tabs>
          <w:tab w:val="left" w:pos="4500"/>
        </w:tabs>
        <w:ind w:firstLine="567"/>
        <w:jc w:val="center"/>
        <w:rPr>
          <w:bCs/>
          <w:sz w:val="28"/>
          <w:szCs w:val="28"/>
        </w:rPr>
      </w:pPr>
    </w:p>
    <w:p w14:paraId="2D662565" w14:textId="77777777" w:rsidR="005103C3" w:rsidRPr="004B425D" w:rsidRDefault="005103C3" w:rsidP="00BC7C4C">
      <w:pPr>
        <w:tabs>
          <w:tab w:val="left" w:pos="4500"/>
        </w:tabs>
        <w:ind w:firstLine="567"/>
        <w:jc w:val="center"/>
        <w:rPr>
          <w:bCs/>
          <w:sz w:val="28"/>
          <w:szCs w:val="28"/>
        </w:rPr>
      </w:pPr>
      <w:r w:rsidRPr="004B425D">
        <w:rPr>
          <w:bCs/>
          <w:sz w:val="28"/>
          <w:szCs w:val="28"/>
        </w:rPr>
        <w:t xml:space="preserve">І. Визначення проблеми, </w:t>
      </w:r>
    </w:p>
    <w:p w14:paraId="42B5660A" w14:textId="77777777" w:rsidR="005103C3" w:rsidRPr="004B425D" w:rsidRDefault="005103C3" w:rsidP="00BC7C4C">
      <w:pPr>
        <w:tabs>
          <w:tab w:val="left" w:pos="4500"/>
        </w:tabs>
        <w:ind w:firstLine="567"/>
        <w:jc w:val="center"/>
        <w:rPr>
          <w:bCs/>
          <w:sz w:val="28"/>
          <w:szCs w:val="28"/>
        </w:rPr>
      </w:pPr>
      <w:r w:rsidRPr="004B425D">
        <w:rPr>
          <w:bCs/>
          <w:sz w:val="28"/>
          <w:szCs w:val="28"/>
        </w:rPr>
        <w:t>на розв'язання якої спрямована Програма</w:t>
      </w:r>
    </w:p>
    <w:p w14:paraId="44185903" w14:textId="77777777" w:rsidR="005103C3" w:rsidRPr="00BC7C4C" w:rsidRDefault="005103C3" w:rsidP="00BC7C4C">
      <w:pPr>
        <w:pStyle w:val="a5"/>
        <w:tabs>
          <w:tab w:val="clear" w:pos="4153"/>
          <w:tab w:val="clear" w:pos="8306"/>
        </w:tabs>
        <w:ind w:firstLine="567"/>
        <w:rPr>
          <w:sz w:val="28"/>
          <w:szCs w:val="28"/>
        </w:rPr>
      </w:pPr>
    </w:p>
    <w:p w14:paraId="762420AB" w14:textId="112FAB86" w:rsidR="006A4CDF" w:rsidRPr="00633A27" w:rsidRDefault="00B60C34" w:rsidP="007C56FE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D6DC2">
        <w:rPr>
          <w:sz w:val="28"/>
          <w:szCs w:val="28"/>
          <w:lang w:val="uk-UA"/>
        </w:rPr>
        <w:t xml:space="preserve">Програма забезпечення виконання рішень суду на 2024-2025 роки (далі – Програма) </w:t>
      </w:r>
      <w:r w:rsidR="006A4CDF" w:rsidRPr="002D6DC2">
        <w:rPr>
          <w:sz w:val="28"/>
          <w:szCs w:val="28"/>
          <w:lang w:val="uk-UA"/>
        </w:rPr>
        <w:t xml:space="preserve">розроблена </w:t>
      </w:r>
      <w:r w:rsidR="002D6DC2" w:rsidRPr="002D6DC2">
        <w:rPr>
          <w:sz w:val="28"/>
          <w:szCs w:val="28"/>
          <w:lang w:val="uk-UA"/>
        </w:rPr>
        <w:t xml:space="preserve">на підставі </w:t>
      </w:r>
      <w:r w:rsidR="00DE5C34">
        <w:rPr>
          <w:sz w:val="28"/>
          <w:szCs w:val="28"/>
          <w:lang w:val="uk-UA"/>
        </w:rPr>
        <w:t>відповідних законодавчих і нормативних документів</w:t>
      </w:r>
      <w:r w:rsidR="006A4CDF" w:rsidRPr="002D6DC2">
        <w:rPr>
          <w:sz w:val="28"/>
          <w:szCs w:val="28"/>
          <w:lang w:val="uk-UA"/>
        </w:rPr>
        <w:t>, які регламентують питання погашення заборгованості за рішенням суду, виконання яких гарантується державою.</w:t>
      </w:r>
      <w:r w:rsidR="002D6DC2" w:rsidRPr="002D6DC2">
        <w:rPr>
          <w:sz w:val="28"/>
          <w:szCs w:val="28"/>
          <w:lang w:val="uk-UA"/>
        </w:rPr>
        <w:t xml:space="preserve"> </w:t>
      </w:r>
      <w:r w:rsidR="002D6DC2" w:rsidRPr="00633A27">
        <w:rPr>
          <w:sz w:val="28"/>
          <w:szCs w:val="28"/>
          <w:lang w:val="uk-UA"/>
        </w:rPr>
        <w:t>Паспорт Програми наданий у додатку 1.</w:t>
      </w:r>
    </w:p>
    <w:p w14:paraId="0622A0F5" w14:textId="526D5ECC" w:rsidR="00DE5C34" w:rsidRDefault="002D6DC2" w:rsidP="007C56FE">
      <w:pPr>
        <w:pStyle w:val="12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6DC2">
        <w:rPr>
          <w:rFonts w:ascii="Times New Roman" w:hAnsi="Times New Roman"/>
          <w:sz w:val="28"/>
          <w:szCs w:val="28"/>
          <w:lang w:val="uk-UA"/>
        </w:rPr>
        <w:t>Згідно зі статтею 129</w:t>
      </w:r>
      <w:r w:rsidRPr="002D6DC2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 w:rsidRPr="002D6DC2">
        <w:rPr>
          <w:rFonts w:ascii="Times New Roman" w:hAnsi="Times New Roman"/>
          <w:sz w:val="28"/>
          <w:szCs w:val="28"/>
          <w:lang w:val="uk-UA"/>
        </w:rPr>
        <w:t xml:space="preserve">Конституції України судові рішення ухвалюються іменем України і є обов’язковими до виконання. </w:t>
      </w:r>
      <w:r w:rsidR="00DE5C34">
        <w:rPr>
          <w:rFonts w:ascii="Times New Roman" w:hAnsi="Times New Roman"/>
          <w:sz w:val="28"/>
          <w:szCs w:val="28"/>
          <w:lang w:val="uk-UA"/>
        </w:rPr>
        <w:t>Держава забезпечує виконання судового рішення у визначеному законом порядку. Контроль за виконанням судового рішення здійснює суд.</w:t>
      </w:r>
    </w:p>
    <w:p w14:paraId="6BFC2EBA" w14:textId="706D2A2C" w:rsidR="00DE5C34" w:rsidRDefault="00DE5C34" w:rsidP="007C56FE">
      <w:pPr>
        <w:pStyle w:val="12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Статтею 3</w:t>
      </w:r>
      <w:r w:rsidR="002D6DC2" w:rsidRPr="002D6DC2">
        <w:rPr>
          <w:rFonts w:ascii="Times New Roman" w:hAnsi="Times New Roman"/>
          <w:sz w:val="28"/>
          <w:szCs w:val="28"/>
          <w:lang w:val="uk-UA"/>
        </w:rPr>
        <w:t xml:space="preserve"> Закон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="002D6DC2" w:rsidRPr="002D6DC2">
        <w:rPr>
          <w:rFonts w:ascii="Times New Roman" w:hAnsi="Times New Roman"/>
          <w:sz w:val="28"/>
          <w:szCs w:val="28"/>
          <w:lang w:val="uk-UA"/>
        </w:rPr>
        <w:t xml:space="preserve"> України «Про гарантії держави щодо виконання судових рішень» </w:t>
      </w:r>
      <w:r>
        <w:rPr>
          <w:rFonts w:ascii="Times New Roman" w:hAnsi="Times New Roman"/>
          <w:sz w:val="28"/>
          <w:szCs w:val="28"/>
          <w:lang w:val="uk-UA"/>
        </w:rPr>
        <w:t xml:space="preserve">встановлено, що </w:t>
      </w:r>
      <w:r w:rsidR="002D6DC2" w:rsidRPr="002D6DC2">
        <w:rPr>
          <w:rFonts w:ascii="Times New Roman" w:hAnsi="Times New Roman"/>
          <w:sz w:val="28"/>
          <w:szCs w:val="28"/>
          <w:lang w:val="uk-UA"/>
        </w:rPr>
        <w:t>виконання рішень про стягнення коштів</w:t>
      </w:r>
      <w:r>
        <w:rPr>
          <w:rFonts w:ascii="Times New Roman" w:hAnsi="Times New Roman"/>
          <w:sz w:val="28"/>
          <w:szCs w:val="28"/>
          <w:lang w:val="uk-UA"/>
        </w:rPr>
        <w:t xml:space="preserve">, боржником за якими є державний орган, здійснюється в межах відповідних бюджетних призначень шляхом списання коштів з рахунків такого державного органу, а в разі відсутності у зазначеного державного органу відповідних призначень – за рахунок коштів, передбачених </w:t>
      </w:r>
      <w:r w:rsidR="00637E1F">
        <w:rPr>
          <w:rFonts w:ascii="Times New Roman" w:hAnsi="Times New Roman"/>
          <w:sz w:val="28"/>
          <w:szCs w:val="28"/>
          <w:lang w:val="uk-UA"/>
        </w:rPr>
        <w:t>за бюджетною програмою для забезпечення виконання рішень суду.</w:t>
      </w:r>
    </w:p>
    <w:p w14:paraId="2C9056C9" w14:textId="77777777" w:rsidR="00637E1F" w:rsidRDefault="00637E1F" w:rsidP="007C56FE">
      <w:pPr>
        <w:pStyle w:val="12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Механізм виконання рішень про стягнення коштів державного та місцевих бюджетів або боржників, прийнятих судами, а також іншими державними органами (посадовими особами), які згідно із законом мають право приймати такі рішення, встановлений</w:t>
      </w:r>
      <w:r w:rsidR="002D6DC2" w:rsidRPr="002D6DC2">
        <w:rPr>
          <w:rFonts w:ascii="Times New Roman" w:hAnsi="Times New Roman"/>
          <w:sz w:val="28"/>
          <w:szCs w:val="28"/>
          <w:lang w:val="uk-UA"/>
        </w:rPr>
        <w:t xml:space="preserve"> постановою Кабінету Міністрів України від 03</w:t>
      </w:r>
      <w:r w:rsidR="007C56FE">
        <w:rPr>
          <w:rFonts w:ascii="Times New Roman" w:hAnsi="Times New Roman"/>
          <w:sz w:val="28"/>
          <w:szCs w:val="28"/>
          <w:lang w:val="uk-UA"/>
        </w:rPr>
        <w:t xml:space="preserve"> серпня </w:t>
      </w:r>
      <w:r w:rsidR="002D6DC2" w:rsidRPr="002D6DC2">
        <w:rPr>
          <w:rFonts w:ascii="Times New Roman" w:hAnsi="Times New Roman"/>
          <w:sz w:val="28"/>
          <w:szCs w:val="28"/>
          <w:lang w:val="uk-UA"/>
        </w:rPr>
        <w:t>2011</w:t>
      </w:r>
      <w:r w:rsidR="007C56FE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2D6DC2" w:rsidRPr="002D6DC2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7C56FE">
        <w:rPr>
          <w:rFonts w:ascii="Times New Roman" w:hAnsi="Times New Roman"/>
          <w:sz w:val="28"/>
          <w:szCs w:val="28"/>
          <w:lang w:val="uk-UA"/>
        </w:rPr>
        <w:t> </w:t>
      </w:r>
      <w:r w:rsidR="002D6DC2" w:rsidRPr="002D6DC2">
        <w:rPr>
          <w:rFonts w:ascii="Times New Roman" w:hAnsi="Times New Roman"/>
          <w:sz w:val="28"/>
          <w:szCs w:val="28"/>
          <w:lang w:val="uk-UA"/>
        </w:rPr>
        <w:t>845</w:t>
      </w:r>
      <w:r w:rsidR="007C56F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6DC2" w:rsidRPr="002D6DC2">
        <w:rPr>
          <w:rFonts w:ascii="Times New Roman" w:hAnsi="Times New Roman"/>
          <w:sz w:val="28"/>
          <w:szCs w:val="28"/>
          <w:lang w:val="uk-UA"/>
        </w:rPr>
        <w:t>«Про затвердження Порядку виконання рішень про стягнення коштів державного та місцевих бюджетів або боржників»</w:t>
      </w:r>
      <w:r w:rsidR="006A5611">
        <w:rPr>
          <w:rFonts w:ascii="Times New Roman" w:hAnsi="Times New Roman"/>
          <w:sz w:val="28"/>
          <w:szCs w:val="28"/>
          <w:lang w:val="uk-UA"/>
        </w:rPr>
        <w:t xml:space="preserve"> (із змінами)</w:t>
      </w:r>
    </w:p>
    <w:p w14:paraId="6A3837D4" w14:textId="0EC53C7C" w:rsidR="004D3427" w:rsidRPr="004D3427" w:rsidRDefault="004D3427" w:rsidP="007C56F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D3427">
        <w:rPr>
          <w:sz w:val="28"/>
          <w:szCs w:val="28"/>
        </w:rPr>
        <w:t>Відповідно до пункту 9 прикінцевих та перехідних положень Бюджетного кодексу України, рішення суду про стягнення (арешт) коштів державного бюджету (місцевих бюджетів) виконується виключно Казначейством України. Зазначені рішення передаються до Казначейства України для виконання.</w:t>
      </w:r>
    </w:p>
    <w:p w14:paraId="09C2BC7A" w14:textId="72F61D58" w:rsidR="004D3427" w:rsidRPr="004D3427" w:rsidRDefault="004D3427" w:rsidP="007C56F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" w:name="n1865"/>
      <w:bookmarkEnd w:id="1"/>
      <w:r w:rsidRPr="004D3427">
        <w:rPr>
          <w:sz w:val="28"/>
          <w:szCs w:val="28"/>
        </w:rPr>
        <w:t xml:space="preserve">Безспірне списання коштів державного бюджету (місцевих бюджетів) здійснюється Казначейством України у порядку, встановленому Кабінетом Міністрів України, за черговістю надходження таких рішень, щодо видатків </w:t>
      </w:r>
      <w:r w:rsidRPr="004D3427">
        <w:rPr>
          <w:sz w:val="28"/>
          <w:szCs w:val="28"/>
        </w:rPr>
        <w:lastRenderedPageBreak/>
        <w:t>бюджету - в межах відповідних бюджетних призначень та наданих бюджетних асигнувань</w:t>
      </w:r>
      <w:r w:rsidR="006A5611">
        <w:rPr>
          <w:sz w:val="28"/>
          <w:szCs w:val="28"/>
        </w:rPr>
        <w:t>.</w:t>
      </w:r>
    </w:p>
    <w:p w14:paraId="3865933E" w14:textId="3232BA1F" w:rsidR="004D3427" w:rsidRPr="004D3427" w:rsidRDefault="004D3427" w:rsidP="007C56FE">
      <w:pPr>
        <w:pStyle w:val="12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D342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Якщо для відшкодування такої шкоди необхідні додаткові кошти понад обсяг бюджетних призначень, в установленому законодавством порядку подаються відповідні пропозиції щодо внесення змін до закону про Державний бюджет України (рішення про місцевий бюджет) та/або виділення коштів з резервного фонду державного бюджету (місцевого бюджету)</w:t>
      </w:r>
      <w:r w:rsidR="006A56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14:paraId="003CF0CA" w14:textId="1979A23A" w:rsidR="002D6DC2" w:rsidRPr="002D6DC2" w:rsidRDefault="002D6DC2" w:rsidP="007C56FE">
      <w:pPr>
        <w:pStyle w:val="12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6DC2">
        <w:rPr>
          <w:rFonts w:ascii="Times New Roman" w:hAnsi="Times New Roman"/>
          <w:sz w:val="28"/>
          <w:szCs w:val="28"/>
          <w:lang w:val="uk-UA"/>
        </w:rPr>
        <w:t>З огляду на вказане, а</w:t>
      </w:r>
      <w:r w:rsidRPr="002D6DC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ктуальність розроблення і прийняття цієї Програми</w:t>
      </w:r>
      <w:r w:rsidRPr="002D6DC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6DC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зумовлена необхідністю</w:t>
      </w:r>
      <w:r w:rsidRPr="002D6DC2">
        <w:rPr>
          <w:rFonts w:ascii="Times New Roman" w:hAnsi="Times New Roman"/>
          <w:sz w:val="28"/>
          <w:szCs w:val="28"/>
          <w:lang w:val="uk-UA"/>
        </w:rPr>
        <w:t xml:space="preserve"> забезпечення повноцінного, безперебійного функціонування Луцької районної державної</w:t>
      </w:r>
      <w:r w:rsidR="0078720C">
        <w:rPr>
          <w:rFonts w:ascii="Times New Roman" w:hAnsi="Times New Roman"/>
          <w:sz w:val="28"/>
          <w:szCs w:val="28"/>
          <w:lang w:val="uk-UA"/>
        </w:rPr>
        <w:t xml:space="preserve"> (військової)</w:t>
      </w:r>
      <w:r w:rsidRPr="002D6DC2">
        <w:rPr>
          <w:rFonts w:ascii="Times New Roman" w:hAnsi="Times New Roman"/>
          <w:sz w:val="28"/>
          <w:szCs w:val="28"/>
          <w:lang w:val="uk-UA"/>
        </w:rPr>
        <w:t xml:space="preserve"> адміністрації Волинської області, недопущення блокування рахунків боржників при потребі. </w:t>
      </w:r>
    </w:p>
    <w:p w14:paraId="0949E3CF" w14:textId="77777777" w:rsidR="006A4CDF" w:rsidRPr="006A4CDF" w:rsidRDefault="006A4CDF" w:rsidP="007C56FE">
      <w:pPr>
        <w:pStyle w:val="western"/>
        <w:spacing w:before="0" w:beforeAutospacing="0" w:after="0" w:afterAutospacing="0"/>
        <w:ind w:right="0" w:firstLine="567"/>
        <w:jc w:val="both"/>
        <w:rPr>
          <w:color w:val="auto"/>
          <w:lang w:val="uk-UA"/>
        </w:rPr>
      </w:pPr>
    </w:p>
    <w:p w14:paraId="77039C0C" w14:textId="77777777" w:rsidR="005103C3" w:rsidRPr="004B425D" w:rsidRDefault="005103C3" w:rsidP="00BC7C4C">
      <w:pPr>
        <w:tabs>
          <w:tab w:val="left" w:pos="4500"/>
        </w:tabs>
        <w:ind w:firstLine="567"/>
        <w:jc w:val="center"/>
        <w:rPr>
          <w:bCs/>
          <w:sz w:val="28"/>
          <w:szCs w:val="28"/>
        </w:rPr>
      </w:pPr>
      <w:r w:rsidRPr="004B425D">
        <w:rPr>
          <w:bCs/>
          <w:sz w:val="28"/>
          <w:szCs w:val="28"/>
        </w:rPr>
        <w:t>IІ. Мета Програми</w:t>
      </w:r>
    </w:p>
    <w:p w14:paraId="6FE467E5" w14:textId="77777777" w:rsidR="002D6DC2" w:rsidRPr="00B60C34" w:rsidRDefault="002D6DC2" w:rsidP="00BC7C4C">
      <w:pPr>
        <w:tabs>
          <w:tab w:val="left" w:pos="4500"/>
        </w:tabs>
        <w:ind w:firstLine="567"/>
        <w:jc w:val="center"/>
        <w:rPr>
          <w:b/>
          <w:bCs/>
          <w:sz w:val="28"/>
          <w:szCs w:val="28"/>
        </w:rPr>
      </w:pPr>
    </w:p>
    <w:p w14:paraId="06663DBB" w14:textId="0DF4131B" w:rsidR="00B60C34" w:rsidRPr="00395998" w:rsidRDefault="00B60C34" w:rsidP="007C56FE">
      <w:pPr>
        <w:pStyle w:val="12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95998">
        <w:rPr>
          <w:rFonts w:ascii="Times New Roman" w:hAnsi="Times New Roman"/>
          <w:sz w:val="28"/>
          <w:szCs w:val="28"/>
          <w:lang w:val="uk-UA"/>
        </w:rPr>
        <w:t xml:space="preserve">Метою цієї Програми </w:t>
      </w:r>
      <w:r w:rsidR="00FE1DE3">
        <w:rPr>
          <w:rFonts w:ascii="Times New Roman" w:hAnsi="Times New Roman"/>
          <w:sz w:val="28"/>
          <w:szCs w:val="28"/>
          <w:lang w:val="uk-UA"/>
        </w:rPr>
        <w:t xml:space="preserve">є </w:t>
      </w:r>
      <w:r>
        <w:rPr>
          <w:rFonts w:ascii="Times New Roman" w:hAnsi="Times New Roman"/>
          <w:sz w:val="28"/>
          <w:szCs w:val="28"/>
          <w:lang w:val="uk-UA"/>
        </w:rPr>
        <w:t>врегулювання</w:t>
      </w:r>
      <w:r w:rsidRPr="00395998">
        <w:rPr>
          <w:rFonts w:ascii="Times New Roman" w:hAnsi="Times New Roman"/>
          <w:sz w:val="28"/>
          <w:szCs w:val="28"/>
          <w:lang w:val="uk-UA"/>
        </w:rPr>
        <w:t xml:space="preserve"> питання щодо погашення заборгованості за судовими рішеннями </w:t>
      </w:r>
      <w:r w:rsidR="006A4CDF">
        <w:rPr>
          <w:rFonts w:ascii="Times New Roman" w:hAnsi="Times New Roman"/>
          <w:sz w:val="28"/>
          <w:szCs w:val="28"/>
          <w:lang w:val="uk-UA"/>
        </w:rPr>
        <w:t>про стягнення коштів, незабезпечених фінансуванням за кошти д</w:t>
      </w:r>
      <w:r w:rsidR="00633A27">
        <w:rPr>
          <w:rFonts w:ascii="Times New Roman" w:hAnsi="Times New Roman"/>
          <w:sz w:val="28"/>
          <w:szCs w:val="28"/>
          <w:lang w:val="uk-UA"/>
        </w:rPr>
        <w:t>ержавного бюджет</w:t>
      </w:r>
      <w:r w:rsidR="0078720C">
        <w:rPr>
          <w:rFonts w:ascii="Times New Roman" w:hAnsi="Times New Roman"/>
          <w:sz w:val="28"/>
          <w:szCs w:val="28"/>
          <w:lang w:val="uk-UA"/>
        </w:rPr>
        <w:t>у</w:t>
      </w:r>
      <w:r w:rsidR="00633A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3A27" w:rsidRPr="00633A27">
        <w:rPr>
          <w:rFonts w:ascii="Times New Roman" w:hAnsi="Times New Roman"/>
          <w:sz w:val="28"/>
          <w:szCs w:val="28"/>
          <w:lang w:val="uk-UA"/>
        </w:rPr>
        <w:t xml:space="preserve">та судового збору, виконавчого збору за примусове виконання рішень суду, штрафів, додаткових витрат, які виникли внаслідок несвоєчасного виконання чи невиконання рішення суду, </w:t>
      </w:r>
      <w:r w:rsidR="006A4CDF" w:rsidRPr="00633A27">
        <w:rPr>
          <w:rFonts w:ascii="Times New Roman" w:hAnsi="Times New Roman"/>
          <w:sz w:val="28"/>
          <w:szCs w:val="28"/>
          <w:lang w:val="uk-UA"/>
        </w:rPr>
        <w:t>боржниками за якими є розпорядники</w:t>
      </w:r>
      <w:r w:rsidR="006A5611">
        <w:rPr>
          <w:rFonts w:ascii="Times New Roman" w:hAnsi="Times New Roman"/>
          <w:sz w:val="28"/>
          <w:szCs w:val="28"/>
          <w:lang w:val="uk-UA"/>
        </w:rPr>
        <w:t xml:space="preserve"> бюджетних</w:t>
      </w:r>
      <w:r w:rsidR="006A4CDF" w:rsidRPr="00633A27">
        <w:rPr>
          <w:rFonts w:ascii="Times New Roman" w:hAnsi="Times New Roman"/>
          <w:sz w:val="28"/>
          <w:szCs w:val="28"/>
          <w:lang w:val="uk-UA"/>
        </w:rPr>
        <w:t xml:space="preserve"> коштів</w:t>
      </w:r>
      <w:r w:rsidR="006A4CDF">
        <w:rPr>
          <w:rFonts w:ascii="Times New Roman" w:hAnsi="Times New Roman"/>
          <w:sz w:val="28"/>
          <w:szCs w:val="28"/>
          <w:lang w:val="uk-UA"/>
        </w:rPr>
        <w:t xml:space="preserve">, в тому числі </w:t>
      </w:r>
      <w:r w:rsidR="002D6DC2">
        <w:rPr>
          <w:rFonts w:ascii="Times New Roman" w:hAnsi="Times New Roman"/>
          <w:sz w:val="28"/>
          <w:szCs w:val="28"/>
          <w:lang w:val="uk-UA"/>
        </w:rPr>
        <w:t>управління соціальної та ветеранської політики райдержадміністрації</w:t>
      </w:r>
      <w:r w:rsidRPr="00395998">
        <w:rPr>
          <w:rFonts w:ascii="Times New Roman" w:hAnsi="Times New Roman"/>
          <w:sz w:val="28"/>
          <w:szCs w:val="28"/>
          <w:lang w:val="uk-UA"/>
        </w:rPr>
        <w:t>.</w:t>
      </w:r>
    </w:p>
    <w:p w14:paraId="4AEBF6EB" w14:textId="77777777" w:rsidR="005103C3" w:rsidRPr="00BC7C4C" w:rsidRDefault="005103C3" w:rsidP="00BC7C4C">
      <w:pPr>
        <w:ind w:firstLine="567"/>
        <w:jc w:val="center"/>
        <w:rPr>
          <w:sz w:val="28"/>
          <w:szCs w:val="28"/>
        </w:rPr>
      </w:pPr>
    </w:p>
    <w:p w14:paraId="596C6698" w14:textId="77777777" w:rsidR="005103C3" w:rsidRPr="004B425D" w:rsidRDefault="005103C3" w:rsidP="00BC7C4C">
      <w:pPr>
        <w:ind w:firstLine="567"/>
        <w:jc w:val="center"/>
        <w:rPr>
          <w:sz w:val="28"/>
          <w:szCs w:val="28"/>
        </w:rPr>
      </w:pPr>
      <w:r w:rsidRPr="004B425D">
        <w:rPr>
          <w:sz w:val="28"/>
          <w:szCs w:val="28"/>
        </w:rPr>
        <w:t>ІІІ. Завдання і заходи виконання Програми</w:t>
      </w:r>
    </w:p>
    <w:p w14:paraId="518ED73F" w14:textId="77777777" w:rsidR="002D6DC2" w:rsidRPr="004B425D" w:rsidRDefault="002D6DC2" w:rsidP="00BC7C4C">
      <w:pPr>
        <w:ind w:firstLine="567"/>
        <w:jc w:val="center"/>
        <w:rPr>
          <w:sz w:val="28"/>
          <w:szCs w:val="28"/>
        </w:rPr>
      </w:pPr>
    </w:p>
    <w:p w14:paraId="46B81D3F" w14:textId="1D3D20AB" w:rsidR="00B60C34" w:rsidRDefault="00B60C34" w:rsidP="00BC7C4C">
      <w:pPr>
        <w:ind w:firstLine="567"/>
        <w:jc w:val="both"/>
        <w:rPr>
          <w:sz w:val="28"/>
          <w:szCs w:val="28"/>
        </w:rPr>
      </w:pPr>
      <w:r w:rsidRPr="00D50E43">
        <w:rPr>
          <w:sz w:val="28"/>
          <w:szCs w:val="28"/>
        </w:rPr>
        <w:t>Реалізація заходів Програми здійснюється відповідно до Бюджетного кодексу Украї</w:t>
      </w:r>
      <w:r w:rsidR="006A5611">
        <w:rPr>
          <w:sz w:val="28"/>
          <w:szCs w:val="28"/>
        </w:rPr>
        <w:t>ни за рахунок коштів</w:t>
      </w:r>
      <w:r>
        <w:rPr>
          <w:sz w:val="28"/>
          <w:szCs w:val="28"/>
        </w:rPr>
        <w:t xml:space="preserve"> районного </w:t>
      </w:r>
      <w:r w:rsidRPr="00D50E43">
        <w:rPr>
          <w:sz w:val="28"/>
          <w:szCs w:val="28"/>
        </w:rPr>
        <w:t>бюджету</w:t>
      </w:r>
      <w:r w:rsidR="00633A27">
        <w:rPr>
          <w:sz w:val="28"/>
          <w:szCs w:val="28"/>
        </w:rPr>
        <w:t>,</w:t>
      </w:r>
      <w:r w:rsidR="006A5611">
        <w:rPr>
          <w:sz w:val="28"/>
          <w:szCs w:val="28"/>
        </w:rPr>
        <w:t xml:space="preserve"> виходячи з можливостей його дохідної частини та </w:t>
      </w:r>
      <w:r w:rsidRPr="00D50E43">
        <w:rPr>
          <w:sz w:val="28"/>
          <w:szCs w:val="28"/>
        </w:rPr>
        <w:t xml:space="preserve">інших джерел, не заборонених </w:t>
      </w:r>
      <w:r w:rsidR="006A5611">
        <w:rPr>
          <w:sz w:val="28"/>
          <w:szCs w:val="28"/>
        </w:rPr>
        <w:t xml:space="preserve">чинним </w:t>
      </w:r>
      <w:r w:rsidRPr="00D50E43">
        <w:rPr>
          <w:sz w:val="28"/>
          <w:szCs w:val="28"/>
        </w:rPr>
        <w:t xml:space="preserve">законодавством. </w:t>
      </w:r>
      <w:r>
        <w:rPr>
          <w:sz w:val="28"/>
          <w:szCs w:val="28"/>
        </w:rPr>
        <w:t xml:space="preserve">При необхідності обсяг фінансування </w:t>
      </w:r>
      <w:r w:rsidRPr="00D50E43">
        <w:rPr>
          <w:sz w:val="28"/>
          <w:szCs w:val="28"/>
        </w:rPr>
        <w:t xml:space="preserve">окремих заходів програми може коригуватись. </w:t>
      </w:r>
    </w:p>
    <w:p w14:paraId="17BB2AD9" w14:textId="2046CA70" w:rsidR="005103C3" w:rsidRPr="00BC7C4C" w:rsidRDefault="005103C3" w:rsidP="00BC7C4C">
      <w:pPr>
        <w:ind w:firstLine="567"/>
        <w:jc w:val="both"/>
        <w:rPr>
          <w:sz w:val="28"/>
          <w:szCs w:val="28"/>
        </w:rPr>
      </w:pPr>
      <w:r w:rsidRPr="00BC7C4C">
        <w:rPr>
          <w:sz w:val="28"/>
          <w:szCs w:val="28"/>
        </w:rPr>
        <w:t>Завдання та заходи щодо реалізації Програми визначені у додатку 2.</w:t>
      </w:r>
    </w:p>
    <w:p w14:paraId="02679057" w14:textId="77777777" w:rsidR="005103C3" w:rsidRPr="00BC7C4C" w:rsidRDefault="005103C3" w:rsidP="00BC7C4C">
      <w:pPr>
        <w:ind w:firstLine="567"/>
        <w:jc w:val="both"/>
        <w:rPr>
          <w:sz w:val="28"/>
          <w:szCs w:val="28"/>
        </w:rPr>
      </w:pPr>
    </w:p>
    <w:p w14:paraId="5A191459" w14:textId="77777777" w:rsidR="005103C3" w:rsidRPr="004B425D" w:rsidRDefault="005103C3" w:rsidP="00BC7C4C">
      <w:pPr>
        <w:ind w:firstLine="567"/>
        <w:jc w:val="center"/>
        <w:rPr>
          <w:sz w:val="28"/>
          <w:szCs w:val="28"/>
        </w:rPr>
      </w:pPr>
      <w:r w:rsidRPr="004B425D">
        <w:rPr>
          <w:sz w:val="28"/>
          <w:szCs w:val="28"/>
        </w:rPr>
        <w:t>ІV. Обсяги та джерела фінансування Програми</w:t>
      </w:r>
    </w:p>
    <w:p w14:paraId="472E2D5B" w14:textId="77777777" w:rsidR="002D6DC2" w:rsidRPr="004B425D" w:rsidRDefault="002D6DC2" w:rsidP="00BC7C4C">
      <w:pPr>
        <w:ind w:firstLine="567"/>
        <w:jc w:val="center"/>
        <w:rPr>
          <w:sz w:val="28"/>
          <w:szCs w:val="28"/>
        </w:rPr>
      </w:pPr>
    </w:p>
    <w:p w14:paraId="068189C3" w14:textId="41EF847F" w:rsidR="005103C3" w:rsidRPr="00BC7C4C" w:rsidRDefault="005103C3" w:rsidP="00BC7C4C">
      <w:pPr>
        <w:ind w:firstLine="567"/>
        <w:jc w:val="both"/>
        <w:rPr>
          <w:sz w:val="28"/>
          <w:szCs w:val="28"/>
        </w:rPr>
      </w:pPr>
      <w:r w:rsidRPr="00BC7C4C">
        <w:rPr>
          <w:sz w:val="28"/>
          <w:szCs w:val="28"/>
        </w:rPr>
        <w:t xml:space="preserve">Фінансування заходів </w:t>
      </w:r>
      <w:r w:rsidR="00270567">
        <w:rPr>
          <w:sz w:val="28"/>
          <w:szCs w:val="28"/>
        </w:rPr>
        <w:t>П</w:t>
      </w:r>
      <w:r w:rsidRPr="00BC7C4C">
        <w:rPr>
          <w:sz w:val="28"/>
          <w:szCs w:val="28"/>
        </w:rPr>
        <w:t xml:space="preserve">рограми здійснюється за рахунок коштів, передбачених в </w:t>
      </w:r>
      <w:r w:rsidR="002D6DC2">
        <w:rPr>
          <w:sz w:val="28"/>
          <w:szCs w:val="28"/>
        </w:rPr>
        <w:t>районному</w:t>
      </w:r>
      <w:r w:rsidRPr="00BC7C4C">
        <w:rPr>
          <w:sz w:val="28"/>
          <w:szCs w:val="28"/>
        </w:rPr>
        <w:t xml:space="preserve"> бюджеті,</w:t>
      </w:r>
      <w:r w:rsidR="00633A27">
        <w:rPr>
          <w:sz w:val="28"/>
          <w:szCs w:val="28"/>
        </w:rPr>
        <w:t xml:space="preserve"> </w:t>
      </w:r>
      <w:r w:rsidR="00633A27" w:rsidRPr="00A03478">
        <w:rPr>
          <w:sz w:val="28"/>
          <w:szCs w:val="28"/>
        </w:rPr>
        <w:t>бюджет</w:t>
      </w:r>
      <w:r w:rsidR="00633A27">
        <w:rPr>
          <w:sz w:val="28"/>
          <w:szCs w:val="28"/>
        </w:rPr>
        <w:t>ах</w:t>
      </w:r>
      <w:r w:rsidR="00633A27" w:rsidRPr="00A03478">
        <w:rPr>
          <w:sz w:val="28"/>
          <w:szCs w:val="28"/>
        </w:rPr>
        <w:t xml:space="preserve"> територіальних громад</w:t>
      </w:r>
      <w:r w:rsidR="00633A27">
        <w:rPr>
          <w:sz w:val="28"/>
          <w:szCs w:val="28"/>
        </w:rPr>
        <w:t xml:space="preserve"> району,</w:t>
      </w:r>
      <w:r w:rsidRPr="00BC7C4C">
        <w:rPr>
          <w:sz w:val="28"/>
          <w:szCs w:val="28"/>
        </w:rPr>
        <w:t xml:space="preserve"> а також інших не заборонених законодавством джерел (додаток 3).   </w:t>
      </w:r>
    </w:p>
    <w:p w14:paraId="76333DCE" w14:textId="77777777" w:rsidR="00FE1DE3" w:rsidRDefault="00FE1DE3" w:rsidP="00BC7C4C">
      <w:pPr>
        <w:tabs>
          <w:tab w:val="left" w:pos="4500"/>
        </w:tabs>
        <w:ind w:firstLine="567"/>
        <w:jc w:val="center"/>
        <w:rPr>
          <w:b/>
          <w:bCs/>
          <w:sz w:val="28"/>
          <w:szCs w:val="28"/>
        </w:rPr>
      </w:pPr>
    </w:p>
    <w:p w14:paraId="298E0712" w14:textId="2F2BF923" w:rsidR="005103C3" w:rsidRPr="004B425D" w:rsidRDefault="005103C3" w:rsidP="00BC7C4C">
      <w:pPr>
        <w:tabs>
          <w:tab w:val="left" w:pos="4500"/>
        </w:tabs>
        <w:ind w:firstLine="567"/>
        <w:jc w:val="center"/>
        <w:rPr>
          <w:sz w:val="28"/>
          <w:szCs w:val="28"/>
        </w:rPr>
      </w:pPr>
      <w:r w:rsidRPr="004B425D">
        <w:rPr>
          <w:bCs/>
          <w:sz w:val="28"/>
          <w:szCs w:val="28"/>
        </w:rPr>
        <w:t xml:space="preserve">V. </w:t>
      </w:r>
      <w:r w:rsidRPr="004B425D">
        <w:rPr>
          <w:sz w:val="28"/>
          <w:szCs w:val="28"/>
        </w:rPr>
        <w:t>Показники результативності програми</w:t>
      </w:r>
    </w:p>
    <w:p w14:paraId="25D067E3" w14:textId="77777777" w:rsidR="002D6DC2" w:rsidRPr="004B425D" w:rsidRDefault="002D6DC2" w:rsidP="00BC7C4C">
      <w:pPr>
        <w:tabs>
          <w:tab w:val="left" w:pos="4500"/>
        </w:tabs>
        <w:ind w:firstLine="567"/>
        <w:jc w:val="center"/>
        <w:rPr>
          <w:sz w:val="28"/>
          <w:szCs w:val="28"/>
        </w:rPr>
      </w:pPr>
    </w:p>
    <w:p w14:paraId="54954853" w14:textId="77777777" w:rsidR="00B60C34" w:rsidRPr="00BC7C4C" w:rsidRDefault="00B60C34" w:rsidP="00B60C34">
      <w:pPr>
        <w:pStyle w:val="HTML"/>
        <w:ind w:firstLine="567"/>
        <w:jc w:val="both"/>
        <w:rPr>
          <w:rFonts w:ascii="Times New Roman" w:hAnsi="Times New Roman"/>
          <w:sz w:val="28"/>
          <w:szCs w:val="28"/>
        </w:rPr>
      </w:pPr>
      <w:r w:rsidRPr="00BC7C4C">
        <w:rPr>
          <w:rFonts w:ascii="Times New Roman" w:hAnsi="Times New Roman"/>
          <w:sz w:val="28"/>
          <w:szCs w:val="28"/>
        </w:rPr>
        <w:t xml:space="preserve">З метою системного аналізу ефективності та реалізації Програми визначено кількісні та якісні показники </w:t>
      </w:r>
      <w:r>
        <w:rPr>
          <w:rFonts w:ascii="Times New Roman" w:hAnsi="Times New Roman"/>
          <w:sz w:val="28"/>
          <w:szCs w:val="28"/>
        </w:rPr>
        <w:t>виконання поставлених завдань (д</w:t>
      </w:r>
      <w:r w:rsidRPr="00BC7C4C">
        <w:rPr>
          <w:rFonts w:ascii="Times New Roman" w:hAnsi="Times New Roman"/>
          <w:sz w:val="28"/>
          <w:szCs w:val="28"/>
        </w:rPr>
        <w:t>одаток 4).</w:t>
      </w:r>
    </w:p>
    <w:p w14:paraId="785CA220" w14:textId="37669C34" w:rsidR="00B60C34" w:rsidRDefault="00B60C34" w:rsidP="00B60C34">
      <w:pPr>
        <w:ind w:firstLine="567"/>
        <w:jc w:val="both"/>
        <w:rPr>
          <w:sz w:val="28"/>
          <w:szCs w:val="28"/>
        </w:rPr>
      </w:pPr>
      <w:r w:rsidRPr="00D50E43">
        <w:rPr>
          <w:sz w:val="28"/>
          <w:szCs w:val="28"/>
        </w:rPr>
        <w:t xml:space="preserve">Ухвалення Програми забезпечить вирішення питання щодо </w:t>
      </w:r>
      <w:r w:rsidR="002D6DC2" w:rsidRPr="00395998">
        <w:rPr>
          <w:sz w:val="28"/>
          <w:szCs w:val="28"/>
        </w:rPr>
        <w:t xml:space="preserve">погашення заборгованості за судовими рішеннями </w:t>
      </w:r>
      <w:r w:rsidR="002D6DC2">
        <w:rPr>
          <w:sz w:val="28"/>
          <w:szCs w:val="28"/>
        </w:rPr>
        <w:t xml:space="preserve">про стягнення коштів, незабезпечених </w:t>
      </w:r>
      <w:r w:rsidR="002D6DC2">
        <w:rPr>
          <w:sz w:val="28"/>
          <w:szCs w:val="28"/>
        </w:rPr>
        <w:lastRenderedPageBreak/>
        <w:t>фінансуванням за кошти державного бюджет</w:t>
      </w:r>
      <w:r w:rsidR="006A5611">
        <w:rPr>
          <w:sz w:val="28"/>
          <w:szCs w:val="28"/>
        </w:rPr>
        <w:t>у</w:t>
      </w:r>
      <w:r w:rsidR="002D6DC2">
        <w:rPr>
          <w:sz w:val="28"/>
          <w:szCs w:val="28"/>
        </w:rPr>
        <w:t xml:space="preserve">, боржниками за якими є розпорядники </w:t>
      </w:r>
      <w:r w:rsidR="006A5611">
        <w:rPr>
          <w:sz w:val="28"/>
          <w:szCs w:val="28"/>
        </w:rPr>
        <w:t xml:space="preserve">бюджетних </w:t>
      </w:r>
      <w:r w:rsidR="002D6DC2">
        <w:rPr>
          <w:sz w:val="28"/>
          <w:szCs w:val="28"/>
        </w:rPr>
        <w:t>коштів</w:t>
      </w:r>
      <w:r w:rsidR="00927D61">
        <w:rPr>
          <w:sz w:val="28"/>
          <w:szCs w:val="28"/>
        </w:rPr>
        <w:t xml:space="preserve">, </w:t>
      </w:r>
      <w:r w:rsidRPr="00D50E43">
        <w:rPr>
          <w:sz w:val="28"/>
          <w:szCs w:val="28"/>
        </w:rPr>
        <w:t xml:space="preserve">сприяння забезпечення встановлених Конституцією України гарантій, ефективному виконанню </w:t>
      </w:r>
      <w:r w:rsidR="0078720C" w:rsidRPr="002D6DC2">
        <w:rPr>
          <w:sz w:val="28"/>
          <w:szCs w:val="28"/>
        </w:rPr>
        <w:t>Луцько</w:t>
      </w:r>
      <w:r w:rsidR="0078720C">
        <w:rPr>
          <w:sz w:val="28"/>
          <w:szCs w:val="28"/>
        </w:rPr>
        <w:t>ю</w:t>
      </w:r>
      <w:r w:rsidR="0078720C" w:rsidRPr="002D6DC2">
        <w:rPr>
          <w:sz w:val="28"/>
          <w:szCs w:val="28"/>
        </w:rPr>
        <w:t xml:space="preserve"> районно</w:t>
      </w:r>
      <w:r w:rsidR="0078720C">
        <w:rPr>
          <w:sz w:val="28"/>
          <w:szCs w:val="28"/>
        </w:rPr>
        <w:t>ю</w:t>
      </w:r>
      <w:r w:rsidR="0078720C" w:rsidRPr="002D6DC2">
        <w:rPr>
          <w:sz w:val="28"/>
          <w:szCs w:val="28"/>
        </w:rPr>
        <w:t xml:space="preserve"> державно</w:t>
      </w:r>
      <w:r w:rsidR="0078720C">
        <w:rPr>
          <w:sz w:val="28"/>
          <w:szCs w:val="28"/>
        </w:rPr>
        <w:t>ю (військовою) адміністрацією</w:t>
      </w:r>
      <w:r w:rsidR="0078720C" w:rsidRPr="002D6DC2">
        <w:rPr>
          <w:sz w:val="28"/>
          <w:szCs w:val="28"/>
        </w:rPr>
        <w:t xml:space="preserve"> Волинської області</w:t>
      </w:r>
      <w:r w:rsidRPr="00D50E43">
        <w:rPr>
          <w:sz w:val="28"/>
          <w:szCs w:val="28"/>
        </w:rPr>
        <w:t xml:space="preserve"> наданих повноважень, надання можливості відновити довіру громадян до органів </w:t>
      </w:r>
      <w:r>
        <w:rPr>
          <w:sz w:val="28"/>
          <w:szCs w:val="28"/>
        </w:rPr>
        <w:t>виконавчої влади</w:t>
      </w:r>
      <w:r w:rsidRPr="00D50E43">
        <w:rPr>
          <w:sz w:val="28"/>
          <w:szCs w:val="28"/>
        </w:rPr>
        <w:t xml:space="preserve"> та до судової влади. </w:t>
      </w:r>
    </w:p>
    <w:p w14:paraId="14C49918" w14:textId="77777777" w:rsidR="00B60C34" w:rsidRDefault="00B60C34" w:rsidP="00B60C34">
      <w:pPr>
        <w:ind w:firstLine="567"/>
        <w:rPr>
          <w:sz w:val="28"/>
          <w:szCs w:val="28"/>
        </w:rPr>
      </w:pPr>
      <w:r>
        <w:rPr>
          <w:sz w:val="28"/>
          <w:szCs w:val="28"/>
        </w:rPr>
        <w:t>Реалізація Програми надає</w:t>
      </w:r>
      <w:r w:rsidRPr="00D50E43">
        <w:rPr>
          <w:sz w:val="28"/>
          <w:szCs w:val="28"/>
        </w:rPr>
        <w:t xml:space="preserve"> можливість: </w:t>
      </w:r>
    </w:p>
    <w:p w14:paraId="5531DDBF" w14:textId="7C31640D" w:rsidR="00B60C34" w:rsidRPr="00D50E43" w:rsidRDefault="00B60C34" w:rsidP="00B60C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D50E43">
        <w:rPr>
          <w:sz w:val="28"/>
          <w:szCs w:val="28"/>
        </w:rPr>
        <w:t xml:space="preserve">зменшити негативні наслідки невиконання судових рішень (блокування </w:t>
      </w:r>
      <w:r>
        <w:rPr>
          <w:sz w:val="28"/>
          <w:szCs w:val="28"/>
        </w:rPr>
        <w:t>р</w:t>
      </w:r>
      <w:r w:rsidRPr="00D50E43">
        <w:rPr>
          <w:sz w:val="28"/>
          <w:szCs w:val="28"/>
        </w:rPr>
        <w:t xml:space="preserve">ахунків, накладення штрафу, </w:t>
      </w:r>
      <w:r w:rsidR="00927D61">
        <w:rPr>
          <w:sz w:val="28"/>
          <w:szCs w:val="28"/>
        </w:rPr>
        <w:t>зняття обмежень з функціонування розпорядників бюджетних коштів тощо</w:t>
      </w:r>
      <w:r w:rsidRPr="00D50E43">
        <w:rPr>
          <w:sz w:val="28"/>
          <w:szCs w:val="28"/>
        </w:rPr>
        <w:t>)</w:t>
      </w:r>
      <w:r w:rsidR="00927D61">
        <w:rPr>
          <w:sz w:val="28"/>
          <w:szCs w:val="28"/>
        </w:rPr>
        <w:t xml:space="preserve"> для подальшого забезпечення виконання повноважень Луцькою районною державною (військовою) адміністрацією</w:t>
      </w:r>
      <w:r w:rsidRPr="00D50E43">
        <w:rPr>
          <w:sz w:val="28"/>
          <w:szCs w:val="28"/>
        </w:rPr>
        <w:t xml:space="preserve">; </w:t>
      </w:r>
    </w:p>
    <w:p w14:paraId="7514D2C8" w14:textId="7C91A3A2" w:rsidR="00B60C34" w:rsidRDefault="00B60C34" w:rsidP="00B60C34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- </w:t>
      </w:r>
      <w:r w:rsidRPr="00D50E43">
        <w:rPr>
          <w:sz w:val="28"/>
          <w:szCs w:val="28"/>
        </w:rPr>
        <w:t xml:space="preserve">забезпечити виконання </w:t>
      </w:r>
      <w:r w:rsidR="00927D61">
        <w:rPr>
          <w:sz w:val="28"/>
          <w:szCs w:val="28"/>
        </w:rPr>
        <w:t xml:space="preserve">судових </w:t>
      </w:r>
      <w:r w:rsidRPr="00D50E43">
        <w:rPr>
          <w:sz w:val="28"/>
          <w:szCs w:val="28"/>
        </w:rPr>
        <w:t xml:space="preserve">рішень </w:t>
      </w:r>
      <w:r w:rsidR="00927D61">
        <w:rPr>
          <w:sz w:val="28"/>
          <w:szCs w:val="28"/>
        </w:rPr>
        <w:t>та виконавчих документів</w:t>
      </w:r>
      <w:r w:rsidRPr="00D50E43">
        <w:rPr>
          <w:sz w:val="28"/>
          <w:szCs w:val="28"/>
        </w:rPr>
        <w:t xml:space="preserve"> про стягнення коштів з боржників</w:t>
      </w:r>
      <w:r>
        <w:rPr>
          <w:sz w:val="28"/>
          <w:szCs w:val="28"/>
        </w:rPr>
        <w:t xml:space="preserve">, </w:t>
      </w:r>
      <w:r w:rsidR="00927D61">
        <w:rPr>
          <w:sz w:val="28"/>
          <w:szCs w:val="28"/>
        </w:rPr>
        <w:t>якими є розпорядники бюджетних коштів</w:t>
      </w:r>
      <w:r w:rsidRPr="00D50E43">
        <w:rPr>
          <w:sz w:val="28"/>
          <w:szCs w:val="28"/>
        </w:rPr>
        <w:t xml:space="preserve">. </w:t>
      </w:r>
    </w:p>
    <w:p w14:paraId="297BF9ED" w14:textId="77777777" w:rsidR="004D3427" w:rsidRDefault="004D3427" w:rsidP="00B60C34">
      <w:pPr>
        <w:tabs>
          <w:tab w:val="left" w:pos="0"/>
        </w:tabs>
        <w:ind w:firstLine="567"/>
        <w:rPr>
          <w:sz w:val="28"/>
          <w:szCs w:val="28"/>
        </w:rPr>
      </w:pPr>
    </w:p>
    <w:p w14:paraId="27383871" w14:textId="77777777" w:rsidR="005103C3" w:rsidRPr="00F50373" w:rsidRDefault="000D6CF6" w:rsidP="00824A91">
      <w:pPr>
        <w:pStyle w:val="HTML"/>
        <w:ind w:firstLine="567"/>
        <w:jc w:val="center"/>
        <w:rPr>
          <w:rFonts w:ascii="Times New Roman" w:hAnsi="Times New Roman"/>
          <w:sz w:val="28"/>
          <w:szCs w:val="28"/>
        </w:rPr>
      </w:pPr>
      <w:r w:rsidRPr="00BC7C4C">
        <w:rPr>
          <w:rFonts w:ascii="Times New Roman" w:hAnsi="Times New Roman"/>
          <w:sz w:val="28"/>
          <w:szCs w:val="28"/>
        </w:rPr>
        <w:t>____________________________________________________</w:t>
      </w:r>
    </w:p>
    <w:sectPr w:rsidR="005103C3" w:rsidRPr="00F50373" w:rsidSect="00637E1F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F0994" w14:textId="77777777" w:rsidR="007C10D7" w:rsidRDefault="007C10D7">
      <w:r>
        <w:separator/>
      </w:r>
    </w:p>
  </w:endnote>
  <w:endnote w:type="continuationSeparator" w:id="0">
    <w:p w14:paraId="31AC4A87" w14:textId="77777777" w:rsidR="007C10D7" w:rsidRDefault="007C1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D3768" w14:textId="77777777" w:rsidR="007C10D7" w:rsidRDefault="007C10D7">
      <w:r>
        <w:separator/>
      </w:r>
    </w:p>
  </w:footnote>
  <w:footnote w:type="continuationSeparator" w:id="0">
    <w:p w14:paraId="5852E844" w14:textId="77777777" w:rsidR="007C10D7" w:rsidRDefault="007C1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AB0E5" w14:textId="68F3EC90" w:rsidR="005103C3" w:rsidRDefault="00A37CFD" w:rsidP="006B68DB">
    <w:pPr>
      <w:pStyle w:val="a3"/>
      <w:framePr w:wrap="auto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5103C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71C85">
      <w:rPr>
        <w:rStyle w:val="ae"/>
        <w:noProof/>
      </w:rPr>
      <w:t>2</w:t>
    </w:r>
    <w:r>
      <w:rPr>
        <w:rStyle w:val="ae"/>
      </w:rPr>
      <w:fldChar w:fldCharType="end"/>
    </w:r>
  </w:p>
  <w:p w14:paraId="4421345B" w14:textId="77777777" w:rsidR="005103C3" w:rsidRDefault="005103C3" w:rsidP="00556084">
    <w:pPr>
      <w:pStyle w:val="a3"/>
      <w:framePr w:wrap="auto" w:vAnchor="text" w:hAnchor="margin" w:xAlign="center" w:y="1"/>
      <w:rPr>
        <w:rStyle w:val="ae"/>
        <w:lang w:val="uk-UA"/>
      </w:rPr>
    </w:pPr>
  </w:p>
  <w:p w14:paraId="48E267F1" w14:textId="77777777" w:rsidR="005103C3" w:rsidRDefault="005103C3" w:rsidP="00637E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7C7A"/>
    <w:multiLevelType w:val="singleLevel"/>
    <w:tmpl w:val="6D96B5F0"/>
    <w:lvl w:ilvl="0">
      <w:start w:val="19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</w:abstractNum>
  <w:abstractNum w:abstractNumId="1" w15:restartNumberingAfterBreak="0">
    <w:nsid w:val="036866D0"/>
    <w:multiLevelType w:val="singleLevel"/>
    <w:tmpl w:val="E6DE70E0"/>
    <w:lvl w:ilvl="0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</w:abstractNum>
  <w:abstractNum w:abstractNumId="2" w15:restartNumberingAfterBreak="0">
    <w:nsid w:val="08B70C42"/>
    <w:multiLevelType w:val="hybridMultilevel"/>
    <w:tmpl w:val="C1E60DEC"/>
    <w:lvl w:ilvl="0" w:tplc="96583A4A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B9AA27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F962C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5BC91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4A466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17A39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91CB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7E8BE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B9038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A254C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CC504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1C5C2D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1CB5125E"/>
    <w:multiLevelType w:val="singleLevel"/>
    <w:tmpl w:val="23F25AF8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</w:abstractNum>
  <w:abstractNum w:abstractNumId="7" w15:restartNumberingAfterBreak="0">
    <w:nsid w:val="1D433D92"/>
    <w:multiLevelType w:val="hybridMultilevel"/>
    <w:tmpl w:val="1F5C8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1296952"/>
    <w:multiLevelType w:val="singleLevel"/>
    <w:tmpl w:val="7EA63E32"/>
    <w:lvl w:ilvl="0">
      <w:start w:val="2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23EE2B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28020AF3"/>
    <w:multiLevelType w:val="multilevel"/>
    <w:tmpl w:val="9C58490E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cs="Times New Roman" w:hint="default"/>
      </w:rPr>
    </w:lvl>
  </w:abstractNum>
  <w:abstractNum w:abstractNumId="11" w15:restartNumberingAfterBreak="0">
    <w:nsid w:val="28B73705"/>
    <w:multiLevelType w:val="multilevel"/>
    <w:tmpl w:val="11D0C6A6"/>
    <w:lvl w:ilvl="0">
      <w:start w:val="200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1">
      <w:start w:val="2010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AAE04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EE670F3"/>
    <w:multiLevelType w:val="singleLevel"/>
    <w:tmpl w:val="F86CEE0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14" w15:restartNumberingAfterBreak="0">
    <w:nsid w:val="2F1D1B5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356175A5"/>
    <w:multiLevelType w:val="singleLevel"/>
    <w:tmpl w:val="23F25AF8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</w:abstractNum>
  <w:abstractNum w:abstractNumId="16" w15:restartNumberingAfterBreak="0">
    <w:nsid w:val="362D2B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3E091FEF"/>
    <w:multiLevelType w:val="hybridMultilevel"/>
    <w:tmpl w:val="E50A694A"/>
    <w:lvl w:ilvl="0" w:tplc="006A44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DCE5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ED276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65064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2002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EDE6C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B28B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BAEB1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86AEC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07B5FEC"/>
    <w:multiLevelType w:val="singleLevel"/>
    <w:tmpl w:val="402ADA6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9" w15:restartNumberingAfterBreak="0">
    <w:nsid w:val="43457D5B"/>
    <w:multiLevelType w:val="hybridMultilevel"/>
    <w:tmpl w:val="BA18E34A"/>
    <w:lvl w:ilvl="0" w:tplc="0598087A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AF48CF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44C52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4F650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9B47E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16AD0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8FE93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EA6EF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66A3D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46D3E25"/>
    <w:multiLevelType w:val="hybridMultilevel"/>
    <w:tmpl w:val="5D365710"/>
    <w:lvl w:ilvl="0" w:tplc="1D08353C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8EAAF3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57AFE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CCF8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B44D3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32D2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4283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F49F7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B569B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6B14A95"/>
    <w:multiLevelType w:val="singleLevel"/>
    <w:tmpl w:val="D18C6D4E"/>
    <w:lvl w:ilvl="0">
      <w:start w:val="14"/>
      <w:numFmt w:val="decimal"/>
      <w:lvlText w:val="%1."/>
      <w:lvlJc w:val="left"/>
      <w:pPr>
        <w:tabs>
          <w:tab w:val="num" w:pos="1170"/>
        </w:tabs>
        <w:ind w:left="1170" w:hanging="750"/>
      </w:pPr>
      <w:rPr>
        <w:rFonts w:cs="Times New Roman" w:hint="default"/>
      </w:rPr>
    </w:lvl>
  </w:abstractNum>
  <w:abstractNum w:abstractNumId="22" w15:restartNumberingAfterBreak="0">
    <w:nsid w:val="4A684C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3" w15:restartNumberingAfterBreak="0">
    <w:nsid w:val="4E0F6DBA"/>
    <w:multiLevelType w:val="singleLevel"/>
    <w:tmpl w:val="ECE23558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24" w15:restartNumberingAfterBreak="0">
    <w:nsid w:val="4F761566"/>
    <w:multiLevelType w:val="singleLevel"/>
    <w:tmpl w:val="56CAF8F6"/>
    <w:lvl w:ilvl="0">
      <w:start w:val="27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</w:abstractNum>
  <w:abstractNum w:abstractNumId="25" w15:restartNumberingAfterBreak="0">
    <w:nsid w:val="51223FE5"/>
    <w:multiLevelType w:val="hybridMultilevel"/>
    <w:tmpl w:val="E0966D40"/>
    <w:lvl w:ilvl="0" w:tplc="F59AD8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5C80ED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9CE84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C27F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FCB9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59CD1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CC8E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0863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08826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F15E7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 w15:restartNumberingAfterBreak="0">
    <w:nsid w:val="5F691584"/>
    <w:multiLevelType w:val="hybridMultilevel"/>
    <w:tmpl w:val="41441F6A"/>
    <w:lvl w:ilvl="0" w:tplc="619ADB6A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2DC093E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CA82AE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3AF8B60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104A671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9D344A1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E366774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33C4445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BD47CC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5FA76232"/>
    <w:multiLevelType w:val="hybridMultilevel"/>
    <w:tmpl w:val="D0F24D54"/>
    <w:lvl w:ilvl="0" w:tplc="AB542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29959D3"/>
    <w:multiLevelType w:val="hybridMultilevel"/>
    <w:tmpl w:val="544A33FA"/>
    <w:lvl w:ilvl="0" w:tplc="E5DAA2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76EB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E2840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4B846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1249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6FEA0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208E7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821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5908B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6BC167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1" w15:restartNumberingAfterBreak="0">
    <w:nsid w:val="6A5E6BCA"/>
    <w:multiLevelType w:val="singleLevel"/>
    <w:tmpl w:val="DCEAB000"/>
    <w:lvl w:ilvl="0">
      <w:start w:val="5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</w:abstractNum>
  <w:abstractNum w:abstractNumId="32" w15:restartNumberingAfterBreak="0">
    <w:nsid w:val="7131310C"/>
    <w:multiLevelType w:val="hybridMultilevel"/>
    <w:tmpl w:val="CAA4972E"/>
    <w:lvl w:ilvl="0" w:tplc="AB5421FA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D4651"/>
    <w:multiLevelType w:val="multilevel"/>
    <w:tmpl w:val="AFD63164"/>
    <w:lvl w:ilvl="0">
      <w:start w:val="200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1">
      <w:start w:val="2010"/>
      <w:numFmt w:val="decimal"/>
      <w:lvlText w:val="%1-%2"/>
      <w:lvlJc w:val="left"/>
      <w:pPr>
        <w:tabs>
          <w:tab w:val="num" w:pos="6810"/>
        </w:tabs>
        <w:ind w:left="6810" w:hanging="105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2570"/>
        </w:tabs>
        <w:ind w:left="12570" w:hanging="105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8330"/>
        </w:tabs>
        <w:ind w:left="18330" w:hanging="105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24120"/>
        </w:tabs>
        <w:ind w:left="24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29880"/>
        </w:tabs>
        <w:ind w:left="298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-29536"/>
        </w:tabs>
        <w:ind w:left="-29536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3776"/>
        </w:tabs>
        <w:ind w:left="-23776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17656"/>
        </w:tabs>
        <w:ind w:left="-17656" w:hanging="1800"/>
      </w:pPr>
      <w:rPr>
        <w:rFonts w:cs="Times New Roman" w:hint="default"/>
      </w:rPr>
    </w:lvl>
  </w:abstractNum>
  <w:abstractNum w:abstractNumId="34" w15:restartNumberingAfterBreak="0">
    <w:nsid w:val="76EA32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5" w15:restartNumberingAfterBreak="0">
    <w:nsid w:val="7DBC6762"/>
    <w:multiLevelType w:val="multilevel"/>
    <w:tmpl w:val="CAA4972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055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3"/>
  </w:num>
  <w:num w:numId="2">
    <w:abstractNumId w:val="30"/>
  </w:num>
  <w:num w:numId="3">
    <w:abstractNumId w:val="9"/>
  </w:num>
  <w:num w:numId="4">
    <w:abstractNumId w:val="22"/>
  </w:num>
  <w:num w:numId="5">
    <w:abstractNumId w:val="10"/>
  </w:num>
  <w:num w:numId="6">
    <w:abstractNumId w:val="5"/>
  </w:num>
  <w:num w:numId="7">
    <w:abstractNumId w:val="14"/>
  </w:num>
  <w:num w:numId="8">
    <w:abstractNumId w:val="16"/>
  </w:num>
  <w:num w:numId="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0"/>
  </w:num>
  <w:num w:numId="15">
    <w:abstractNumId w:val="2"/>
  </w:num>
  <w:num w:numId="16">
    <w:abstractNumId w:val="27"/>
  </w:num>
  <w:num w:numId="17">
    <w:abstractNumId w:val="34"/>
  </w:num>
  <w:num w:numId="18">
    <w:abstractNumId w:val="12"/>
  </w:num>
  <w:num w:numId="19">
    <w:abstractNumId w:val="4"/>
  </w:num>
  <w:num w:numId="20">
    <w:abstractNumId w:val="36"/>
  </w:num>
  <w:num w:numId="21">
    <w:abstractNumId w:val="26"/>
  </w:num>
  <w:num w:numId="22">
    <w:abstractNumId w:val="15"/>
  </w:num>
  <w:num w:numId="23">
    <w:abstractNumId w:val="6"/>
  </w:num>
  <w:num w:numId="24">
    <w:abstractNumId w:val="3"/>
  </w:num>
  <w:num w:numId="25">
    <w:abstractNumId w:val="13"/>
  </w:num>
  <w:num w:numId="26">
    <w:abstractNumId w:val="21"/>
  </w:num>
  <w:num w:numId="27">
    <w:abstractNumId w:val="0"/>
  </w:num>
  <w:num w:numId="28">
    <w:abstractNumId w:val="11"/>
  </w:num>
  <w:num w:numId="29">
    <w:abstractNumId w:val="18"/>
  </w:num>
  <w:num w:numId="30">
    <w:abstractNumId w:val="33"/>
  </w:num>
  <w:num w:numId="31">
    <w:abstractNumId w:val="8"/>
  </w:num>
  <w:num w:numId="32">
    <w:abstractNumId w:val="1"/>
  </w:num>
  <w:num w:numId="33">
    <w:abstractNumId w:val="31"/>
  </w:num>
  <w:num w:numId="34">
    <w:abstractNumId w:val="24"/>
  </w:num>
  <w:num w:numId="35">
    <w:abstractNumId w:val="32"/>
  </w:num>
  <w:num w:numId="36">
    <w:abstractNumId w:val="28"/>
  </w:num>
  <w:num w:numId="37">
    <w:abstractNumId w:val="7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56A9A"/>
    <w:rsid w:val="00005B8C"/>
    <w:rsid w:val="000062B7"/>
    <w:rsid w:val="00007572"/>
    <w:rsid w:val="0001301E"/>
    <w:rsid w:val="0001404B"/>
    <w:rsid w:val="00024D25"/>
    <w:rsid w:val="00032090"/>
    <w:rsid w:val="00033907"/>
    <w:rsid w:val="00033C24"/>
    <w:rsid w:val="00036660"/>
    <w:rsid w:val="000521B7"/>
    <w:rsid w:val="00054C8D"/>
    <w:rsid w:val="00056B8E"/>
    <w:rsid w:val="00063D46"/>
    <w:rsid w:val="0007166F"/>
    <w:rsid w:val="0007245A"/>
    <w:rsid w:val="00077B63"/>
    <w:rsid w:val="00080BB2"/>
    <w:rsid w:val="00080FCE"/>
    <w:rsid w:val="00083C94"/>
    <w:rsid w:val="00087B79"/>
    <w:rsid w:val="0009305F"/>
    <w:rsid w:val="0009671D"/>
    <w:rsid w:val="000A13B3"/>
    <w:rsid w:val="000B2A18"/>
    <w:rsid w:val="000B7AD0"/>
    <w:rsid w:val="000C128B"/>
    <w:rsid w:val="000C5212"/>
    <w:rsid w:val="000D17A2"/>
    <w:rsid w:val="000D1BF0"/>
    <w:rsid w:val="000D34E8"/>
    <w:rsid w:val="000D4E33"/>
    <w:rsid w:val="000D5BB6"/>
    <w:rsid w:val="000D6CF6"/>
    <w:rsid w:val="000E59AE"/>
    <w:rsid w:val="000E7469"/>
    <w:rsid w:val="000F1D0C"/>
    <w:rsid w:val="000F5AB3"/>
    <w:rsid w:val="001003BD"/>
    <w:rsid w:val="001041B0"/>
    <w:rsid w:val="0011071D"/>
    <w:rsid w:val="00114C4E"/>
    <w:rsid w:val="00115777"/>
    <w:rsid w:val="00121F3E"/>
    <w:rsid w:val="001264F2"/>
    <w:rsid w:val="001303C3"/>
    <w:rsid w:val="0013098F"/>
    <w:rsid w:val="00130A70"/>
    <w:rsid w:val="001322BF"/>
    <w:rsid w:val="00137E0D"/>
    <w:rsid w:val="00141284"/>
    <w:rsid w:val="00143041"/>
    <w:rsid w:val="00147765"/>
    <w:rsid w:val="00150D5F"/>
    <w:rsid w:val="00151152"/>
    <w:rsid w:val="00151467"/>
    <w:rsid w:val="001550BF"/>
    <w:rsid w:val="001652B5"/>
    <w:rsid w:val="00171A64"/>
    <w:rsid w:val="00173298"/>
    <w:rsid w:val="00173464"/>
    <w:rsid w:val="00176709"/>
    <w:rsid w:val="00183AA9"/>
    <w:rsid w:val="00191C46"/>
    <w:rsid w:val="00196646"/>
    <w:rsid w:val="001A2A99"/>
    <w:rsid w:val="001A3126"/>
    <w:rsid w:val="001A5F66"/>
    <w:rsid w:val="001B411D"/>
    <w:rsid w:val="001B5DF0"/>
    <w:rsid w:val="001B71CF"/>
    <w:rsid w:val="001C7892"/>
    <w:rsid w:val="001D13BC"/>
    <w:rsid w:val="001D7CFE"/>
    <w:rsid w:val="001E094E"/>
    <w:rsid w:val="001E0CD5"/>
    <w:rsid w:val="001E29C2"/>
    <w:rsid w:val="001E60D9"/>
    <w:rsid w:val="001F239C"/>
    <w:rsid w:val="00203D88"/>
    <w:rsid w:val="0021273C"/>
    <w:rsid w:val="0021353A"/>
    <w:rsid w:val="00217757"/>
    <w:rsid w:val="002208DC"/>
    <w:rsid w:val="00222884"/>
    <w:rsid w:val="002235FA"/>
    <w:rsid w:val="0023054B"/>
    <w:rsid w:val="00241FAB"/>
    <w:rsid w:val="00242DE6"/>
    <w:rsid w:val="002430E9"/>
    <w:rsid w:val="0024698F"/>
    <w:rsid w:val="0024711C"/>
    <w:rsid w:val="00253376"/>
    <w:rsid w:val="0025622B"/>
    <w:rsid w:val="002574FC"/>
    <w:rsid w:val="00261251"/>
    <w:rsid w:val="00262011"/>
    <w:rsid w:val="00263CE4"/>
    <w:rsid w:val="00270567"/>
    <w:rsid w:val="002731B3"/>
    <w:rsid w:val="002747EC"/>
    <w:rsid w:val="00280AEE"/>
    <w:rsid w:val="00286E46"/>
    <w:rsid w:val="00287CD3"/>
    <w:rsid w:val="00291764"/>
    <w:rsid w:val="00297B19"/>
    <w:rsid w:val="002A17B9"/>
    <w:rsid w:val="002A32E3"/>
    <w:rsid w:val="002A4416"/>
    <w:rsid w:val="002D6629"/>
    <w:rsid w:val="002D6A0C"/>
    <w:rsid w:val="002D6DC2"/>
    <w:rsid w:val="00312D41"/>
    <w:rsid w:val="0031576D"/>
    <w:rsid w:val="00316E9F"/>
    <w:rsid w:val="003267BD"/>
    <w:rsid w:val="00326DCD"/>
    <w:rsid w:val="00327EC2"/>
    <w:rsid w:val="00335569"/>
    <w:rsid w:val="00335616"/>
    <w:rsid w:val="00341CA5"/>
    <w:rsid w:val="003436F1"/>
    <w:rsid w:val="0034644E"/>
    <w:rsid w:val="003541E9"/>
    <w:rsid w:val="00365391"/>
    <w:rsid w:val="00384C98"/>
    <w:rsid w:val="00385754"/>
    <w:rsid w:val="00393DE9"/>
    <w:rsid w:val="003A7AEA"/>
    <w:rsid w:val="003B0319"/>
    <w:rsid w:val="003B053C"/>
    <w:rsid w:val="003D44FC"/>
    <w:rsid w:val="003E0CF4"/>
    <w:rsid w:val="003E1F92"/>
    <w:rsid w:val="003E5FB8"/>
    <w:rsid w:val="003E6D52"/>
    <w:rsid w:val="003F1CB1"/>
    <w:rsid w:val="003F7B2E"/>
    <w:rsid w:val="00401135"/>
    <w:rsid w:val="00402E78"/>
    <w:rsid w:val="00414E6C"/>
    <w:rsid w:val="00415912"/>
    <w:rsid w:val="004176D5"/>
    <w:rsid w:val="00417C94"/>
    <w:rsid w:val="0042043D"/>
    <w:rsid w:val="0042337E"/>
    <w:rsid w:val="004257D4"/>
    <w:rsid w:val="00432C66"/>
    <w:rsid w:val="00442D48"/>
    <w:rsid w:val="004476A6"/>
    <w:rsid w:val="00447893"/>
    <w:rsid w:val="00452D4D"/>
    <w:rsid w:val="00456174"/>
    <w:rsid w:val="004563D7"/>
    <w:rsid w:val="00456A9A"/>
    <w:rsid w:val="0046187A"/>
    <w:rsid w:val="00461989"/>
    <w:rsid w:val="0046500D"/>
    <w:rsid w:val="00473C6D"/>
    <w:rsid w:val="00476920"/>
    <w:rsid w:val="004829E6"/>
    <w:rsid w:val="00482FF8"/>
    <w:rsid w:val="0048392B"/>
    <w:rsid w:val="004842BE"/>
    <w:rsid w:val="0048441E"/>
    <w:rsid w:val="00485E54"/>
    <w:rsid w:val="00485F7F"/>
    <w:rsid w:val="004A601D"/>
    <w:rsid w:val="004A7A0D"/>
    <w:rsid w:val="004B425D"/>
    <w:rsid w:val="004B6506"/>
    <w:rsid w:val="004C0F1C"/>
    <w:rsid w:val="004C29F5"/>
    <w:rsid w:val="004C7B3F"/>
    <w:rsid w:val="004D0FAB"/>
    <w:rsid w:val="004D24F9"/>
    <w:rsid w:val="004D3427"/>
    <w:rsid w:val="004D6ABA"/>
    <w:rsid w:val="004E2428"/>
    <w:rsid w:val="004E4136"/>
    <w:rsid w:val="004F4625"/>
    <w:rsid w:val="004F5EB7"/>
    <w:rsid w:val="004F7CFC"/>
    <w:rsid w:val="0050700F"/>
    <w:rsid w:val="005071A7"/>
    <w:rsid w:val="005079F2"/>
    <w:rsid w:val="005103C3"/>
    <w:rsid w:val="00511A22"/>
    <w:rsid w:val="0052626C"/>
    <w:rsid w:val="0053619F"/>
    <w:rsid w:val="0054356E"/>
    <w:rsid w:val="005502BB"/>
    <w:rsid w:val="00555692"/>
    <w:rsid w:val="00556084"/>
    <w:rsid w:val="00556BAD"/>
    <w:rsid w:val="00570BDA"/>
    <w:rsid w:val="005735F6"/>
    <w:rsid w:val="00580731"/>
    <w:rsid w:val="00582941"/>
    <w:rsid w:val="0058534E"/>
    <w:rsid w:val="005A070B"/>
    <w:rsid w:val="005A2D99"/>
    <w:rsid w:val="005A383E"/>
    <w:rsid w:val="005B0CEC"/>
    <w:rsid w:val="005D0A79"/>
    <w:rsid w:val="005D6B7C"/>
    <w:rsid w:val="005D7888"/>
    <w:rsid w:val="005D791E"/>
    <w:rsid w:val="005E2826"/>
    <w:rsid w:val="005E3CE9"/>
    <w:rsid w:val="005F780B"/>
    <w:rsid w:val="0060730F"/>
    <w:rsid w:val="00620BC4"/>
    <w:rsid w:val="00621B0E"/>
    <w:rsid w:val="00623915"/>
    <w:rsid w:val="00626A87"/>
    <w:rsid w:val="00633A27"/>
    <w:rsid w:val="006343D3"/>
    <w:rsid w:val="00637E1F"/>
    <w:rsid w:val="00637F96"/>
    <w:rsid w:val="00644FB3"/>
    <w:rsid w:val="006556CD"/>
    <w:rsid w:val="00660EE8"/>
    <w:rsid w:val="00666DBA"/>
    <w:rsid w:val="00667CAD"/>
    <w:rsid w:val="006711A8"/>
    <w:rsid w:val="006715EB"/>
    <w:rsid w:val="00673E26"/>
    <w:rsid w:val="00676F02"/>
    <w:rsid w:val="006778CB"/>
    <w:rsid w:val="006827BB"/>
    <w:rsid w:val="0068368F"/>
    <w:rsid w:val="00691654"/>
    <w:rsid w:val="006969A0"/>
    <w:rsid w:val="006A24D9"/>
    <w:rsid w:val="006A4CDF"/>
    <w:rsid w:val="006A4D71"/>
    <w:rsid w:val="006A5611"/>
    <w:rsid w:val="006B3931"/>
    <w:rsid w:val="006B68DB"/>
    <w:rsid w:val="006D1C7F"/>
    <w:rsid w:val="006D2F87"/>
    <w:rsid w:val="006D39BA"/>
    <w:rsid w:val="006E02FB"/>
    <w:rsid w:val="006E142B"/>
    <w:rsid w:val="006F0203"/>
    <w:rsid w:val="0070056D"/>
    <w:rsid w:val="00702CFF"/>
    <w:rsid w:val="00707323"/>
    <w:rsid w:val="0071003B"/>
    <w:rsid w:val="0071152B"/>
    <w:rsid w:val="007131DF"/>
    <w:rsid w:val="0071432A"/>
    <w:rsid w:val="007210A9"/>
    <w:rsid w:val="00721E03"/>
    <w:rsid w:val="00723DBD"/>
    <w:rsid w:val="00733E56"/>
    <w:rsid w:val="00734FD7"/>
    <w:rsid w:val="0073633D"/>
    <w:rsid w:val="00741D80"/>
    <w:rsid w:val="007459A4"/>
    <w:rsid w:val="00753CE5"/>
    <w:rsid w:val="007565D2"/>
    <w:rsid w:val="00771C85"/>
    <w:rsid w:val="00776083"/>
    <w:rsid w:val="007765FA"/>
    <w:rsid w:val="0077727A"/>
    <w:rsid w:val="00780F70"/>
    <w:rsid w:val="0078720C"/>
    <w:rsid w:val="007A0B4D"/>
    <w:rsid w:val="007A13CB"/>
    <w:rsid w:val="007A3535"/>
    <w:rsid w:val="007B1286"/>
    <w:rsid w:val="007B4877"/>
    <w:rsid w:val="007B7506"/>
    <w:rsid w:val="007C07CF"/>
    <w:rsid w:val="007C10D7"/>
    <w:rsid w:val="007C37F1"/>
    <w:rsid w:val="007C4DA7"/>
    <w:rsid w:val="007C56FE"/>
    <w:rsid w:val="007D1B3D"/>
    <w:rsid w:val="007D31A6"/>
    <w:rsid w:val="007D5272"/>
    <w:rsid w:val="007E1FF8"/>
    <w:rsid w:val="007E553E"/>
    <w:rsid w:val="007E6B81"/>
    <w:rsid w:val="0080235E"/>
    <w:rsid w:val="00822A25"/>
    <w:rsid w:val="008234D1"/>
    <w:rsid w:val="00824A91"/>
    <w:rsid w:val="0082640E"/>
    <w:rsid w:val="00830B72"/>
    <w:rsid w:val="00831B2C"/>
    <w:rsid w:val="00833265"/>
    <w:rsid w:val="008335ED"/>
    <w:rsid w:val="00834086"/>
    <w:rsid w:val="00835837"/>
    <w:rsid w:val="00844D7A"/>
    <w:rsid w:val="0084520F"/>
    <w:rsid w:val="008504BD"/>
    <w:rsid w:val="0085226B"/>
    <w:rsid w:val="00852E08"/>
    <w:rsid w:val="00857616"/>
    <w:rsid w:val="00863F6A"/>
    <w:rsid w:val="008654C4"/>
    <w:rsid w:val="00866EA9"/>
    <w:rsid w:val="008755BB"/>
    <w:rsid w:val="00875B9D"/>
    <w:rsid w:val="008819B2"/>
    <w:rsid w:val="00881C8B"/>
    <w:rsid w:val="00881D86"/>
    <w:rsid w:val="00882FF2"/>
    <w:rsid w:val="00884881"/>
    <w:rsid w:val="00885493"/>
    <w:rsid w:val="008A165E"/>
    <w:rsid w:val="008A21A7"/>
    <w:rsid w:val="008A34AA"/>
    <w:rsid w:val="008A3EE0"/>
    <w:rsid w:val="008B140E"/>
    <w:rsid w:val="008B54F1"/>
    <w:rsid w:val="008C13B4"/>
    <w:rsid w:val="008C3CD8"/>
    <w:rsid w:val="008C7CF8"/>
    <w:rsid w:val="008D04FA"/>
    <w:rsid w:val="008D0862"/>
    <w:rsid w:val="008D1129"/>
    <w:rsid w:val="008D4058"/>
    <w:rsid w:val="008E1B19"/>
    <w:rsid w:val="008E1C8C"/>
    <w:rsid w:val="008F32DA"/>
    <w:rsid w:val="008F39B2"/>
    <w:rsid w:val="008F55CD"/>
    <w:rsid w:val="008F68DC"/>
    <w:rsid w:val="00903FB9"/>
    <w:rsid w:val="0090476C"/>
    <w:rsid w:val="009113F0"/>
    <w:rsid w:val="00914B92"/>
    <w:rsid w:val="00916541"/>
    <w:rsid w:val="00925499"/>
    <w:rsid w:val="00927D61"/>
    <w:rsid w:val="009339CD"/>
    <w:rsid w:val="00937012"/>
    <w:rsid w:val="009415F9"/>
    <w:rsid w:val="00944172"/>
    <w:rsid w:val="009453C4"/>
    <w:rsid w:val="00945FAF"/>
    <w:rsid w:val="00955005"/>
    <w:rsid w:val="00955A89"/>
    <w:rsid w:val="00961528"/>
    <w:rsid w:val="00963EE1"/>
    <w:rsid w:val="00965BFC"/>
    <w:rsid w:val="00971C57"/>
    <w:rsid w:val="00971FD0"/>
    <w:rsid w:val="00983F47"/>
    <w:rsid w:val="009A075F"/>
    <w:rsid w:val="009A1C21"/>
    <w:rsid w:val="009A47B2"/>
    <w:rsid w:val="009B2393"/>
    <w:rsid w:val="009B6489"/>
    <w:rsid w:val="009B780A"/>
    <w:rsid w:val="009C5A06"/>
    <w:rsid w:val="009C5F7E"/>
    <w:rsid w:val="009D56E8"/>
    <w:rsid w:val="009D5EDD"/>
    <w:rsid w:val="009D6C95"/>
    <w:rsid w:val="009D77B6"/>
    <w:rsid w:val="009E0086"/>
    <w:rsid w:val="009E00B3"/>
    <w:rsid w:val="009E2664"/>
    <w:rsid w:val="009E63AE"/>
    <w:rsid w:val="009E7C72"/>
    <w:rsid w:val="009F7A00"/>
    <w:rsid w:val="00A05081"/>
    <w:rsid w:val="00A104E0"/>
    <w:rsid w:val="00A16674"/>
    <w:rsid w:val="00A166CA"/>
    <w:rsid w:val="00A21CAB"/>
    <w:rsid w:val="00A3270F"/>
    <w:rsid w:val="00A36927"/>
    <w:rsid w:val="00A37CFD"/>
    <w:rsid w:val="00A40B38"/>
    <w:rsid w:val="00A40FAA"/>
    <w:rsid w:val="00A410B6"/>
    <w:rsid w:val="00A431AF"/>
    <w:rsid w:val="00A54428"/>
    <w:rsid w:val="00A54B37"/>
    <w:rsid w:val="00A5567D"/>
    <w:rsid w:val="00A64740"/>
    <w:rsid w:val="00A76260"/>
    <w:rsid w:val="00A87199"/>
    <w:rsid w:val="00A94DC0"/>
    <w:rsid w:val="00AA58BC"/>
    <w:rsid w:val="00AB220B"/>
    <w:rsid w:val="00AB58AA"/>
    <w:rsid w:val="00AC2063"/>
    <w:rsid w:val="00AD1EB1"/>
    <w:rsid w:val="00AD2260"/>
    <w:rsid w:val="00AE048C"/>
    <w:rsid w:val="00AE261D"/>
    <w:rsid w:val="00AF2566"/>
    <w:rsid w:val="00AF3BEE"/>
    <w:rsid w:val="00B05E2C"/>
    <w:rsid w:val="00B12FB5"/>
    <w:rsid w:val="00B1796C"/>
    <w:rsid w:val="00B20A34"/>
    <w:rsid w:val="00B27BB9"/>
    <w:rsid w:val="00B3664B"/>
    <w:rsid w:val="00B42E6B"/>
    <w:rsid w:val="00B51D6A"/>
    <w:rsid w:val="00B55FCF"/>
    <w:rsid w:val="00B5709F"/>
    <w:rsid w:val="00B57AF6"/>
    <w:rsid w:val="00B60B45"/>
    <w:rsid w:val="00B60C34"/>
    <w:rsid w:val="00B61289"/>
    <w:rsid w:val="00B65A40"/>
    <w:rsid w:val="00B65E8B"/>
    <w:rsid w:val="00B66100"/>
    <w:rsid w:val="00B70783"/>
    <w:rsid w:val="00B716CC"/>
    <w:rsid w:val="00B727C0"/>
    <w:rsid w:val="00B7537B"/>
    <w:rsid w:val="00B93960"/>
    <w:rsid w:val="00B9505C"/>
    <w:rsid w:val="00B97AE7"/>
    <w:rsid w:val="00BA0282"/>
    <w:rsid w:val="00BA42B0"/>
    <w:rsid w:val="00BA5A35"/>
    <w:rsid w:val="00BA7669"/>
    <w:rsid w:val="00BB00C9"/>
    <w:rsid w:val="00BB3F66"/>
    <w:rsid w:val="00BB4BC0"/>
    <w:rsid w:val="00BB4DCF"/>
    <w:rsid w:val="00BB55FA"/>
    <w:rsid w:val="00BC1D22"/>
    <w:rsid w:val="00BC43BB"/>
    <w:rsid w:val="00BC534D"/>
    <w:rsid w:val="00BC7C4C"/>
    <w:rsid w:val="00BD6C88"/>
    <w:rsid w:val="00BD6F85"/>
    <w:rsid w:val="00BF5202"/>
    <w:rsid w:val="00BF5F48"/>
    <w:rsid w:val="00C11183"/>
    <w:rsid w:val="00C1287F"/>
    <w:rsid w:val="00C22A6E"/>
    <w:rsid w:val="00C32074"/>
    <w:rsid w:val="00C371BF"/>
    <w:rsid w:val="00C4192E"/>
    <w:rsid w:val="00C529CF"/>
    <w:rsid w:val="00C55D4E"/>
    <w:rsid w:val="00C56901"/>
    <w:rsid w:val="00C577D3"/>
    <w:rsid w:val="00C6016A"/>
    <w:rsid w:val="00C610ED"/>
    <w:rsid w:val="00C61BED"/>
    <w:rsid w:val="00C62D7B"/>
    <w:rsid w:val="00C667BD"/>
    <w:rsid w:val="00C7447C"/>
    <w:rsid w:val="00C803F4"/>
    <w:rsid w:val="00C85C7D"/>
    <w:rsid w:val="00C92866"/>
    <w:rsid w:val="00CA1021"/>
    <w:rsid w:val="00CA1FD0"/>
    <w:rsid w:val="00CA5579"/>
    <w:rsid w:val="00CB7AEC"/>
    <w:rsid w:val="00CC0F7D"/>
    <w:rsid w:val="00CC6850"/>
    <w:rsid w:val="00CD5920"/>
    <w:rsid w:val="00CD7603"/>
    <w:rsid w:val="00CE193F"/>
    <w:rsid w:val="00CF1997"/>
    <w:rsid w:val="00CF3D32"/>
    <w:rsid w:val="00CF4B05"/>
    <w:rsid w:val="00D02171"/>
    <w:rsid w:val="00D12B34"/>
    <w:rsid w:val="00D17CF3"/>
    <w:rsid w:val="00D17DD5"/>
    <w:rsid w:val="00D32415"/>
    <w:rsid w:val="00D34534"/>
    <w:rsid w:val="00D405BE"/>
    <w:rsid w:val="00D5160E"/>
    <w:rsid w:val="00D53096"/>
    <w:rsid w:val="00D533EA"/>
    <w:rsid w:val="00D600CF"/>
    <w:rsid w:val="00D747B8"/>
    <w:rsid w:val="00D86AD3"/>
    <w:rsid w:val="00D9108B"/>
    <w:rsid w:val="00D948A1"/>
    <w:rsid w:val="00DA1820"/>
    <w:rsid w:val="00DA4F80"/>
    <w:rsid w:val="00DA6054"/>
    <w:rsid w:val="00DA6F81"/>
    <w:rsid w:val="00DB45EF"/>
    <w:rsid w:val="00DB4DDB"/>
    <w:rsid w:val="00DB5995"/>
    <w:rsid w:val="00DC1D15"/>
    <w:rsid w:val="00DC4A0D"/>
    <w:rsid w:val="00DD7DA9"/>
    <w:rsid w:val="00DE042B"/>
    <w:rsid w:val="00DE4A71"/>
    <w:rsid w:val="00DE5C34"/>
    <w:rsid w:val="00DF4453"/>
    <w:rsid w:val="00E04857"/>
    <w:rsid w:val="00E049C0"/>
    <w:rsid w:val="00E13E06"/>
    <w:rsid w:val="00E146CC"/>
    <w:rsid w:val="00E15FCD"/>
    <w:rsid w:val="00E22E49"/>
    <w:rsid w:val="00E24404"/>
    <w:rsid w:val="00E301B8"/>
    <w:rsid w:val="00E31FF3"/>
    <w:rsid w:val="00E3466F"/>
    <w:rsid w:val="00E543FB"/>
    <w:rsid w:val="00E60FF0"/>
    <w:rsid w:val="00E64B29"/>
    <w:rsid w:val="00E66394"/>
    <w:rsid w:val="00E663D8"/>
    <w:rsid w:val="00E707B2"/>
    <w:rsid w:val="00E70A86"/>
    <w:rsid w:val="00E7580F"/>
    <w:rsid w:val="00E94B13"/>
    <w:rsid w:val="00E97A7E"/>
    <w:rsid w:val="00EA02E3"/>
    <w:rsid w:val="00EA0BFA"/>
    <w:rsid w:val="00EA1B95"/>
    <w:rsid w:val="00EA22DE"/>
    <w:rsid w:val="00EA30BC"/>
    <w:rsid w:val="00EA7FEB"/>
    <w:rsid w:val="00EB16D6"/>
    <w:rsid w:val="00EB4FB2"/>
    <w:rsid w:val="00EE08BD"/>
    <w:rsid w:val="00EE3A9C"/>
    <w:rsid w:val="00EE6E91"/>
    <w:rsid w:val="00EF3BEA"/>
    <w:rsid w:val="00EF465F"/>
    <w:rsid w:val="00F02221"/>
    <w:rsid w:val="00F048B4"/>
    <w:rsid w:val="00F10389"/>
    <w:rsid w:val="00F260C1"/>
    <w:rsid w:val="00F272E8"/>
    <w:rsid w:val="00F27994"/>
    <w:rsid w:val="00F3689E"/>
    <w:rsid w:val="00F4704F"/>
    <w:rsid w:val="00F47F49"/>
    <w:rsid w:val="00F50373"/>
    <w:rsid w:val="00F56A18"/>
    <w:rsid w:val="00F62147"/>
    <w:rsid w:val="00F6418F"/>
    <w:rsid w:val="00F64E5E"/>
    <w:rsid w:val="00F7334A"/>
    <w:rsid w:val="00F74288"/>
    <w:rsid w:val="00F756A4"/>
    <w:rsid w:val="00F859E2"/>
    <w:rsid w:val="00FA0CDF"/>
    <w:rsid w:val="00FA119E"/>
    <w:rsid w:val="00FA3F65"/>
    <w:rsid w:val="00FA6C91"/>
    <w:rsid w:val="00FB03F6"/>
    <w:rsid w:val="00FB5FD7"/>
    <w:rsid w:val="00FC0392"/>
    <w:rsid w:val="00FC26CB"/>
    <w:rsid w:val="00FC42A0"/>
    <w:rsid w:val="00FC4924"/>
    <w:rsid w:val="00FD13B1"/>
    <w:rsid w:val="00FE1DE3"/>
    <w:rsid w:val="00FE6A10"/>
    <w:rsid w:val="00FF25C2"/>
    <w:rsid w:val="00FF484F"/>
    <w:rsid w:val="00FF4A6C"/>
    <w:rsid w:val="00FF7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F1094F"/>
  <w15:docId w15:val="{74B663BC-9FFB-41A2-B062-687194009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EB1"/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1EB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AD1EB1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eastAsia="uk-UA"/>
    </w:rPr>
  </w:style>
  <w:style w:type="paragraph" w:styleId="3">
    <w:name w:val="heading 3"/>
    <w:basedOn w:val="a"/>
    <w:next w:val="a"/>
    <w:link w:val="30"/>
    <w:uiPriority w:val="99"/>
    <w:qFormat/>
    <w:rsid w:val="00AD1EB1"/>
    <w:pPr>
      <w:keepNext/>
      <w:ind w:left="709"/>
      <w:jc w:val="both"/>
      <w:outlineLvl w:val="2"/>
    </w:pPr>
    <w:rPr>
      <w:rFonts w:ascii="Cambria" w:hAnsi="Cambria"/>
      <w:b/>
      <w:bCs/>
      <w:sz w:val="26"/>
      <w:szCs w:val="26"/>
      <w:lang w:eastAsia="uk-UA"/>
    </w:rPr>
  </w:style>
  <w:style w:type="paragraph" w:styleId="4">
    <w:name w:val="heading 4"/>
    <w:basedOn w:val="a"/>
    <w:next w:val="a"/>
    <w:link w:val="40"/>
    <w:uiPriority w:val="99"/>
    <w:qFormat/>
    <w:rsid w:val="00AD1EB1"/>
    <w:pPr>
      <w:keepNext/>
      <w:ind w:left="709" w:right="-144"/>
      <w:jc w:val="both"/>
      <w:outlineLvl w:val="3"/>
    </w:pPr>
    <w:rPr>
      <w:rFonts w:ascii="Calibri" w:hAnsi="Calibri"/>
      <w:b/>
      <w:bCs/>
      <w:sz w:val="28"/>
      <w:szCs w:val="28"/>
      <w:lang w:eastAsia="uk-UA"/>
    </w:rPr>
  </w:style>
  <w:style w:type="paragraph" w:styleId="5">
    <w:name w:val="heading 5"/>
    <w:basedOn w:val="a"/>
    <w:next w:val="a"/>
    <w:link w:val="50"/>
    <w:uiPriority w:val="99"/>
    <w:qFormat/>
    <w:rsid w:val="00AD1EB1"/>
    <w:pPr>
      <w:keepNext/>
      <w:outlineLvl w:val="4"/>
    </w:pPr>
    <w:rPr>
      <w:rFonts w:ascii="Calibri" w:hAnsi="Calibri"/>
      <w:b/>
      <w:bCs/>
      <w:i/>
      <w:iCs/>
      <w:sz w:val="26"/>
      <w:szCs w:val="26"/>
      <w:lang w:eastAsia="uk-UA"/>
    </w:rPr>
  </w:style>
  <w:style w:type="paragraph" w:styleId="6">
    <w:name w:val="heading 6"/>
    <w:basedOn w:val="a"/>
    <w:next w:val="a"/>
    <w:link w:val="60"/>
    <w:uiPriority w:val="99"/>
    <w:qFormat/>
    <w:rsid w:val="00AD1EB1"/>
    <w:pPr>
      <w:keepNext/>
      <w:jc w:val="right"/>
      <w:outlineLvl w:val="5"/>
    </w:pPr>
    <w:rPr>
      <w:rFonts w:ascii="Calibri" w:hAnsi="Calibri"/>
      <w:b/>
      <w:bCs/>
      <w:lang w:eastAsia="uk-UA"/>
    </w:rPr>
  </w:style>
  <w:style w:type="paragraph" w:styleId="7">
    <w:name w:val="heading 7"/>
    <w:basedOn w:val="a"/>
    <w:next w:val="a"/>
    <w:link w:val="70"/>
    <w:uiPriority w:val="99"/>
    <w:qFormat/>
    <w:rsid w:val="00AD1EB1"/>
    <w:pPr>
      <w:keepNext/>
      <w:jc w:val="center"/>
      <w:outlineLvl w:val="6"/>
    </w:pPr>
    <w:rPr>
      <w:rFonts w:ascii="Calibri" w:hAnsi="Calibri"/>
      <w:sz w:val="24"/>
      <w:szCs w:val="24"/>
      <w:lang w:eastAsia="uk-UA"/>
    </w:rPr>
  </w:style>
  <w:style w:type="paragraph" w:styleId="8">
    <w:name w:val="heading 8"/>
    <w:basedOn w:val="a"/>
    <w:next w:val="a"/>
    <w:link w:val="80"/>
    <w:uiPriority w:val="99"/>
    <w:qFormat/>
    <w:rsid w:val="00AD1EB1"/>
    <w:pPr>
      <w:keepNext/>
      <w:jc w:val="both"/>
      <w:outlineLvl w:val="7"/>
    </w:pPr>
    <w:rPr>
      <w:rFonts w:ascii="Calibri" w:hAnsi="Calibri"/>
      <w:i/>
      <w:iCs/>
      <w:sz w:val="24"/>
      <w:szCs w:val="24"/>
      <w:lang w:eastAsia="uk-UA"/>
    </w:rPr>
  </w:style>
  <w:style w:type="paragraph" w:styleId="9">
    <w:name w:val="heading 9"/>
    <w:basedOn w:val="a"/>
    <w:next w:val="a"/>
    <w:link w:val="90"/>
    <w:uiPriority w:val="99"/>
    <w:qFormat/>
    <w:rsid w:val="00AD1EB1"/>
    <w:pPr>
      <w:keepNext/>
      <w:outlineLvl w:val="8"/>
    </w:pPr>
    <w:rPr>
      <w:rFonts w:ascii="Cambria" w:hAnsi="Cambr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4172"/>
    <w:rPr>
      <w:rFonts w:ascii="Cambria" w:hAnsi="Cambria" w:cs="Times New Roman"/>
      <w:b/>
      <w:kern w:val="32"/>
      <w:sz w:val="32"/>
      <w:lang w:val="uk-UA"/>
    </w:rPr>
  </w:style>
  <w:style w:type="character" w:customStyle="1" w:styleId="20">
    <w:name w:val="Заголовок 2 Знак"/>
    <w:link w:val="2"/>
    <w:uiPriority w:val="99"/>
    <w:semiHidden/>
    <w:locked/>
    <w:rsid w:val="00944172"/>
    <w:rPr>
      <w:rFonts w:ascii="Cambria" w:hAnsi="Cambria" w:cs="Times New Roman"/>
      <w:b/>
      <w:i/>
      <w:sz w:val="28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944172"/>
    <w:rPr>
      <w:rFonts w:ascii="Cambria" w:hAnsi="Cambria" w:cs="Times New Roman"/>
      <w:b/>
      <w:sz w:val="26"/>
      <w:lang w:val="uk-UA"/>
    </w:rPr>
  </w:style>
  <w:style w:type="character" w:customStyle="1" w:styleId="40">
    <w:name w:val="Заголовок 4 Знак"/>
    <w:link w:val="4"/>
    <w:uiPriority w:val="99"/>
    <w:semiHidden/>
    <w:locked/>
    <w:rsid w:val="00944172"/>
    <w:rPr>
      <w:rFonts w:ascii="Calibri" w:hAnsi="Calibri" w:cs="Times New Roman"/>
      <w:b/>
      <w:sz w:val="28"/>
      <w:lang w:val="uk-UA"/>
    </w:rPr>
  </w:style>
  <w:style w:type="character" w:customStyle="1" w:styleId="50">
    <w:name w:val="Заголовок 5 Знак"/>
    <w:link w:val="5"/>
    <w:uiPriority w:val="99"/>
    <w:semiHidden/>
    <w:locked/>
    <w:rsid w:val="00944172"/>
    <w:rPr>
      <w:rFonts w:ascii="Calibri" w:hAnsi="Calibri" w:cs="Times New Roman"/>
      <w:b/>
      <w:i/>
      <w:sz w:val="26"/>
      <w:lang w:val="uk-UA"/>
    </w:rPr>
  </w:style>
  <w:style w:type="character" w:customStyle="1" w:styleId="60">
    <w:name w:val="Заголовок 6 Знак"/>
    <w:link w:val="6"/>
    <w:uiPriority w:val="99"/>
    <w:semiHidden/>
    <w:locked/>
    <w:rsid w:val="00944172"/>
    <w:rPr>
      <w:rFonts w:ascii="Calibri" w:hAnsi="Calibri" w:cs="Times New Roman"/>
      <w:b/>
      <w:lang w:val="uk-UA"/>
    </w:rPr>
  </w:style>
  <w:style w:type="character" w:customStyle="1" w:styleId="70">
    <w:name w:val="Заголовок 7 Знак"/>
    <w:link w:val="7"/>
    <w:uiPriority w:val="99"/>
    <w:semiHidden/>
    <w:locked/>
    <w:rsid w:val="00944172"/>
    <w:rPr>
      <w:rFonts w:ascii="Calibri" w:hAnsi="Calibri" w:cs="Times New Roman"/>
      <w:sz w:val="24"/>
      <w:lang w:val="uk-UA"/>
    </w:rPr>
  </w:style>
  <w:style w:type="character" w:customStyle="1" w:styleId="80">
    <w:name w:val="Заголовок 8 Знак"/>
    <w:link w:val="8"/>
    <w:uiPriority w:val="99"/>
    <w:semiHidden/>
    <w:locked/>
    <w:rsid w:val="00944172"/>
    <w:rPr>
      <w:rFonts w:ascii="Calibri" w:hAnsi="Calibri" w:cs="Times New Roman"/>
      <w:i/>
      <w:sz w:val="24"/>
      <w:lang w:val="uk-UA"/>
    </w:rPr>
  </w:style>
  <w:style w:type="character" w:customStyle="1" w:styleId="90">
    <w:name w:val="Заголовок 9 Знак"/>
    <w:link w:val="9"/>
    <w:uiPriority w:val="99"/>
    <w:semiHidden/>
    <w:locked/>
    <w:rsid w:val="00944172"/>
    <w:rPr>
      <w:rFonts w:ascii="Cambria" w:hAnsi="Cambria" w:cs="Times New Roman"/>
      <w:lang w:val="uk-UA"/>
    </w:rPr>
  </w:style>
  <w:style w:type="paragraph" w:styleId="a3">
    <w:name w:val="header"/>
    <w:basedOn w:val="a"/>
    <w:link w:val="a4"/>
    <w:uiPriority w:val="99"/>
    <w:rsid w:val="00AD1EB1"/>
    <w:pPr>
      <w:tabs>
        <w:tab w:val="center" w:pos="4153"/>
        <w:tab w:val="right" w:pos="8306"/>
      </w:tabs>
      <w:ind w:firstLine="964"/>
      <w:jc w:val="both"/>
    </w:pPr>
    <w:rPr>
      <w:sz w:val="28"/>
      <w:lang w:val="en-AU" w:eastAsia="uk-UA"/>
    </w:rPr>
  </w:style>
  <w:style w:type="character" w:customStyle="1" w:styleId="a4">
    <w:name w:val="Верхний колонтитул Знак"/>
    <w:link w:val="a3"/>
    <w:uiPriority w:val="99"/>
    <w:locked/>
    <w:rsid w:val="00F64E5E"/>
    <w:rPr>
      <w:rFonts w:cs="Times New Roman"/>
      <w:sz w:val="28"/>
      <w:lang w:val="en-AU"/>
    </w:rPr>
  </w:style>
  <w:style w:type="paragraph" w:styleId="a5">
    <w:name w:val="footer"/>
    <w:basedOn w:val="a"/>
    <w:link w:val="a6"/>
    <w:uiPriority w:val="99"/>
    <w:rsid w:val="00AD1EB1"/>
    <w:pPr>
      <w:tabs>
        <w:tab w:val="center" w:pos="4153"/>
        <w:tab w:val="right" w:pos="8306"/>
      </w:tabs>
    </w:pPr>
    <w:rPr>
      <w:lang w:eastAsia="uk-UA"/>
    </w:rPr>
  </w:style>
  <w:style w:type="character" w:customStyle="1" w:styleId="a6">
    <w:name w:val="Нижний колонтитул Знак"/>
    <w:link w:val="a5"/>
    <w:uiPriority w:val="99"/>
    <w:semiHidden/>
    <w:locked/>
    <w:rsid w:val="00944172"/>
    <w:rPr>
      <w:rFonts w:cs="Times New Roman"/>
      <w:sz w:val="20"/>
      <w:lang w:val="uk-UA"/>
    </w:rPr>
  </w:style>
  <w:style w:type="character" w:styleId="a7">
    <w:name w:val="Hyperlink"/>
    <w:uiPriority w:val="99"/>
    <w:rsid w:val="00AD1EB1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AD1EB1"/>
    <w:pPr>
      <w:spacing w:line="240" w:lineRule="exact"/>
      <w:ind w:firstLine="284"/>
      <w:jc w:val="both"/>
    </w:pPr>
    <w:rPr>
      <w:lang w:eastAsia="uk-UA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944172"/>
    <w:rPr>
      <w:rFonts w:cs="Times New Roman"/>
      <w:sz w:val="20"/>
      <w:lang w:val="uk-UA"/>
    </w:rPr>
  </w:style>
  <w:style w:type="paragraph" w:styleId="a8">
    <w:name w:val="Body Text Indent"/>
    <w:basedOn w:val="a"/>
    <w:link w:val="a9"/>
    <w:uiPriority w:val="99"/>
    <w:rsid w:val="00AD1EB1"/>
    <w:pPr>
      <w:ind w:firstLine="284"/>
      <w:jc w:val="both"/>
    </w:pPr>
    <w:rPr>
      <w:lang w:eastAsia="uk-UA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944172"/>
    <w:rPr>
      <w:rFonts w:cs="Times New Roman"/>
      <w:sz w:val="20"/>
      <w:lang w:val="uk-UA"/>
    </w:rPr>
  </w:style>
  <w:style w:type="paragraph" w:styleId="aa">
    <w:name w:val="Title"/>
    <w:basedOn w:val="a"/>
    <w:link w:val="ab"/>
    <w:uiPriority w:val="99"/>
    <w:qFormat/>
    <w:rsid w:val="00AD1EB1"/>
    <w:pPr>
      <w:jc w:val="center"/>
    </w:pPr>
    <w:rPr>
      <w:rFonts w:ascii="Cambria" w:hAnsi="Cambria"/>
      <w:b/>
      <w:bCs/>
      <w:kern w:val="28"/>
      <w:sz w:val="32"/>
      <w:szCs w:val="32"/>
      <w:lang w:eastAsia="uk-UA"/>
    </w:rPr>
  </w:style>
  <w:style w:type="character" w:customStyle="1" w:styleId="ab">
    <w:name w:val="Заголовок Знак"/>
    <w:link w:val="aa"/>
    <w:uiPriority w:val="99"/>
    <w:locked/>
    <w:rsid w:val="00944172"/>
    <w:rPr>
      <w:rFonts w:ascii="Cambria" w:hAnsi="Cambria" w:cs="Times New Roman"/>
      <w:b/>
      <w:kern w:val="28"/>
      <w:sz w:val="32"/>
      <w:lang w:val="uk-UA"/>
    </w:rPr>
  </w:style>
  <w:style w:type="paragraph" w:styleId="23">
    <w:name w:val="Body Text 2"/>
    <w:basedOn w:val="a"/>
    <w:link w:val="24"/>
    <w:uiPriority w:val="99"/>
    <w:rsid w:val="00AD1EB1"/>
    <w:pPr>
      <w:autoSpaceDE w:val="0"/>
      <w:autoSpaceDN w:val="0"/>
      <w:adjustRightInd w:val="0"/>
      <w:spacing w:line="240" w:lineRule="exact"/>
    </w:pPr>
    <w:rPr>
      <w:lang w:eastAsia="uk-UA"/>
    </w:rPr>
  </w:style>
  <w:style w:type="character" w:customStyle="1" w:styleId="24">
    <w:name w:val="Основной текст 2 Знак"/>
    <w:link w:val="23"/>
    <w:uiPriority w:val="99"/>
    <w:semiHidden/>
    <w:locked/>
    <w:rsid w:val="00944172"/>
    <w:rPr>
      <w:rFonts w:cs="Times New Roman"/>
      <w:sz w:val="20"/>
      <w:lang w:val="uk-UA"/>
    </w:rPr>
  </w:style>
  <w:style w:type="paragraph" w:styleId="ac">
    <w:name w:val="Body Text"/>
    <w:basedOn w:val="a"/>
    <w:link w:val="ad"/>
    <w:uiPriority w:val="99"/>
    <w:rsid w:val="00AD1EB1"/>
    <w:pPr>
      <w:jc w:val="both"/>
    </w:pPr>
    <w:rPr>
      <w:lang w:eastAsia="uk-UA"/>
    </w:rPr>
  </w:style>
  <w:style w:type="character" w:customStyle="1" w:styleId="ad">
    <w:name w:val="Основной текст Знак"/>
    <w:link w:val="ac"/>
    <w:uiPriority w:val="99"/>
    <w:semiHidden/>
    <w:locked/>
    <w:rsid w:val="00944172"/>
    <w:rPr>
      <w:rFonts w:cs="Times New Roman"/>
      <w:sz w:val="20"/>
      <w:lang w:val="uk-UA"/>
    </w:rPr>
  </w:style>
  <w:style w:type="paragraph" w:styleId="31">
    <w:name w:val="Body Text 3"/>
    <w:basedOn w:val="a"/>
    <w:link w:val="32"/>
    <w:uiPriority w:val="99"/>
    <w:rsid w:val="00AD1EB1"/>
    <w:pPr>
      <w:jc w:val="both"/>
    </w:pPr>
    <w:rPr>
      <w:sz w:val="16"/>
      <w:szCs w:val="16"/>
      <w:lang w:eastAsia="uk-UA"/>
    </w:rPr>
  </w:style>
  <w:style w:type="character" w:customStyle="1" w:styleId="32">
    <w:name w:val="Основной текст 3 Знак"/>
    <w:link w:val="31"/>
    <w:uiPriority w:val="99"/>
    <w:semiHidden/>
    <w:locked/>
    <w:rsid w:val="00944172"/>
    <w:rPr>
      <w:rFonts w:cs="Times New Roman"/>
      <w:sz w:val="16"/>
      <w:lang w:val="uk-UA"/>
    </w:rPr>
  </w:style>
  <w:style w:type="paragraph" w:styleId="33">
    <w:name w:val="Body Text Indent 3"/>
    <w:basedOn w:val="a"/>
    <w:link w:val="34"/>
    <w:uiPriority w:val="99"/>
    <w:rsid w:val="00AD1EB1"/>
    <w:pPr>
      <w:ind w:left="1080"/>
      <w:jc w:val="both"/>
    </w:pPr>
    <w:rPr>
      <w:sz w:val="16"/>
      <w:szCs w:val="16"/>
      <w:lang w:eastAsia="uk-UA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944172"/>
    <w:rPr>
      <w:rFonts w:cs="Times New Roman"/>
      <w:sz w:val="16"/>
      <w:lang w:val="uk-UA"/>
    </w:rPr>
  </w:style>
  <w:style w:type="character" w:styleId="ae">
    <w:name w:val="page number"/>
    <w:uiPriority w:val="99"/>
    <w:rsid w:val="00AD1EB1"/>
    <w:rPr>
      <w:rFonts w:cs="Times New Roman"/>
    </w:rPr>
  </w:style>
  <w:style w:type="paragraph" w:styleId="af">
    <w:name w:val="caption"/>
    <w:basedOn w:val="a"/>
    <w:uiPriority w:val="99"/>
    <w:qFormat/>
    <w:rsid w:val="00AD1EB1"/>
    <w:pPr>
      <w:jc w:val="center"/>
    </w:pPr>
    <w:rPr>
      <w:b/>
      <w:sz w:val="32"/>
    </w:rPr>
  </w:style>
  <w:style w:type="paragraph" w:customStyle="1" w:styleId="af0">
    <w:name w:val="Знак"/>
    <w:basedOn w:val="a"/>
    <w:uiPriority w:val="99"/>
    <w:rsid w:val="00456A9A"/>
    <w:rPr>
      <w:rFonts w:ascii="Verdana" w:hAnsi="Verdana" w:cs="Verdana"/>
      <w:lang w:val="en-US" w:eastAsia="en-US"/>
    </w:rPr>
  </w:style>
  <w:style w:type="table" w:styleId="af1">
    <w:name w:val="Table Grid"/>
    <w:basedOn w:val="a1"/>
    <w:uiPriority w:val="99"/>
    <w:rsid w:val="00456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шрифт абзаца1"/>
    <w:uiPriority w:val="99"/>
    <w:rsid w:val="008D4058"/>
  </w:style>
  <w:style w:type="paragraph" w:styleId="HTML">
    <w:name w:val="HTML Preformatted"/>
    <w:basedOn w:val="a"/>
    <w:link w:val="HTML0"/>
    <w:uiPriority w:val="99"/>
    <w:rsid w:val="008D40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eastAsia="uk-UA"/>
    </w:rPr>
  </w:style>
  <w:style w:type="character" w:customStyle="1" w:styleId="HTML0">
    <w:name w:val="Стандартный HTML Знак"/>
    <w:link w:val="HTML"/>
    <w:uiPriority w:val="99"/>
    <w:semiHidden/>
    <w:locked/>
    <w:rsid w:val="00944172"/>
    <w:rPr>
      <w:rFonts w:ascii="Courier New" w:hAnsi="Courier New" w:cs="Times New Roman"/>
      <w:sz w:val="20"/>
      <w:lang w:val="uk-UA"/>
    </w:rPr>
  </w:style>
  <w:style w:type="paragraph" w:customStyle="1" w:styleId="af2">
    <w:name w:val="Знак Знак Знак Знак Знак Знак"/>
    <w:basedOn w:val="a"/>
    <w:uiPriority w:val="99"/>
    <w:rsid w:val="008D4058"/>
    <w:rPr>
      <w:rFonts w:ascii="Verdana" w:hAnsi="Verdana" w:cs="Verdana"/>
      <w:lang w:val="en-US" w:eastAsia="en-US"/>
    </w:rPr>
  </w:style>
  <w:style w:type="paragraph" w:customStyle="1" w:styleId="CharChar2">
    <w:name w:val="Char Char2"/>
    <w:basedOn w:val="a"/>
    <w:uiPriority w:val="99"/>
    <w:rsid w:val="008D4058"/>
    <w:rPr>
      <w:rFonts w:ascii="Verdana" w:hAnsi="Verdana" w:cs="Verdana"/>
      <w:lang w:val="en-US" w:eastAsia="en-US"/>
    </w:rPr>
  </w:style>
  <w:style w:type="character" w:customStyle="1" w:styleId="apple-converted-space">
    <w:name w:val="apple-converted-space"/>
    <w:uiPriority w:val="99"/>
    <w:rsid w:val="001C7892"/>
  </w:style>
  <w:style w:type="character" w:customStyle="1" w:styleId="rvts6">
    <w:name w:val="rvts6"/>
    <w:uiPriority w:val="99"/>
    <w:rsid w:val="004E2428"/>
  </w:style>
  <w:style w:type="paragraph" w:customStyle="1" w:styleId="rvps2">
    <w:name w:val="rvps2"/>
    <w:basedOn w:val="a"/>
    <w:rsid w:val="004E242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spelle">
    <w:name w:val="spelle"/>
    <w:uiPriority w:val="99"/>
    <w:rsid w:val="003D44FC"/>
  </w:style>
  <w:style w:type="paragraph" w:customStyle="1" w:styleId="normalweb">
    <w:name w:val="normalweb"/>
    <w:basedOn w:val="a"/>
    <w:uiPriority w:val="99"/>
    <w:rsid w:val="002D6A0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af3">
    <w:name w:val="Нормальний текст"/>
    <w:basedOn w:val="a"/>
    <w:uiPriority w:val="99"/>
    <w:rsid w:val="003541E9"/>
    <w:pPr>
      <w:spacing w:before="120"/>
      <w:ind w:firstLine="567"/>
    </w:pPr>
    <w:rPr>
      <w:rFonts w:ascii="Antiqua" w:hAnsi="Antiqua"/>
      <w:sz w:val="26"/>
    </w:rPr>
  </w:style>
  <w:style w:type="character" w:customStyle="1" w:styleId="rvts82">
    <w:name w:val="rvts82"/>
    <w:uiPriority w:val="99"/>
    <w:rsid w:val="00FC26CB"/>
  </w:style>
  <w:style w:type="paragraph" w:customStyle="1" w:styleId="western">
    <w:name w:val="western"/>
    <w:basedOn w:val="a"/>
    <w:rsid w:val="00B60C34"/>
    <w:pPr>
      <w:spacing w:before="100" w:beforeAutospacing="1" w:after="100" w:afterAutospacing="1"/>
      <w:ind w:right="5732"/>
    </w:pPr>
    <w:rPr>
      <w:color w:val="000000"/>
      <w:sz w:val="28"/>
      <w:szCs w:val="28"/>
      <w:lang w:val="ru-RU"/>
    </w:rPr>
  </w:style>
  <w:style w:type="paragraph" w:customStyle="1" w:styleId="12">
    <w:name w:val="Без интервала1"/>
    <w:rsid w:val="00B60C34"/>
    <w:rPr>
      <w:rFonts w:ascii="Calibri" w:hAnsi="Calibri"/>
      <w:sz w:val="22"/>
      <w:szCs w:val="22"/>
      <w:lang w:val="ru-RU" w:eastAsia="en-US"/>
    </w:rPr>
  </w:style>
  <w:style w:type="paragraph" w:styleId="af4">
    <w:name w:val="Balloon Text"/>
    <w:basedOn w:val="a"/>
    <w:link w:val="af5"/>
    <w:uiPriority w:val="99"/>
    <w:semiHidden/>
    <w:unhideWhenUsed/>
    <w:locked/>
    <w:rsid w:val="0085761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57616"/>
    <w:rPr>
      <w:rFonts w:ascii="Segoe UI" w:hAnsi="Segoe UI" w:cs="Segoe UI"/>
      <w:sz w:val="18"/>
      <w:szCs w:val="18"/>
      <w:lang w:eastAsia="ru-RU"/>
    </w:rPr>
  </w:style>
  <w:style w:type="paragraph" w:styleId="af6">
    <w:name w:val="Normal (Web)"/>
    <w:basedOn w:val="a"/>
    <w:uiPriority w:val="99"/>
    <w:semiHidden/>
    <w:unhideWhenUsed/>
    <w:locked/>
    <w:rsid w:val="006A4CDF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70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3326</Words>
  <Characters>1896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YSM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ALUONA</dc:creator>
  <cp:lastModifiedBy>СИМЧУК</cp:lastModifiedBy>
  <cp:revision>30</cp:revision>
  <cp:lastPrinted>2024-04-09T11:30:00Z</cp:lastPrinted>
  <dcterms:created xsi:type="dcterms:W3CDTF">2023-10-31T09:29:00Z</dcterms:created>
  <dcterms:modified xsi:type="dcterms:W3CDTF">2024-04-10T14:00:00Z</dcterms:modified>
</cp:coreProperties>
</file>