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:rsidTr="00454A44">
        <w:tc>
          <w:tcPr>
            <w:tcW w:w="3284" w:type="dxa"/>
          </w:tcPr>
          <w:p w:rsidR="00454A44" w:rsidRPr="004C65CC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  <w:lang w:val="uk-UA"/>
              </w:rPr>
            </w:pPr>
          </w:p>
        </w:tc>
        <w:tc>
          <w:tcPr>
            <w:tcW w:w="3285" w:type="dxa"/>
          </w:tcPr>
          <w:p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:rsidR="00454A44" w:rsidRPr="00887226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887226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:rsidR="00454A44" w:rsidRPr="00887226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887226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:rsidTr="00454A44">
        <w:tc>
          <w:tcPr>
            <w:tcW w:w="9854" w:type="dxa"/>
            <w:gridSpan w:val="3"/>
          </w:tcPr>
          <w:p w:rsidR="00A5016D" w:rsidRDefault="00B04A69" w:rsidP="00B04A6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lang w:val="en-US"/>
              </w:rPr>
            </w:pPr>
            <w:r w:rsidRPr="00B04A69">
              <w:rPr>
                <w:rFonts w:ascii="Times New Roman" w:hAnsi="Times New Roman" w:cs="Times New Roman"/>
                <w:b/>
                <w:bCs/>
                <w:sz w:val="32"/>
                <w:lang w:val="uk-UA"/>
              </w:rPr>
              <w:t>НАКАЗ</w:t>
            </w:r>
          </w:p>
          <w:p w:rsidR="00B04A69" w:rsidRPr="00B04A69" w:rsidRDefault="00B04A69" w:rsidP="00B04A69">
            <w:pPr>
              <w:jc w:val="center"/>
              <w:rPr>
                <w:rFonts w:ascii="Times New Roman" w:hAnsi="Times New Roman"/>
                <w:b/>
                <w:sz w:val="28"/>
                <w:szCs w:val="20"/>
                <w:lang w:val="en-US"/>
              </w:rPr>
            </w:pPr>
          </w:p>
        </w:tc>
      </w:tr>
    </w:tbl>
    <w:p w:rsidR="00DB2589" w:rsidRDefault="004E28E1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DF5F1B">
        <w:rPr>
          <w:rFonts w:ascii="Times New Roman" w:hAnsi="Times New Roman" w:cs="Times New Roman"/>
          <w:sz w:val="28"/>
          <w:szCs w:val="28"/>
        </w:rPr>
        <w:t xml:space="preserve">   квіт</w:t>
      </w:r>
      <w:r w:rsidR="00A406F3">
        <w:rPr>
          <w:rFonts w:ascii="Times New Roman" w:hAnsi="Times New Roman" w:cs="Times New Roman"/>
          <w:sz w:val="28"/>
          <w:szCs w:val="28"/>
        </w:rPr>
        <w:t>ня</w:t>
      </w:r>
      <w:r w:rsidR="00144BAF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>202</w:t>
      </w:r>
      <w:r w:rsidR="00A406F3">
        <w:rPr>
          <w:rFonts w:ascii="Times New Roman" w:hAnsi="Times New Roman" w:cs="Times New Roman"/>
          <w:sz w:val="28"/>
          <w:szCs w:val="28"/>
        </w:rPr>
        <w:t>4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року            </w:t>
      </w:r>
      <w:r w:rsidR="008A005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</w:t>
      </w:r>
      <w:r w:rsidR="00B04A69" w:rsidRPr="00B04A69">
        <w:rPr>
          <w:rFonts w:ascii="Times New Roman" w:hAnsi="Times New Roman" w:cs="Times New Roman"/>
          <w:sz w:val="28"/>
          <w:szCs w:val="28"/>
        </w:rPr>
        <w:t xml:space="preserve"> м. Луцьк              </w:t>
      </w:r>
      <w:r w:rsidR="00CD4DD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04A69" w:rsidRPr="00B04A6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5F7ECE" w:rsidRDefault="005F7ECE" w:rsidP="005F7ECE">
      <w:pPr>
        <w:tabs>
          <w:tab w:val="left" w:pos="567"/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bookmarkStart w:id="0" w:name="_GoBack"/>
      <w:r w:rsidRPr="00B04A69">
        <w:rPr>
          <w:sz w:val="28"/>
          <w:szCs w:val="28"/>
          <w:lang w:val="uk-UA"/>
        </w:rPr>
        <w:t>Про внесення змін до показників</w:t>
      </w:r>
    </w:p>
    <w:p w:rsidR="00B04A69" w:rsidRPr="00B04A69" w:rsidRDefault="00B04A69" w:rsidP="00B04A69">
      <w:pPr>
        <w:pStyle w:val="Iauiue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районного</w:t>
      </w:r>
      <w:r w:rsidRPr="00B04A69">
        <w:rPr>
          <w:sz w:val="28"/>
          <w:szCs w:val="28"/>
          <w:lang w:val="uk-UA"/>
        </w:rPr>
        <w:t xml:space="preserve"> бюджету на 202</w:t>
      </w:r>
      <w:r w:rsidR="00A406F3">
        <w:rPr>
          <w:sz w:val="28"/>
          <w:szCs w:val="28"/>
          <w:lang w:val="uk-UA"/>
        </w:rPr>
        <w:t>4</w:t>
      </w:r>
      <w:r w:rsidRPr="00B04A69">
        <w:rPr>
          <w:sz w:val="28"/>
          <w:szCs w:val="28"/>
          <w:lang w:val="uk-UA"/>
        </w:rPr>
        <w:t xml:space="preserve"> рік</w:t>
      </w:r>
    </w:p>
    <w:bookmarkEnd w:id="0"/>
    <w:p w:rsidR="002211CB" w:rsidRPr="00B04A69" w:rsidRDefault="002211CB" w:rsidP="00DB25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11CB" w:rsidRDefault="009A6C04" w:rsidP="00A077C1">
      <w:pPr>
        <w:pStyle w:val="Iauiue"/>
        <w:ind w:firstLine="567"/>
        <w:jc w:val="both"/>
        <w:rPr>
          <w:sz w:val="28"/>
          <w:szCs w:val="28"/>
          <w:lang w:val="uk-UA"/>
        </w:rPr>
      </w:pPr>
      <w:r w:rsidRPr="002A45B1">
        <w:rPr>
          <w:sz w:val="28"/>
          <w:szCs w:val="28"/>
          <w:lang w:val="uk-UA"/>
        </w:rPr>
        <w:t>Відповідно до Бюджетного кодексу України, з</w:t>
      </w:r>
      <w:r w:rsidR="00A45D7A" w:rsidRPr="002A45B1">
        <w:rPr>
          <w:sz w:val="28"/>
          <w:szCs w:val="28"/>
          <w:lang w:val="uk-UA"/>
        </w:rPr>
        <w:t>акон</w:t>
      </w:r>
      <w:r w:rsidRPr="002A45B1">
        <w:rPr>
          <w:sz w:val="28"/>
          <w:szCs w:val="28"/>
          <w:lang w:val="uk-UA"/>
        </w:rPr>
        <w:t>ів</w:t>
      </w:r>
      <w:r w:rsidR="00A45D7A" w:rsidRPr="002A45B1">
        <w:rPr>
          <w:sz w:val="28"/>
          <w:szCs w:val="28"/>
          <w:lang w:val="uk-UA"/>
        </w:rPr>
        <w:t xml:space="preserve"> України «Про </w:t>
      </w:r>
      <w:r w:rsidRPr="002A45B1">
        <w:rPr>
          <w:sz w:val="28"/>
          <w:szCs w:val="28"/>
          <w:lang w:val="uk-UA"/>
        </w:rPr>
        <w:t xml:space="preserve">правовий режим воєнного стану», </w:t>
      </w:r>
      <w:r w:rsidR="004844F6" w:rsidRPr="002A45B1">
        <w:rPr>
          <w:sz w:val="28"/>
          <w:szCs w:val="28"/>
          <w:lang w:val="uk-UA"/>
        </w:rPr>
        <w:t xml:space="preserve">«Про </w:t>
      </w:r>
      <w:r w:rsidR="00BC036A" w:rsidRPr="002A45B1">
        <w:rPr>
          <w:sz w:val="28"/>
          <w:szCs w:val="28"/>
          <w:lang w:val="uk-UA"/>
        </w:rPr>
        <w:t>місцеві державні адміністрації</w:t>
      </w:r>
      <w:r w:rsidR="002211CB" w:rsidRPr="002A45B1">
        <w:rPr>
          <w:sz w:val="28"/>
          <w:szCs w:val="28"/>
          <w:lang w:val="uk-UA"/>
        </w:rPr>
        <w:t>»</w:t>
      </w:r>
      <w:r w:rsidR="00BC036A" w:rsidRPr="002A45B1">
        <w:rPr>
          <w:sz w:val="28"/>
          <w:szCs w:val="28"/>
          <w:lang w:val="uk-UA"/>
        </w:rPr>
        <w:t>,</w:t>
      </w:r>
      <w:r w:rsidR="004844F6"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постанови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Кабінету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Міністрів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України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від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11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березня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2022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року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 xml:space="preserve">№ </w:t>
      </w:r>
      <w:r w:rsidRPr="002A45B1">
        <w:rPr>
          <w:sz w:val="28"/>
          <w:szCs w:val="28"/>
          <w:lang w:val="uk-UA"/>
        </w:rPr>
        <w:t xml:space="preserve">252 </w:t>
      </w:r>
      <w:r w:rsidR="00A45D7A" w:rsidRPr="002A45B1">
        <w:rPr>
          <w:sz w:val="28"/>
          <w:szCs w:val="28"/>
          <w:lang w:val="uk-UA"/>
        </w:rPr>
        <w:t>«Деякі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питання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формування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та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виконання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місцевих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бюджетів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у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період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воєнного</w:t>
      </w:r>
      <w:r w:rsidRPr="002A45B1">
        <w:rPr>
          <w:sz w:val="28"/>
          <w:szCs w:val="28"/>
          <w:lang w:val="uk-UA"/>
        </w:rPr>
        <w:t xml:space="preserve"> </w:t>
      </w:r>
      <w:r w:rsidR="00A45D7A" w:rsidRPr="002A45B1">
        <w:rPr>
          <w:sz w:val="28"/>
          <w:szCs w:val="28"/>
          <w:lang w:val="uk-UA"/>
        </w:rPr>
        <w:t>стану»</w:t>
      </w:r>
      <w:r w:rsidR="00732EC6">
        <w:rPr>
          <w:sz w:val="28"/>
          <w:szCs w:val="28"/>
          <w:lang w:val="uk-UA"/>
        </w:rPr>
        <w:t> </w:t>
      </w:r>
      <w:r w:rsidR="00887226" w:rsidRPr="002A45B1">
        <w:rPr>
          <w:sz w:val="28"/>
          <w:szCs w:val="28"/>
          <w:lang w:val="uk-UA"/>
        </w:rPr>
        <w:t>(із змінами)</w:t>
      </w:r>
      <w:r w:rsidR="00A45D7A" w:rsidRPr="002A45B1">
        <w:rPr>
          <w:sz w:val="28"/>
          <w:szCs w:val="28"/>
          <w:lang w:val="uk-UA"/>
        </w:rPr>
        <w:t>,</w:t>
      </w:r>
      <w:r w:rsidRPr="002A45B1">
        <w:rPr>
          <w:sz w:val="28"/>
          <w:szCs w:val="28"/>
          <w:lang w:val="uk-UA"/>
        </w:rPr>
        <w:t xml:space="preserve"> </w:t>
      </w:r>
      <w:r w:rsidR="00144BAF">
        <w:rPr>
          <w:sz w:val="28"/>
          <w:szCs w:val="28"/>
          <w:lang w:val="uk-UA"/>
        </w:rPr>
        <w:t>рішен</w:t>
      </w:r>
      <w:r w:rsidR="00C41417">
        <w:rPr>
          <w:sz w:val="28"/>
          <w:szCs w:val="28"/>
          <w:lang w:val="uk-UA"/>
        </w:rPr>
        <w:t>ь</w:t>
      </w:r>
      <w:r w:rsidR="00144BAF">
        <w:rPr>
          <w:sz w:val="28"/>
          <w:szCs w:val="28"/>
          <w:lang w:val="uk-UA"/>
        </w:rPr>
        <w:t xml:space="preserve"> </w:t>
      </w:r>
      <w:r w:rsidR="00672353">
        <w:rPr>
          <w:sz w:val="28"/>
          <w:szCs w:val="28"/>
          <w:lang w:val="uk-UA"/>
        </w:rPr>
        <w:t>Копачівської сільської</w:t>
      </w:r>
      <w:r w:rsidR="00144BAF">
        <w:rPr>
          <w:sz w:val="28"/>
          <w:szCs w:val="28"/>
          <w:lang w:val="uk-UA"/>
        </w:rPr>
        <w:t xml:space="preserve"> ради від </w:t>
      </w:r>
      <w:r w:rsidR="00C41417">
        <w:rPr>
          <w:sz w:val="28"/>
          <w:szCs w:val="28"/>
          <w:lang w:val="uk-UA"/>
        </w:rPr>
        <w:t>21</w:t>
      </w:r>
      <w:r w:rsidR="00144BAF">
        <w:rPr>
          <w:sz w:val="28"/>
          <w:szCs w:val="28"/>
          <w:lang w:val="uk-UA"/>
        </w:rPr>
        <w:t xml:space="preserve"> </w:t>
      </w:r>
      <w:r w:rsidR="00672353">
        <w:rPr>
          <w:sz w:val="28"/>
          <w:szCs w:val="28"/>
          <w:lang w:val="uk-UA"/>
        </w:rPr>
        <w:t>березня</w:t>
      </w:r>
      <w:r w:rsidR="00144BAF">
        <w:rPr>
          <w:sz w:val="28"/>
          <w:szCs w:val="28"/>
          <w:lang w:val="uk-UA"/>
        </w:rPr>
        <w:t xml:space="preserve"> 202</w:t>
      </w:r>
      <w:r w:rsidR="00672353">
        <w:rPr>
          <w:sz w:val="28"/>
          <w:szCs w:val="28"/>
          <w:lang w:val="uk-UA"/>
        </w:rPr>
        <w:t>4</w:t>
      </w:r>
      <w:r w:rsidR="00732EC6">
        <w:rPr>
          <w:sz w:val="28"/>
          <w:szCs w:val="28"/>
          <w:lang w:val="uk-UA"/>
        </w:rPr>
        <w:t> </w:t>
      </w:r>
      <w:r w:rsidR="00144BAF">
        <w:rPr>
          <w:sz w:val="28"/>
          <w:szCs w:val="28"/>
          <w:lang w:val="uk-UA"/>
        </w:rPr>
        <w:t>року</w:t>
      </w:r>
      <w:r w:rsidR="00C41417">
        <w:rPr>
          <w:sz w:val="28"/>
          <w:szCs w:val="28"/>
          <w:lang w:val="uk-UA"/>
        </w:rPr>
        <w:t xml:space="preserve"> </w:t>
      </w:r>
      <w:r w:rsidR="00144BAF">
        <w:rPr>
          <w:sz w:val="28"/>
          <w:szCs w:val="28"/>
          <w:lang w:val="uk-UA"/>
        </w:rPr>
        <w:t>№</w:t>
      </w:r>
      <w:r w:rsidR="008A0053">
        <w:rPr>
          <w:sz w:val="28"/>
          <w:szCs w:val="28"/>
          <w:lang w:val="uk-UA"/>
        </w:rPr>
        <w:t> </w:t>
      </w:r>
      <w:r w:rsidR="00BB679B">
        <w:rPr>
          <w:sz w:val="28"/>
          <w:szCs w:val="28"/>
          <w:lang w:val="uk-UA"/>
        </w:rPr>
        <w:t>3</w:t>
      </w:r>
      <w:r w:rsidR="00672353">
        <w:rPr>
          <w:sz w:val="28"/>
          <w:szCs w:val="28"/>
          <w:lang w:val="uk-UA"/>
        </w:rPr>
        <w:t>6/3 «Про внесення змін до рішення сільської ради від 21 грудня 2023 року №</w:t>
      </w:r>
      <w:r w:rsidR="008A0053">
        <w:rPr>
          <w:sz w:val="28"/>
          <w:szCs w:val="28"/>
          <w:lang w:val="uk-UA"/>
        </w:rPr>
        <w:t> </w:t>
      </w:r>
      <w:r w:rsidR="00672353">
        <w:rPr>
          <w:sz w:val="28"/>
          <w:szCs w:val="28"/>
          <w:lang w:val="uk-UA"/>
        </w:rPr>
        <w:t xml:space="preserve">34/20 «Про бюджет територіальної громади на 2024 рік», </w:t>
      </w:r>
      <w:r w:rsidR="005C2609">
        <w:rPr>
          <w:sz w:val="28"/>
          <w:szCs w:val="28"/>
          <w:lang w:val="uk-UA"/>
        </w:rPr>
        <w:t xml:space="preserve">Боратинської сільської ради </w:t>
      </w:r>
      <w:r w:rsidR="008A0053">
        <w:rPr>
          <w:sz w:val="28"/>
          <w:szCs w:val="28"/>
          <w:lang w:val="uk-UA"/>
        </w:rPr>
        <w:t xml:space="preserve">від 22 грудня </w:t>
      </w:r>
      <w:r w:rsidR="00A077C1">
        <w:rPr>
          <w:sz w:val="28"/>
          <w:szCs w:val="28"/>
          <w:lang w:val="uk-UA"/>
        </w:rPr>
        <w:t>2023 року №</w:t>
      </w:r>
      <w:r w:rsidR="008A0053">
        <w:rPr>
          <w:sz w:val="28"/>
          <w:szCs w:val="28"/>
          <w:lang w:val="uk-UA"/>
        </w:rPr>
        <w:t> </w:t>
      </w:r>
      <w:r w:rsidR="00A077C1">
        <w:rPr>
          <w:sz w:val="28"/>
          <w:szCs w:val="28"/>
          <w:lang w:val="uk-UA"/>
        </w:rPr>
        <w:t xml:space="preserve">20/19 «Про бюджет сільської територіальної громади на 2024 рік», </w:t>
      </w:r>
      <w:r w:rsidR="00C41417">
        <w:rPr>
          <w:sz w:val="28"/>
          <w:szCs w:val="28"/>
          <w:lang w:val="uk-UA"/>
        </w:rPr>
        <w:t xml:space="preserve">від </w:t>
      </w:r>
      <w:r w:rsidR="005C2609">
        <w:rPr>
          <w:sz w:val="28"/>
          <w:szCs w:val="28"/>
          <w:lang w:val="uk-UA"/>
        </w:rPr>
        <w:t>29</w:t>
      </w:r>
      <w:r w:rsidR="00C41417">
        <w:rPr>
          <w:sz w:val="28"/>
          <w:szCs w:val="28"/>
          <w:lang w:val="uk-UA"/>
        </w:rPr>
        <w:t xml:space="preserve"> березня 2024 року №</w:t>
      </w:r>
      <w:r w:rsidR="008A0053">
        <w:rPr>
          <w:sz w:val="28"/>
          <w:szCs w:val="28"/>
          <w:lang w:val="uk-UA"/>
        </w:rPr>
        <w:t> </w:t>
      </w:r>
      <w:r w:rsidR="005C2609">
        <w:rPr>
          <w:sz w:val="28"/>
          <w:szCs w:val="28"/>
          <w:lang w:val="uk-UA"/>
        </w:rPr>
        <w:t>21</w:t>
      </w:r>
      <w:r w:rsidR="00C41417">
        <w:rPr>
          <w:sz w:val="28"/>
          <w:szCs w:val="28"/>
          <w:lang w:val="uk-UA"/>
        </w:rPr>
        <w:t>/</w:t>
      </w:r>
      <w:r w:rsidR="005C2609">
        <w:rPr>
          <w:sz w:val="28"/>
          <w:szCs w:val="28"/>
          <w:lang w:val="uk-UA"/>
        </w:rPr>
        <w:t>10</w:t>
      </w:r>
      <w:r w:rsidR="00C41417">
        <w:rPr>
          <w:sz w:val="28"/>
          <w:szCs w:val="28"/>
          <w:lang w:val="uk-UA"/>
        </w:rPr>
        <w:t xml:space="preserve"> </w:t>
      </w:r>
      <w:r w:rsidR="00144BAF">
        <w:rPr>
          <w:sz w:val="28"/>
          <w:szCs w:val="28"/>
          <w:lang w:val="uk-UA"/>
        </w:rPr>
        <w:t xml:space="preserve">«Про внесення змін до рішення </w:t>
      </w:r>
      <w:r w:rsidR="005C2609">
        <w:rPr>
          <w:sz w:val="28"/>
          <w:szCs w:val="28"/>
          <w:lang w:val="uk-UA"/>
        </w:rPr>
        <w:t>сільської</w:t>
      </w:r>
      <w:r w:rsidR="00144BAF">
        <w:rPr>
          <w:sz w:val="28"/>
          <w:szCs w:val="28"/>
          <w:lang w:val="uk-UA"/>
        </w:rPr>
        <w:t xml:space="preserve"> ради від </w:t>
      </w:r>
      <w:r w:rsidR="00BB679B">
        <w:rPr>
          <w:sz w:val="28"/>
          <w:szCs w:val="28"/>
          <w:lang w:val="uk-UA"/>
        </w:rPr>
        <w:t>2</w:t>
      </w:r>
      <w:r w:rsidR="005C2609">
        <w:rPr>
          <w:sz w:val="28"/>
          <w:szCs w:val="28"/>
          <w:lang w:val="uk-UA"/>
        </w:rPr>
        <w:t>2.12.</w:t>
      </w:r>
      <w:r w:rsidR="00144BAF">
        <w:rPr>
          <w:sz w:val="28"/>
          <w:szCs w:val="28"/>
          <w:lang w:val="uk-UA"/>
        </w:rPr>
        <w:t>202</w:t>
      </w:r>
      <w:r w:rsidR="00C41417">
        <w:rPr>
          <w:sz w:val="28"/>
          <w:szCs w:val="28"/>
          <w:lang w:val="uk-UA"/>
        </w:rPr>
        <w:t xml:space="preserve">3 </w:t>
      </w:r>
      <w:r w:rsidR="00144BAF">
        <w:rPr>
          <w:sz w:val="28"/>
          <w:szCs w:val="28"/>
          <w:lang w:val="uk-UA"/>
        </w:rPr>
        <w:t>р</w:t>
      </w:r>
      <w:r w:rsidR="000C7FBE">
        <w:rPr>
          <w:sz w:val="28"/>
          <w:szCs w:val="28"/>
          <w:lang w:val="uk-UA"/>
        </w:rPr>
        <w:t>оку</w:t>
      </w:r>
      <w:r w:rsidR="00144BAF">
        <w:rPr>
          <w:sz w:val="28"/>
          <w:szCs w:val="28"/>
          <w:lang w:val="uk-UA"/>
        </w:rPr>
        <w:t xml:space="preserve"> №</w:t>
      </w:r>
      <w:r w:rsidR="008A0053">
        <w:rPr>
          <w:sz w:val="28"/>
          <w:szCs w:val="28"/>
          <w:lang w:val="uk-UA"/>
        </w:rPr>
        <w:t> </w:t>
      </w:r>
      <w:r w:rsidR="005C2609">
        <w:rPr>
          <w:sz w:val="28"/>
          <w:szCs w:val="28"/>
          <w:lang w:val="uk-UA"/>
        </w:rPr>
        <w:t>20</w:t>
      </w:r>
      <w:r w:rsidR="00C41417">
        <w:rPr>
          <w:sz w:val="28"/>
          <w:szCs w:val="28"/>
          <w:lang w:val="uk-UA"/>
        </w:rPr>
        <w:t>/</w:t>
      </w:r>
      <w:r w:rsidR="005C2609">
        <w:rPr>
          <w:sz w:val="28"/>
          <w:szCs w:val="28"/>
          <w:lang w:val="uk-UA"/>
        </w:rPr>
        <w:t>19</w:t>
      </w:r>
      <w:r w:rsidR="008A0053">
        <w:rPr>
          <w:sz w:val="28"/>
          <w:szCs w:val="28"/>
          <w:lang w:val="uk-UA"/>
        </w:rPr>
        <w:t xml:space="preserve"> «</w:t>
      </w:r>
      <w:r w:rsidR="00F27BA8">
        <w:rPr>
          <w:sz w:val="28"/>
          <w:szCs w:val="28"/>
          <w:lang w:val="uk-UA"/>
        </w:rPr>
        <w:t xml:space="preserve">Про бюджет </w:t>
      </w:r>
      <w:r w:rsidR="005C2609">
        <w:rPr>
          <w:sz w:val="28"/>
          <w:szCs w:val="28"/>
          <w:lang w:val="uk-UA"/>
        </w:rPr>
        <w:t>сільської</w:t>
      </w:r>
      <w:r w:rsidR="00F27BA8">
        <w:rPr>
          <w:sz w:val="28"/>
          <w:szCs w:val="28"/>
          <w:lang w:val="uk-UA"/>
        </w:rPr>
        <w:t xml:space="preserve"> територіальної громади на 202</w:t>
      </w:r>
      <w:r w:rsidR="00C41417">
        <w:rPr>
          <w:sz w:val="28"/>
          <w:szCs w:val="28"/>
          <w:lang w:val="uk-UA"/>
        </w:rPr>
        <w:t>4</w:t>
      </w:r>
      <w:r w:rsidR="00F27BA8">
        <w:rPr>
          <w:sz w:val="28"/>
          <w:szCs w:val="28"/>
          <w:lang w:val="uk-UA"/>
        </w:rPr>
        <w:t xml:space="preserve"> рік»</w:t>
      </w:r>
    </w:p>
    <w:p w:rsidR="00A077C1" w:rsidRPr="00F815F2" w:rsidRDefault="00A077C1" w:rsidP="00A077C1">
      <w:pPr>
        <w:pStyle w:val="Iauiue"/>
        <w:ind w:firstLine="567"/>
        <w:jc w:val="both"/>
        <w:rPr>
          <w:sz w:val="28"/>
          <w:szCs w:val="28"/>
          <w:lang w:val="uk-UA"/>
        </w:rPr>
      </w:pPr>
    </w:p>
    <w:p w:rsidR="00B04A69" w:rsidRPr="00B04A69" w:rsidRDefault="00B04A69" w:rsidP="000C7FBE">
      <w:pPr>
        <w:ind w:firstLine="567"/>
        <w:jc w:val="both"/>
        <w:rPr>
          <w:rFonts w:ascii="Times New Roman" w:hAnsi="Times New Roman" w:cs="Times New Roman"/>
          <w:sz w:val="14"/>
          <w:szCs w:val="28"/>
        </w:rPr>
      </w:pPr>
      <w:r w:rsidRPr="00B04A69">
        <w:rPr>
          <w:rFonts w:ascii="Times New Roman" w:hAnsi="Times New Roman" w:cs="Times New Roman"/>
          <w:sz w:val="28"/>
          <w:szCs w:val="28"/>
        </w:rPr>
        <w:t>НАКАЗУЮ:</w:t>
      </w:r>
    </w:p>
    <w:p w:rsidR="006D004C" w:rsidRDefault="008A0053" w:rsidP="00732E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A03D7">
        <w:rPr>
          <w:rFonts w:ascii="Times New Roman" w:eastAsia="Times New Roman" w:hAnsi="Times New Roman" w:cs="Times New Roman"/>
          <w:sz w:val="28"/>
        </w:rPr>
        <w:t>Збільшити доходи загальн</w:t>
      </w:r>
      <w:r w:rsidR="00BB679B">
        <w:rPr>
          <w:rFonts w:ascii="Times New Roman" w:eastAsia="Times New Roman" w:hAnsi="Times New Roman" w:cs="Times New Roman"/>
          <w:sz w:val="28"/>
        </w:rPr>
        <w:t xml:space="preserve">ого фонду районного бюджету на </w:t>
      </w:r>
      <w:r w:rsidR="002238A8">
        <w:rPr>
          <w:rFonts w:ascii="Times New Roman" w:eastAsia="Times New Roman" w:hAnsi="Times New Roman" w:cs="Times New Roman"/>
          <w:sz w:val="28"/>
        </w:rPr>
        <w:t xml:space="preserve">загальну </w:t>
      </w:r>
      <w:r w:rsidR="00445353" w:rsidRPr="00445353">
        <w:rPr>
          <w:rFonts w:ascii="Times New Roman" w:eastAsia="Times New Roman" w:hAnsi="Times New Roman" w:cs="Times New Roman"/>
          <w:sz w:val="28"/>
        </w:rPr>
        <w:t xml:space="preserve">суму </w:t>
      </w:r>
      <w:r w:rsidR="002238A8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 </w:t>
      </w:r>
      <w:r w:rsidR="00A077C1">
        <w:rPr>
          <w:rFonts w:ascii="Times New Roman" w:eastAsia="Times New Roman" w:hAnsi="Times New Roman" w:cs="Times New Roman"/>
          <w:sz w:val="28"/>
        </w:rPr>
        <w:t>890</w:t>
      </w:r>
      <w:r>
        <w:rPr>
          <w:rFonts w:ascii="Times New Roman" w:eastAsia="Times New Roman" w:hAnsi="Times New Roman" w:cs="Times New Roman"/>
          <w:sz w:val="28"/>
        </w:rPr>
        <w:t> </w:t>
      </w:r>
      <w:r w:rsidR="002238A8">
        <w:rPr>
          <w:rFonts w:ascii="Times New Roman" w:eastAsia="Times New Roman" w:hAnsi="Times New Roman" w:cs="Times New Roman"/>
          <w:sz w:val="28"/>
        </w:rPr>
        <w:t>000</w:t>
      </w:r>
      <w:r w:rsidR="00BB679B">
        <w:rPr>
          <w:rFonts w:ascii="Times New Roman" w:eastAsia="Times New Roman" w:hAnsi="Times New Roman" w:cs="Times New Roman"/>
          <w:sz w:val="28"/>
        </w:rPr>
        <w:t xml:space="preserve"> </w:t>
      </w:r>
      <w:r w:rsidR="006A03D7" w:rsidRPr="00445353">
        <w:rPr>
          <w:rFonts w:ascii="Times New Roman" w:eastAsia="Times New Roman" w:hAnsi="Times New Roman" w:cs="Times New Roman"/>
          <w:sz w:val="28"/>
        </w:rPr>
        <w:t>гривень</w:t>
      </w:r>
      <w:r w:rsidR="006D004C">
        <w:rPr>
          <w:rFonts w:ascii="Times New Roman" w:eastAsia="Times New Roman" w:hAnsi="Times New Roman" w:cs="Times New Roman"/>
          <w:sz w:val="28"/>
        </w:rPr>
        <w:t xml:space="preserve"> за кодом </w:t>
      </w:r>
      <w:r w:rsidR="001A67CA">
        <w:rPr>
          <w:rFonts w:ascii="Times New Roman" w:eastAsia="Times New Roman" w:hAnsi="Times New Roman" w:cs="Times New Roman"/>
          <w:sz w:val="28"/>
        </w:rPr>
        <w:t xml:space="preserve">класифікації </w:t>
      </w:r>
      <w:r w:rsidR="006D004C">
        <w:rPr>
          <w:rFonts w:ascii="Times New Roman" w:eastAsia="Times New Roman" w:hAnsi="Times New Roman" w:cs="Times New Roman"/>
          <w:sz w:val="28"/>
        </w:rPr>
        <w:t>доходів 41053900 «Інша субвенція» за рахунок переданих коштів з бюджет</w:t>
      </w:r>
      <w:r w:rsidR="002238A8">
        <w:rPr>
          <w:rFonts w:ascii="Times New Roman" w:eastAsia="Times New Roman" w:hAnsi="Times New Roman" w:cs="Times New Roman"/>
          <w:sz w:val="28"/>
        </w:rPr>
        <w:t>ів</w:t>
      </w:r>
      <w:r w:rsidR="00BB679B">
        <w:rPr>
          <w:rFonts w:ascii="Times New Roman" w:eastAsia="Times New Roman" w:hAnsi="Times New Roman" w:cs="Times New Roman"/>
          <w:sz w:val="28"/>
        </w:rPr>
        <w:t xml:space="preserve"> </w:t>
      </w:r>
      <w:r w:rsidR="002238A8">
        <w:rPr>
          <w:rFonts w:ascii="Times New Roman" w:eastAsia="Times New Roman" w:hAnsi="Times New Roman" w:cs="Times New Roman"/>
          <w:sz w:val="28"/>
        </w:rPr>
        <w:t>Борат</w:t>
      </w:r>
      <w:r>
        <w:rPr>
          <w:rFonts w:ascii="Times New Roman" w:eastAsia="Times New Roman" w:hAnsi="Times New Roman" w:cs="Times New Roman"/>
          <w:sz w:val="28"/>
        </w:rPr>
        <w:t>инської сільської ради в сумі 3 </w:t>
      </w:r>
      <w:r w:rsidR="00A077C1">
        <w:rPr>
          <w:rFonts w:ascii="Times New Roman" w:eastAsia="Times New Roman" w:hAnsi="Times New Roman" w:cs="Times New Roman"/>
          <w:sz w:val="28"/>
        </w:rPr>
        <w:t>840</w:t>
      </w:r>
      <w:r>
        <w:rPr>
          <w:rFonts w:ascii="Times New Roman" w:eastAsia="Times New Roman" w:hAnsi="Times New Roman" w:cs="Times New Roman"/>
          <w:sz w:val="28"/>
        </w:rPr>
        <w:t> </w:t>
      </w:r>
      <w:r w:rsidR="002238A8">
        <w:rPr>
          <w:rFonts w:ascii="Times New Roman" w:eastAsia="Times New Roman" w:hAnsi="Times New Roman" w:cs="Times New Roman"/>
          <w:sz w:val="28"/>
        </w:rPr>
        <w:t>000 гривень і Копачі</w:t>
      </w:r>
      <w:r>
        <w:rPr>
          <w:rFonts w:ascii="Times New Roman" w:eastAsia="Times New Roman" w:hAnsi="Times New Roman" w:cs="Times New Roman"/>
          <w:sz w:val="28"/>
        </w:rPr>
        <w:t>вської сільської ради в сумі 50 000 </w:t>
      </w:r>
      <w:r w:rsidR="002238A8">
        <w:rPr>
          <w:rFonts w:ascii="Times New Roman" w:eastAsia="Times New Roman" w:hAnsi="Times New Roman" w:cs="Times New Roman"/>
          <w:sz w:val="28"/>
        </w:rPr>
        <w:t>гривень.</w:t>
      </w:r>
    </w:p>
    <w:p w:rsidR="00732EC6" w:rsidRDefault="00732EC6" w:rsidP="00732E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6A03D7" w:rsidRDefault="00445353" w:rsidP="00732E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2335">
        <w:rPr>
          <w:rFonts w:ascii="Times New Roman" w:eastAsia="Times New Roman" w:hAnsi="Times New Roman" w:cs="Times New Roman"/>
          <w:sz w:val="28"/>
        </w:rPr>
        <w:t>2</w:t>
      </w:r>
      <w:r w:rsidR="008A0053">
        <w:rPr>
          <w:rFonts w:ascii="Times New Roman" w:eastAsia="Times New Roman" w:hAnsi="Times New Roman" w:cs="Times New Roman"/>
          <w:sz w:val="28"/>
        </w:rPr>
        <w:t>. </w:t>
      </w:r>
      <w:r w:rsidR="006A2335" w:rsidRPr="006A2335">
        <w:rPr>
          <w:rFonts w:ascii="Times New Roman" w:eastAsia="Times New Roman" w:hAnsi="Times New Roman" w:cs="Times New Roman"/>
          <w:sz w:val="28"/>
        </w:rPr>
        <w:t>З</w:t>
      </w:r>
      <w:r w:rsidR="006A03D7" w:rsidRPr="006A2335">
        <w:rPr>
          <w:rFonts w:ascii="Times New Roman" w:hAnsi="Times New Roman" w:cs="Times New Roman"/>
          <w:sz w:val="28"/>
          <w:szCs w:val="28"/>
        </w:rPr>
        <w:t>більш</w:t>
      </w:r>
      <w:r w:rsidRPr="006A2335">
        <w:rPr>
          <w:rFonts w:ascii="Times New Roman" w:hAnsi="Times New Roman" w:cs="Times New Roman"/>
          <w:sz w:val="28"/>
          <w:szCs w:val="28"/>
        </w:rPr>
        <w:t>ити</w:t>
      </w:r>
      <w:r w:rsidR="006A03D7" w:rsidRPr="006A2335">
        <w:rPr>
          <w:rFonts w:ascii="Times New Roman" w:hAnsi="Times New Roman" w:cs="Times New Roman"/>
          <w:sz w:val="28"/>
          <w:szCs w:val="28"/>
        </w:rPr>
        <w:t xml:space="preserve"> видатк</w:t>
      </w:r>
      <w:r w:rsidRPr="006A2335">
        <w:rPr>
          <w:rFonts w:ascii="Times New Roman" w:hAnsi="Times New Roman" w:cs="Times New Roman"/>
          <w:sz w:val="28"/>
          <w:szCs w:val="28"/>
        </w:rPr>
        <w:t>и</w:t>
      </w:r>
      <w:r w:rsidR="006A03D7" w:rsidRPr="006A2335">
        <w:rPr>
          <w:rFonts w:ascii="Times New Roman" w:hAnsi="Times New Roman" w:cs="Times New Roman"/>
          <w:sz w:val="28"/>
          <w:szCs w:val="28"/>
        </w:rPr>
        <w:t xml:space="preserve"> </w:t>
      </w:r>
      <w:r w:rsidR="002C4C69" w:rsidRPr="006A2335">
        <w:rPr>
          <w:rFonts w:ascii="Times New Roman" w:eastAsia="Times New Roman" w:hAnsi="Times New Roman" w:cs="Times New Roman"/>
          <w:sz w:val="28"/>
        </w:rPr>
        <w:t xml:space="preserve">спеціального фонду бюджету розвитку </w:t>
      </w:r>
      <w:r w:rsidR="006A2335" w:rsidRPr="006A2335">
        <w:rPr>
          <w:rFonts w:ascii="Times New Roman" w:eastAsia="Times New Roman" w:hAnsi="Times New Roman" w:cs="Times New Roman"/>
          <w:sz w:val="28"/>
        </w:rPr>
        <w:t>районного бюджету по головному</w:t>
      </w:r>
      <w:r w:rsidR="006A2335" w:rsidRPr="006A233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A2335" w:rsidRPr="006A2335">
        <w:rPr>
          <w:rFonts w:ascii="Times New Roman" w:eastAsia="Times New Roman" w:hAnsi="Times New Roman" w:cs="Times New Roman"/>
          <w:sz w:val="28"/>
        </w:rPr>
        <w:t>розпоряднику</w:t>
      </w:r>
      <w:r w:rsidR="006A2335" w:rsidRPr="006A233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A2335" w:rsidRPr="006A2335">
        <w:rPr>
          <w:rFonts w:ascii="Times New Roman" w:eastAsia="Times New Roman" w:hAnsi="Times New Roman" w:cs="Times New Roman"/>
          <w:sz w:val="28"/>
        </w:rPr>
        <w:t>коштів районного бюджету Луцькій</w:t>
      </w:r>
      <w:r w:rsidR="006A2335" w:rsidRPr="006A233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A2335" w:rsidRPr="006A2335">
        <w:rPr>
          <w:rFonts w:ascii="Times New Roman" w:eastAsia="Times New Roman" w:hAnsi="Times New Roman" w:cs="Times New Roman"/>
          <w:sz w:val="28"/>
        </w:rPr>
        <w:t>районній</w:t>
      </w:r>
      <w:r w:rsidR="006A2335" w:rsidRPr="006A233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A2335" w:rsidRPr="006A2335">
        <w:rPr>
          <w:rFonts w:ascii="Times New Roman" w:eastAsia="Times New Roman" w:hAnsi="Times New Roman" w:cs="Times New Roman"/>
          <w:sz w:val="28"/>
        </w:rPr>
        <w:t xml:space="preserve">військовій адміністрації </w:t>
      </w:r>
      <w:r w:rsidR="00E454EF">
        <w:rPr>
          <w:rFonts w:ascii="Times New Roman" w:eastAsia="Times New Roman" w:hAnsi="Times New Roman" w:cs="Times New Roman"/>
          <w:sz w:val="28"/>
        </w:rPr>
        <w:t xml:space="preserve">на </w:t>
      </w:r>
      <w:r w:rsidR="002238A8">
        <w:rPr>
          <w:rFonts w:ascii="Times New Roman" w:eastAsia="Times New Roman" w:hAnsi="Times New Roman" w:cs="Times New Roman"/>
          <w:sz w:val="28"/>
        </w:rPr>
        <w:t>організацію та підготовку</w:t>
      </w:r>
      <w:r w:rsidR="00E454EF">
        <w:rPr>
          <w:rFonts w:ascii="Times New Roman" w:eastAsia="Times New Roman" w:hAnsi="Times New Roman" w:cs="Times New Roman"/>
          <w:sz w:val="28"/>
        </w:rPr>
        <w:t xml:space="preserve"> заходів </w:t>
      </w:r>
      <w:r w:rsidR="002238A8">
        <w:rPr>
          <w:rFonts w:ascii="Times New Roman" w:eastAsia="Times New Roman" w:hAnsi="Times New Roman" w:cs="Times New Roman"/>
          <w:sz w:val="28"/>
        </w:rPr>
        <w:t>з</w:t>
      </w:r>
      <w:r w:rsidR="00E454EF">
        <w:rPr>
          <w:rFonts w:ascii="Times New Roman" w:eastAsia="Times New Roman" w:hAnsi="Times New Roman" w:cs="Times New Roman"/>
          <w:sz w:val="28"/>
        </w:rPr>
        <w:t xml:space="preserve"> територіальної оборони </w:t>
      </w:r>
      <w:r w:rsidR="006A2335" w:rsidRPr="006A2335">
        <w:rPr>
          <w:rFonts w:ascii="Times New Roman" w:eastAsia="Times New Roman" w:hAnsi="Times New Roman" w:cs="Times New Roman"/>
          <w:sz w:val="28"/>
        </w:rPr>
        <w:t>за КТПКВК МБ 0218240 «Заходи та роботи з територіальної оборони» на суму</w:t>
      </w:r>
      <w:r w:rsidR="006A2335" w:rsidRPr="006A2335">
        <w:rPr>
          <w:rFonts w:ascii="Times New Roman" w:hAnsi="Times New Roman" w:cs="Times New Roman"/>
          <w:sz w:val="28"/>
          <w:szCs w:val="28"/>
        </w:rPr>
        <w:t xml:space="preserve"> </w:t>
      </w:r>
      <w:r w:rsidR="008A0053">
        <w:rPr>
          <w:rFonts w:ascii="Times New Roman" w:hAnsi="Times New Roman" w:cs="Times New Roman"/>
          <w:sz w:val="28"/>
          <w:szCs w:val="28"/>
        </w:rPr>
        <w:t>3 </w:t>
      </w:r>
      <w:r w:rsidR="00B07754">
        <w:rPr>
          <w:rFonts w:ascii="Times New Roman" w:hAnsi="Times New Roman" w:cs="Times New Roman"/>
          <w:sz w:val="28"/>
          <w:szCs w:val="28"/>
        </w:rPr>
        <w:t>0</w:t>
      </w:r>
      <w:r w:rsidR="008A0053">
        <w:rPr>
          <w:rFonts w:ascii="Times New Roman" w:hAnsi="Times New Roman" w:cs="Times New Roman"/>
          <w:sz w:val="28"/>
          <w:szCs w:val="28"/>
        </w:rPr>
        <w:t>50 </w:t>
      </w:r>
      <w:r w:rsidR="006A2335" w:rsidRPr="006A2335">
        <w:rPr>
          <w:rFonts w:ascii="Times New Roman" w:hAnsi="Times New Roman" w:cs="Times New Roman"/>
          <w:sz w:val="28"/>
          <w:szCs w:val="28"/>
        </w:rPr>
        <w:t>000 гривень</w:t>
      </w:r>
      <w:r w:rsidR="006A2335" w:rsidRPr="006A2335">
        <w:rPr>
          <w:rFonts w:ascii="Times New Roman" w:hAnsi="Times New Roman"/>
          <w:sz w:val="28"/>
          <w:szCs w:val="28"/>
        </w:rPr>
        <w:t xml:space="preserve"> </w:t>
      </w:r>
      <w:r w:rsidR="002C4C69" w:rsidRPr="006A2335">
        <w:rPr>
          <w:rFonts w:ascii="Times New Roman" w:hAnsi="Times New Roman"/>
          <w:sz w:val="28"/>
          <w:szCs w:val="28"/>
        </w:rPr>
        <w:t>шляхом передачі коштів із загального фонду до спеціального фонду</w:t>
      </w:r>
      <w:r w:rsidR="007F68F1">
        <w:rPr>
          <w:rFonts w:ascii="Times New Roman" w:hAnsi="Times New Roman"/>
          <w:sz w:val="28"/>
          <w:szCs w:val="28"/>
        </w:rPr>
        <w:t>.</w:t>
      </w:r>
    </w:p>
    <w:p w:rsidR="00732EC6" w:rsidRDefault="00732EC6" w:rsidP="00732E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077C1" w:rsidRPr="00EF4F3A" w:rsidRDefault="00A077C1" w:rsidP="00732EC6">
      <w:pPr>
        <w:spacing w:after="0" w:line="240" w:lineRule="auto"/>
        <w:ind w:right="10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732EC6">
        <w:rPr>
          <w:rFonts w:ascii="Times New Roman" w:hAnsi="Times New Roman"/>
          <w:sz w:val="28"/>
          <w:szCs w:val="28"/>
        </w:rPr>
        <w:t> </w:t>
      </w:r>
      <w:r w:rsidRPr="006A2335">
        <w:rPr>
          <w:rFonts w:ascii="Times New Roman" w:eastAsia="Times New Roman" w:hAnsi="Times New Roman" w:cs="Times New Roman"/>
          <w:sz w:val="28"/>
        </w:rPr>
        <w:t>З</w:t>
      </w:r>
      <w:r w:rsidRPr="006A2335">
        <w:rPr>
          <w:rFonts w:ascii="Times New Roman" w:hAnsi="Times New Roman" w:cs="Times New Roman"/>
          <w:sz w:val="28"/>
          <w:szCs w:val="28"/>
        </w:rPr>
        <w:t xml:space="preserve">більшити видатки </w:t>
      </w:r>
      <w:r>
        <w:rPr>
          <w:rFonts w:ascii="Times New Roman" w:eastAsia="Times New Roman" w:hAnsi="Times New Roman" w:cs="Times New Roman"/>
          <w:sz w:val="28"/>
        </w:rPr>
        <w:t>загального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фонду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районного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б</w:t>
      </w:r>
      <w:r>
        <w:rPr>
          <w:rFonts w:ascii="Times New Roman" w:eastAsia="Times New Roman" w:hAnsi="Times New Roman" w:cs="Times New Roman"/>
          <w:sz w:val="28"/>
        </w:rPr>
        <w:t>юджету по головному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розпоряднику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коштів </w:t>
      </w:r>
      <w:r w:rsidRPr="00F815F2">
        <w:rPr>
          <w:rFonts w:ascii="Times New Roman" w:eastAsia="Times New Roman" w:hAnsi="Times New Roman" w:cs="Times New Roman"/>
          <w:sz w:val="28"/>
        </w:rPr>
        <w:t>управлінню</w:t>
      </w:r>
      <w:r w:rsidRPr="00F815F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815F2" w:rsidRPr="00F815F2">
        <w:rPr>
          <w:rFonts w:ascii="Times New Roman" w:eastAsia="Times New Roman" w:hAnsi="Times New Roman" w:cs="Times New Roman"/>
          <w:sz w:val="28"/>
        </w:rPr>
        <w:t xml:space="preserve">соціальної та ветеранської політики районної державної адміністрації </w:t>
      </w:r>
      <w:r>
        <w:rPr>
          <w:rFonts w:ascii="Times New Roman" w:eastAsia="Times New Roman" w:hAnsi="Times New Roman" w:cs="Times New Roman"/>
          <w:sz w:val="28"/>
        </w:rPr>
        <w:t>за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бюджетною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програмою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081</w:t>
      </w:r>
      <w:r w:rsidRPr="00EF4F3A">
        <w:rPr>
          <w:rFonts w:ascii="Times New Roman" w:eastAsia="Times New Roman" w:hAnsi="Times New Roman" w:cs="Times New Roman"/>
          <w:sz w:val="28"/>
        </w:rPr>
        <w:t xml:space="preserve">3033 </w:t>
      </w:r>
      <w:r>
        <w:rPr>
          <w:rFonts w:ascii="Times New Roman" w:eastAsia="Times New Roman" w:hAnsi="Times New Roman" w:cs="Times New Roman"/>
          <w:sz w:val="28"/>
        </w:rPr>
        <w:lastRenderedPageBreak/>
        <w:t>«</w:t>
      </w:r>
      <w:r w:rsidRPr="00EF4F3A">
        <w:rPr>
          <w:rFonts w:ascii="Times New Roman" w:eastAsia="Times New Roman" w:hAnsi="Times New Roman" w:cs="Times New Roman"/>
          <w:sz w:val="28"/>
        </w:rPr>
        <w:t xml:space="preserve">Компенсаційні виплати на пільговий проїзд автомобільним транспортом окремим категоріям громадян» </w:t>
      </w:r>
      <w:r w:rsidR="008A0053">
        <w:rPr>
          <w:rFonts w:ascii="Times New Roman" w:eastAsia="Times New Roman" w:hAnsi="Times New Roman" w:cs="Times New Roman"/>
          <w:sz w:val="28"/>
        </w:rPr>
        <w:t>на суму 840 000</w:t>
      </w:r>
      <w:r>
        <w:rPr>
          <w:rFonts w:ascii="Times New Roman" w:eastAsia="Times New Roman" w:hAnsi="Times New Roman" w:cs="Times New Roman"/>
          <w:sz w:val="28"/>
        </w:rPr>
        <w:t xml:space="preserve"> гривень за кодом економічної класифікації видатків 2610 «</w:t>
      </w:r>
      <w:r w:rsidRPr="00EF4F3A">
        <w:rPr>
          <w:rFonts w:ascii="Times New Roman" w:eastAsia="Times New Roman" w:hAnsi="Times New Roman" w:cs="Times New Roman"/>
          <w:sz w:val="28"/>
        </w:rPr>
        <w:t>Субсидії та поточні трансферти підприємствам (установам, організаціям)</w:t>
      </w:r>
      <w:r>
        <w:rPr>
          <w:rFonts w:ascii="Times New Roman" w:eastAsia="Times New Roman" w:hAnsi="Times New Roman" w:cs="Times New Roman"/>
          <w:sz w:val="28"/>
        </w:rPr>
        <w:t>» за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рахунок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іншої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субвенції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бюджету Боратинської сільської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ради.</w:t>
      </w:r>
    </w:p>
    <w:p w:rsidR="00A077C1" w:rsidRDefault="00A077C1" w:rsidP="00732EC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902E90" w:rsidRPr="0016637D" w:rsidRDefault="00A077C1" w:rsidP="00732E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02E90" w:rsidRPr="00F80466">
        <w:rPr>
          <w:rFonts w:ascii="Times New Roman" w:hAnsi="Times New Roman" w:cs="Times New Roman"/>
          <w:sz w:val="28"/>
          <w:szCs w:val="28"/>
        </w:rPr>
        <w:t>. Унести зміни до:</w:t>
      </w:r>
    </w:p>
    <w:p w:rsidR="00902E90" w:rsidRDefault="00902E90" w:rsidP="00732E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824">
        <w:rPr>
          <w:rFonts w:ascii="Times New Roman" w:hAnsi="Times New Roman" w:cs="Times New Roman"/>
          <w:sz w:val="28"/>
          <w:szCs w:val="28"/>
          <w:lang w:val="ru-RU"/>
        </w:rPr>
        <w:t>доходів 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80466">
        <w:rPr>
          <w:rFonts w:ascii="Times New Roman" w:hAnsi="Times New Roman" w:cs="Times New Roman"/>
          <w:sz w:val="28"/>
          <w:szCs w:val="28"/>
        </w:rPr>
        <w:t xml:space="preserve"> рік згідно з додатком 1;</w:t>
      </w:r>
    </w:p>
    <w:p w:rsidR="005E7F23" w:rsidRPr="002516BB" w:rsidRDefault="005E7F23" w:rsidP="00732E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фінансування районного бюджету на 2024 рік згідно з додатком 2;</w:t>
      </w:r>
    </w:p>
    <w:p w:rsidR="00902E90" w:rsidRPr="002516BB" w:rsidRDefault="00902E90" w:rsidP="00732E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hAnsi="Times New Roman" w:cs="Times New Roman"/>
          <w:sz w:val="28"/>
          <w:szCs w:val="28"/>
        </w:rPr>
        <w:t xml:space="preserve">розподілу видатків </w:t>
      </w:r>
      <w:r w:rsidRPr="00432824">
        <w:rPr>
          <w:rFonts w:ascii="Times New Roman" w:hAnsi="Times New Roman" w:cs="Times New Roman"/>
          <w:sz w:val="28"/>
          <w:szCs w:val="28"/>
          <w:lang w:val="ru-RU"/>
        </w:rPr>
        <w:t>районного</w:t>
      </w:r>
      <w:r w:rsidRPr="00F80466">
        <w:rPr>
          <w:rFonts w:ascii="Times New Roman" w:hAnsi="Times New Roman" w:cs="Times New Roman"/>
          <w:sz w:val="28"/>
          <w:szCs w:val="28"/>
        </w:rPr>
        <w:t xml:space="preserve"> бюджету</w:t>
      </w:r>
      <w:r>
        <w:rPr>
          <w:rFonts w:ascii="Times New Roman" w:hAnsi="Times New Roman" w:cs="Times New Roman"/>
          <w:sz w:val="28"/>
          <w:szCs w:val="28"/>
        </w:rPr>
        <w:t xml:space="preserve"> на 2024 рік згідно з додатком </w:t>
      </w:r>
      <w:r w:rsidR="005E7F23">
        <w:rPr>
          <w:rFonts w:ascii="Times New Roman" w:hAnsi="Times New Roman" w:cs="Times New Roman"/>
          <w:sz w:val="28"/>
          <w:szCs w:val="28"/>
        </w:rPr>
        <w:t>3</w:t>
      </w:r>
      <w:r w:rsidRPr="00F80466">
        <w:rPr>
          <w:rFonts w:ascii="Times New Roman" w:hAnsi="Times New Roman" w:cs="Times New Roman"/>
          <w:sz w:val="28"/>
          <w:szCs w:val="28"/>
        </w:rPr>
        <w:t>;</w:t>
      </w:r>
    </w:p>
    <w:p w:rsidR="00902E90" w:rsidRPr="00432824" w:rsidRDefault="00902E90" w:rsidP="00732E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>міжбюджетних трансфертів на 202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Pr="00F8046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 xml:space="preserve"> згідно з додатком </w:t>
      </w:r>
      <w:r w:rsidR="006E7FBA">
        <w:rPr>
          <w:rFonts w:ascii="Times New Roman" w:hAnsi="Times New Roman" w:cs="Times New Roman"/>
          <w:sz w:val="28"/>
          <w:szCs w:val="28"/>
        </w:rPr>
        <w:t>4;</w:t>
      </w:r>
    </w:p>
    <w:p w:rsidR="00902E90" w:rsidRDefault="00DF5F1B" w:rsidP="00732E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DF5F1B">
        <w:rPr>
          <w:rFonts w:ascii="Times New Roman" w:eastAsia="Times New Roman" w:hAnsi="Times New Roman" w:cs="Times New Roman"/>
          <w:sz w:val="28"/>
          <w:lang w:val="ru-RU"/>
        </w:rPr>
        <w:t>обсягів капітальних вкладень бюджету у розрізі інвестиційних про</w:t>
      </w:r>
      <w:r>
        <w:rPr>
          <w:rFonts w:ascii="Times New Roman" w:eastAsia="Times New Roman" w:hAnsi="Times New Roman" w:cs="Times New Roman"/>
          <w:sz w:val="28"/>
          <w:lang w:val="ru-RU"/>
        </w:rPr>
        <w:t>є</w:t>
      </w:r>
      <w:r w:rsidRPr="00DF5F1B">
        <w:rPr>
          <w:rFonts w:ascii="Times New Roman" w:eastAsia="Times New Roman" w:hAnsi="Times New Roman" w:cs="Times New Roman"/>
          <w:sz w:val="28"/>
          <w:lang w:val="ru-RU"/>
        </w:rPr>
        <w:t>ктів у 2024 році</w:t>
      </w:r>
      <w:r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згідно з додатком 5</w:t>
      </w:r>
      <w:r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DF5F1B" w:rsidRPr="0016637D" w:rsidRDefault="00DF5F1B" w:rsidP="00902E9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lang w:val="ru-RU"/>
        </w:rPr>
      </w:pPr>
    </w:p>
    <w:p w:rsidR="00902E90" w:rsidRDefault="00A077C1" w:rsidP="00732EC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A0053">
        <w:rPr>
          <w:rFonts w:ascii="Times New Roman" w:hAnsi="Times New Roman" w:cs="Times New Roman"/>
          <w:sz w:val="28"/>
          <w:szCs w:val="28"/>
        </w:rPr>
        <w:t>. Відділу фінансів</w:t>
      </w:r>
      <w:r w:rsidR="00902E90" w:rsidRPr="008730DC">
        <w:rPr>
          <w:rFonts w:ascii="Times New Roman" w:hAnsi="Times New Roman" w:cs="Times New Roman"/>
          <w:sz w:val="28"/>
          <w:szCs w:val="28"/>
        </w:rPr>
        <w:t xml:space="preserve"> районної державної адміністрації</w:t>
      </w:r>
      <w:r w:rsidR="008A0053">
        <w:rPr>
          <w:rFonts w:ascii="Times New Roman" w:hAnsi="Times New Roman" w:cs="Times New Roman"/>
          <w:sz w:val="28"/>
          <w:szCs w:val="28"/>
        </w:rPr>
        <w:t xml:space="preserve"> </w:t>
      </w:r>
      <w:r w:rsidR="00902E90" w:rsidRPr="00B04A69">
        <w:rPr>
          <w:rFonts w:ascii="Times New Roman" w:hAnsi="Times New Roman" w:cs="Times New Roman"/>
          <w:sz w:val="28"/>
          <w:szCs w:val="28"/>
        </w:rPr>
        <w:t>(</w:t>
      </w:r>
      <w:r w:rsidR="00902E90">
        <w:rPr>
          <w:rFonts w:ascii="Times New Roman" w:hAnsi="Times New Roman" w:cs="Times New Roman"/>
          <w:sz w:val="28"/>
          <w:szCs w:val="28"/>
        </w:rPr>
        <w:t>Лариса Ядощук</w:t>
      </w:r>
      <w:r w:rsidR="00902E90" w:rsidRPr="00B04A69">
        <w:rPr>
          <w:rFonts w:ascii="Times New Roman" w:hAnsi="Times New Roman" w:cs="Times New Roman"/>
          <w:sz w:val="28"/>
          <w:szCs w:val="28"/>
        </w:rPr>
        <w:t xml:space="preserve">) унести відповідні зміни до </w:t>
      </w:r>
      <w:r w:rsidR="00902E90">
        <w:rPr>
          <w:rFonts w:ascii="Times New Roman" w:hAnsi="Times New Roman" w:cs="Times New Roman"/>
          <w:sz w:val="28"/>
          <w:szCs w:val="28"/>
        </w:rPr>
        <w:t>показників</w:t>
      </w:r>
      <w:r w:rsidR="00902E90" w:rsidRPr="00B04A69">
        <w:rPr>
          <w:rFonts w:ascii="Times New Roman" w:hAnsi="Times New Roman" w:cs="Times New Roman"/>
          <w:sz w:val="28"/>
          <w:szCs w:val="28"/>
        </w:rPr>
        <w:t xml:space="preserve"> </w:t>
      </w:r>
      <w:r w:rsidR="00902E90">
        <w:rPr>
          <w:rFonts w:ascii="Times New Roman" w:hAnsi="Times New Roman" w:cs="Times New Roman"/>
          <w:sz w:val="28"/>
          <w:szCs w:val="28"/>
        </w:rPr>
        <w:t>розпису районного</w:t>
      </w:r>
      <w:r w:rsidR="00902E90" w:rsidRPr="00B04A69">
        <w:rPr>
          <w:rFonts w:ascii="Times New Roman" w:hAnsi="Times New Roman" w:cs="Times New Roman"/>
          <w:sz w:val="28"/>
          <w:szCs w:val="28"/>
        </w:rPr>
        <w:t xml:space="preserve"> бюджету на 202</w:t>
      </w:r>
      <w:r w:rsidR="00902E90">
        <w:rPr>
          <w:rFonts w:ascii="Times New Roman" w:hAnsi="Times New Roman" w:cs="Times New Roman"/>
          <w:sz w:val="28"/>
          <w:szCs w:val="28"/>
        </w:rPr>
        <w:t>4</w:t>
      </w:r>
      <w:r w:rsidR="00902E90" w:rsidRPr="00B04A69">
        <w:rPr>
          <w:rFonts w:ascii="Times New Roman" w:hAnsi="Times New Roman" w:cs="Times New Roman"/>
          <w:sz w:val="28"/>
          <w:szCs w:val="28"/>
        </w:rPr>
        <w:t xml:space="preserve"> рік</w:t>
      </w:r>
      <w:r w:rsidR="00902E90" w:rsidRPr="00EF70C0">
        <w:rPr>
          <w:rFonts w:ascii="Times New Roman" w:hAnsi="Times New Roman" w:cs="Times New Roman"/>
          <w:sz w:val="28"/>
        </w:rPr>
        <w:t>.</w:t>
      </w:r>
    </w:p>
    <w:p w:rsidR="00732EC6" w:rsidRDefault="00732EC6" w:rsidP="00732E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2E90" w:rsidRDefault="00A077C1" w:rsidP="00732E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02E90" w:rsidRPr="00B04A69">
        <w:rPr>
          <w:rFonts w:ascii="Times New Roman" w:hAnsi="Times New Roman" w:cs="Times New Roman"/>
          <w:sz w:val="28"/>
          <w:szCs w:val="28"/>
        </w:rPr>
        <w:t xml:space="preserve">. Контроль за виконанням </w:t>
      </w:r>
      <w:r w:rsidR="00902E90">
        <w:rPr>
          <w:rFonts w:ascii="Times New Roman" w:hAnsi="Times New Roman" w:cs="Times New Roman"/>
          <w:sz w:val="28"/>
          <w:szCs w:val="28"/>
        </w:rPr>
        <w:t xml:space="preserve">цього </w:t>
      </w:r>
      <w:r w:rsidR="00902E90" w:rsidRPr="00B04A69">
        <w:rPr>
          <w:rFonts w:ascii="Times New Roman" w:hAnsi="Times New Roman" w:cs="Times New Roman"/>
          <w:sz w:val="28"/>
          <w:szCs w:val="28"/>
        </w:rPr>
        <w:t xml:space="preserve">наказу </w:t>
      </w:r>
      <w:r w:rsidR="00902E90">
        <w:rPr>
          <w:rFonts w:ascii="Times New Roman" w:hAnsi="Times New Roman" w:cs="Times New Roman"/>
          <w:sz w:val="28"/>
          <w:szCs w:val="28"/>
        </w:rPr>
        <w:t>залишаю за собою.</w:t>
      </w:r>
    </w:p>
    <w:p w:rsidR="00902E90" w:rsidRDefault="00902E90" w:rsidP="00902E9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A0053" w:rsidRDefault="008A0053" w:rsidP="00902E9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A0053" w:rsidRDefault="008A0053" w:rsidP="00902E9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02E90" w:rsidRDefault="00902E90" w:rsidP="00902E90">
      <w:pPr>
        <w:spacing w:after="0"/>
        <w:rPr>
          <w:bCs/>
          <w:sz w:val="28"/>
          <w:szCs w:val="28"/>
          <w:lang w:val="ru-RU"/>
        </w:rPr>
      </w:pPr>
      <w:r w:rsidRPr="00B04A69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 w:rsidRPr="00B04A69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:rsidR="00902E90" w:rsidRDefault="00902E90" w:rsidP="00902E9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A0053" w:rsidRDefault="008A0053" w:rsidP="00902E9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A0053" w:rsidRDefault="008A0053" w:rsidP="00902E9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902E90" w:rsidRPr="002211CB" w:rsidRDefault="00902E90" w:rsidP="00902E90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Лариса Ядощук</w:t>
      </w:r>
      <w:r w:rsidRPr="002211C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728 144</w:t>
      </w:r>
    </w:p>
    <w:p w:rsidR="00B04A69" w:rsidRPr="002211CB" w:rsidRDefault="00B04A69" w:rsidP="00902E90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B04A69" w:rsidRPr="002211CB" w:rsidSect="001A67CA">
      <w:headerReference w:type="default" r:id="rId9"/>
      <w:pgSz w:w="11906" w:h="16838"/>
      <w:pgMar w:top="567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D50" w:rsidRDefault="00B10D50" w:rsidP="00DB2589">
      <w:pPr>
        <w:spacing w:after="0" w:line="240" w:lineRule="auto"/>
      </w:pPr>
      <w:r>
        <w:separator/>
      </w:r>
    </w:p>
  </w:endnote>
  <w:endnote w:type="continuationSeparator" w:id="0">
    <w:p w:rsidR="00B10D50" w:rsidRDefault="00B10D50" w:rsidP="00DB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D50" w:rsidRDefault="00B10D50" w:rsidP="00DB2589">
      <w:pPr>
        <w:spacing w:after="0" w:line="240" w:lineRule="auto"/>
      </w:pPr>
      <w:r>
        <w:separator/>
      </w:r>
    </w:p>
  </w:footnote>
  <w:footnote w:type="continuationSeparator" w:id="0">
    <w:p w:rsidR="00B10D50" w:rsidRDefault="00B10D50" w:rsidP="00DB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363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E7FBA" w:rsidRPr="00DB2589" w:rsidRDefault="005F2843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2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E7FBA" w:rsidRPr="00DB2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28E1" w:rsidRPr="004E28E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DB2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E7FBA" w:rsidRDefault="006E7FB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177A3"/>
    <w:multiLevelType w:val="hybridMultilevel"/>
    <w:tmpl w:val="7CD21748"/>
    <w:lvl w:ilvl="0" w:tplc="4DD688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A63"/>
    <w:rsid w:val="00004D4A"/>
    <w:rsid w:val="00021007"/>
    <w:rsid w:val="0002752A"/>
    <w:rsid w:val="000307A5"/>
    <w:rsid w:val="000866C4"/>
    <w:rsid w:val="000C7FBE"/>
    <w:rsid w:val="000D7A57"/>
    <w:rsid w:val="000E2F78"/>
    <w:rsid w:val="001032A2"/>
    <w:rsid w:val="00107981"/>
    <w:rsid w:val="00125ECF"/>
    <w:rsid w:val="00135A5B"/>
    <w:rsid w:val="00142E6A"/>
    <w:rsid w:val="00144BAF"/>
    <w:rsid w:val="0014759B"/>
    <w:rsid w:val="00152561"/>
    <w:rsid w:val="00170BF5"/>
    <w:rsid w:val="001742D5"/>
    <w:rsid w:val="0018157E"/>
    <w:rsid w:val="001A67CA"/>
    <w:rsid w:val="001C1749"/>
    <w:rsid w:val="001F5F75"/>
    <w:rsid w:val="0020347B"/>
    <w:rsid w:val="002211CB"/>
    <w:rsid w:val="002238A8"/>
    <w:rsid w:val="00267C58"/>
    <w:rsid w:val="00273960"/>
    <w:rsid w:val="002A45B1"/>
    <w:rsid w:val="002C49CE"/>
    <w:rsid w:val="002C4C69"/>
    <w:rsid w:val="002C5AF2"/>
    <w:rsid w:val="002D16C7"/>
    <w:rsid w:val="002F1278"/>
    <w:rsid w:val="002F13EF"/>
    <w:rsid w:val="0031107E"/>
    <w:rsid w:val="0036413F"/>
    <w:rsid w:val="003705DD"/>
    <w:rsid w:val="00386190"/>
    <w:rsid w:val="003A1E12"/>
    <w:rsid w:val="003E2A1A"/>
    <w:rsid w:val="003E7C80"/>
    <w:rsid w:val="003F3FF9"/>
    <w:rsid w:val="0044176F"/>
    <w:rsid w:val="00443B7C"/>
    <w:rsid w:val="00445353"/>
    <w:rsid w:val="00454A44"/>
    <w:rsid w:val="0047402B"/>
    <w:rsid w:val="00481C89"/>
    <w:rsid w:val="004844F6"/>
    <w:rsid w:val="00487179"/>
    <w:rsid w:val="00494660"/>
    <w:rsid w:val="004C65CC"/>
    <w:rsid w:val="004D3A36"/>
    <w:rsid w:val="004D7444"/>
    <w:rsid w:val="004E28E1"/>
    <w:rsid w:val="004E7B96"/>
    <w:rsid w:val="004F0D90"/>
    <w:rsid w:val="004F3C47"/>
    <w:rsid w:val="00517930"/>
    <w:rsid w:val="005238AE"/>
    <w:rsid w:val="00536D5E"/>
    <w:rsid w:val="005466BD"/>
    <w:rsid w:val="005474AC"/>
    <w:rsid w:val="00571F79"/>
    <w:rsid w:val="005A0247"/>
    <w:rsid w:val="005C2609"/>
    <w:rsid w:val="005D24B0"/>
    <w:rsid w:val="005D4935"/>
    <w:rsid w:val="005E19DC"/>
    <w:rsid w:val="005E3B53"/>
    <w:rsid w:val="005E7B35"/>
    <w:rsid w:val="005E7F23"/>
    <w:rsid w:val="005F2843"/>
    <w:rsid w:val="005F7ECE"/>
    <w:rsid w:val="006210D4"/>
    <w:rsid w:val="006555A4"/>
    <w:rsid w:val="00656C56"/>
    <w:rsid w:val="00664EB9"/>
    <w:rsid w:val="00672353"/>
    <w:rsid w:val="006800F6"/>
    <w:rsid w:val="0068064E"/>
    <w:rsid w:val="006A03D7"/>
    <w:rsid w:val="006A2335"/>
    <w:rsid w:val="006A7F8E"/>
    <w:rsid w:val="006D004C"/>
    <w:rsid w:val="006E55D3"/>
    <w:rsid w:val="006E7FBA"/>
    <w:rsid w:val="00701DD7"/>
    <w:rsid w:val="007050E3"/>
    <w:rsid w:val="00717C55"/>
    <w:rsid w:val="00721518"/>
    <w:rsid w:val="00732EC6"/>
    <w:rsid w:val="00756952"/>
    <w:rsid w:val="00761A09"/>
    <w:rsid w:val="00770B7B"/>
    <w:rsid w:val="00774318"/>
    <w:rsid w:val="007B4B12"/>
    <w:rsid w:val="007C13DF"/>
    <w:rsid w:val="007E4AA6"/>
    <w:rsid w:val="007F68F1"/>
    <w:rsid w:val="008448F2"/>
    <w:rsid w:val="00854CC9"/>
    <w:rsid w:val="00862C86"/>
    <w:rsid w:val="00877AA6"/>
    <w:rsid w:val="00887226"/>
    <w:rsid w:val="008A0053"/>
    <w:rsid w:val="008B55EE"/>
    <w:rsid w:val="00902E90"/>
    <w:rsid w:val="0091036F"/>
    <w:rsid w:val="009215F3"/>
    <w:rsid w:val="009546EE"/>
    <w:rsid w:val="009834BA"/>
    <w:rsid w:val="00984F3F"/>
    <w:rsid w:val="009A5ED0"/>
    <w:rsid w:val="009A6C04"/>
    <w:rsid w:val="009B0AC8"/>
    <w:rsid w:val="009B1178"/>
    <w:rsid w:val="009B3CF0"/>
    <w:rsid w:val="009C0EFC"/>
    <w:rsid w:val="009C5CAF"/>
    <w:rsid w:val="009D06EA"/>
    <w:rsid w:val="009D7E25"/>
    <w:rsid w:val="00A03265"/>
    <w:rsid w:val="00A077C1"/>
    <w:rsid w:val="00A101FF"/>
    <w:rsid w:val="00A406F3"/>
    <w:rsid w:val="00A42BBB"/>
    <w:rsid w:val="00A45D7A"/>
    <w:rsid w:val="00A5016D"/>
    <w:rsid w:val="00A56D0C"/>
    <w:rsid w:val="00A5710F"/>
    <w:rsid w:val="00A72497"/>
    <w:rsid w:val="00AC594A"/>
    <w:rsid w:val="00AC6D46"/>
    <w:rsid w:val="00AD00F8"/>
    <w:rsid w:val="00AE1FE6"/>
    <w:rsid w:val="00AE7093"/>
    <w:rsid w:val="00AF112F"/>
    <w:rsid w:val="00B02C65"/>
    <w:rsid w:val="00B04A69"/>
    <w:rsid w:val="00B06CAF"/>
    <w:rsid w:val="00B07754"/>
    <w:rsid w:val="00B10D50"/>
    <w:rsid w:val="00B8382B"/>
    <w:rsid w:val="00B852B2"/>
    <w:rsid w:val="00B94B53"/>
    <w:rsid w:val="00BB679B"/>
    <w:rsid w:val="00BC036A"/>
    <w:rsid w:val="00BD05C6"/>
    <w:rsid w:val="00BD0F73"/>
    <w:rsid w:val="00C16C52"/>
    <w:rsid w:val="00C36BE4"/>
    <w:rsid w:val="00C41417"/>
    <w:rsid w:val="00C7293F"/>
    <w:rsid w:val="00CA3CE6"/>
    <w:rsid w:val="00CD4DD1"/>
    <w:rsid w:val="00CD7186"/>
    <w:rsid w:val="00CF5A63"/>
    <w:rsid w:val="00D320DF"/>
    <w:rsid w:val="00D762BB"/>
    <w:rsid w:val="00D81266"/>
    <w:rsid w:val="00D8258F"/>
    <w:rsid w:val="00D90501"/>
    <w:rsid w:val="00DA4764"/>
    <w:rsid w:val="00DB2589"/>
    <w:rsid w:val="00DB5B7E"/>
    <w:rsid w:val="00DD1E6E"/>
    <w:rsid w:val="00DE589E"/>
    <w:rsid w:val="00DF5F1B"/>
    <w:rsid w:val="00E14D6A"/>
    <w:rsid w:val="00E41450"/>
    <w:rsid w:val="00E454EF"/>
    <w:rsid w:val="00E7277C"/>
    <w:rsid w:val="00EC4665"/>
    <w:rsid w:val="00EF4F3A"/>
    <w:rsid w:val="00EF70C0"/>
    <w:rsid w:val="00F03F58"/>
    <w:rsid w:val="00F12561"/>
    <w:rsid w:val="00F234DC"/>
    <w:rsid w:val="00F27BA8"/>
    <w:rsid w:val="00F3425A"/>
    <w:rsid w:val="00F430E8"/>
    <w:rsid w:val="00F60800"/>
    <w:rsid w:val="00F708F2"/>
    <w:rsid w:val="00F72406"/>
    <w:rsid w:val="00F815F2"/>
    <w:rsid w:val="00F841CE"/>
    <w:rsid w:val="00F9288A"/>
    <w:rsid w:val="00FA7AB0"/>
    <w:rsid w:val="00FF0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54CC"/>
  <w15:docId w15:val="{E35BAE96-8887-4378-8651-6F85A11B7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18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Знак Знак Знак Знак Знак Знак Знак Знак Знак Знак Знак Знак Знак Знак"/>
    <w:basedOn w:val="a"/>
    <w:rsid w:val="00B04A6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Iauiue">
    <w:name w:val="Iau?iue"/>
    <w:rsid w:val="00B04A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7">
    <w:name w:val="Знак Знак Знак Знак Знак Знак Знак Знак Знак Знак Знак Знак Знак Знак"/>
    <w:basedOn w:val="a"/>
    <w:rsid w:val="003A1E12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3A1E12"/>
    <w:pPr>
      <w:ind w:left="720"/>
      <w:contextualSpacing/>
    </w:pPr>
  </w:style>
  <w:style w:type="paragraph" w:customStyle="1" w:styleId="a9">
    <w:name w:val="Знак Знак Знак Знак Знак Знак Знак Знак Знак Знак Знак Знак Знак Знак"/>
    <w:basedOn w:val="a"/>
    <w:rsid w:val="00487179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1"/>
    <w:basedOn w:val="a"/>
    <w:rsid w:val="009215F3"/>
    <w:pPr>
      <w:spacing w:after="0" w:line="240" w:lineRule="auto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B2589"/>
  </w:style>
  <w:style w:type="paragraph" w:styleId="ac">
    <w:name w:val="footer"/>
    <w:basedOn w:val="a"/>
    <w:link w:val="ad"/>
    <w:uiPriority w:val="99"/>
    <w:unhideWhenUsed/>
    <w:rsid w:val="00DB25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2589"/>
  </w:style>
  <w:style w:type="character" w:customStyle="1" w:styleId="rvts0">
    <w:name w:val="rvts0"/>
    <w:rsid w:val="0014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A57FF-C0C7-4A2F-BAE9-E4632625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1875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</cp:revision>
  <cp:lastPrinted>2024-03-25T09:06:00Z</cp:lastPrinted>
  <dcterms:created xsi:type="dcterms:W3CDTF">2024-04-08T06:51:00Z</dcterms:created>
  <dcterms:modified xsi:type="dcterms:W3CDTF">2024-04-09T13:56:00Z</dcterms:modified>
</cp:coreProperties>
</file>