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4B6" w:rsidRPr="007D1905" w:rsidRDefault="005544B6" w:rsidP="005544B6">
      <w:pPr>
        <w:spacing w:after="0"/>
        <w:jc w:val="center"/>
        <w:rPr>
          <w:rFonts w:ascii="Times New Roman" w:eastAsia="Calibri" w:hAnsi="Times New Roman"/>
          <w:snapToGrid w:val="0"/>
          <w:spacing w:val="8"/>
          <w:szCs w:val="28"/>
        </w:rPr>
      </w:pPr>
      <w:r w:rsidRPr="007D1905">
        <w:rPr>
          <w:rFonts w:ascii="Times New Roman" w:hAnsi="Times New Roman"/>
          <w:noProof/>
          <w:sz w:val="20"/>
        </w:rPr>
        <w:drawing>
          <wp:inline distT="0" distB="0" distL="0" distR="0" wp14:anchorId="2506FB81" wp14:editId="17EB444E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4B6" w:rsidRPr="005544B6" w:rsidRDefault="005544B6" w:rsidP="005544B6">
      <w:pPr>
        <w:spacing w:after="0"/>
        <w:jc w:val="center"/>
        <w:rPr>
          <w:rFonts w:ascii="Times New Roman" w:eastAsia="Calibri" w:hAnsi="Times New Roman"/>
          <w:bCs/>
          <w:spacing w:val="8"/>
          <w:sz w:val="16"/>
          <w:szCs w:val="16"/>
        </w:rPr>
      </w:pPr>
    </w:p>
    <w:p w:rsidR="005544B6" w:rsidRPr="007D1905" w:rsidRDefault="005544B6" w:rsidP="005544B6">
      <w:pPr>
        <w:keepNext/>
        <w:spacing w:after="0"/>
        <w:jc w:val="center"/>
        <w:outlineLvl w:val="0"/>
        <w:rPr>
          <w:rFonts w:ascii="Times New Roman" w:eastAsia="Arial Unicode MS" w:hAnsi="Times New Roman" w:cs="Calibri"/>
          <w:b/>
          <w:bCs/>
          <w:spacing w:val="14"/>
          <w:sz w:val="24"/>
          <w:szCs w:val="24"/>
        </w:rPr>
      </w:pPr>
      <w:r w:rsidRPr="007D1905">
        <w:rPr>
          <w:rFonts w:ascii="Times New Roman" w:eastAsia="Arial Unicode MS" w:hAnsi="Times New Roman"/>
          <w:b/>
          <w:bCs/>
          <w:spacing w:val="14"/>
          <w:sz w:val="24"/>
          <w:szCs w:val="24"/>
        </w:rPr>
        <w:t>ЛУЦЬКА РАЙОННА ДЕРЖАВНА АДМІНІСТРАЦІЯ</w:t>
      </w:r>
    </w:p>
    <w:p w:rsidR="005544B6" w:rsidRPr="007D1905" w:rsidRDefault="005544B6" w:rsidP="005544B6">
      <w:pPr>
        <w:keepNext/>
        <w:spacing w:after="0"/>
        <w:jc w:val="center"/>
        <w:outlineLvl w:val="2"/>
        <w:rPr>
          <w:rFonts w:ascii="Times New Roman" w:eastAsia="Calibri" w:hAnsi="Times New Roman"/>
          <w:b/>
          <w:bCs/>
          <w:sz w:val="24"/>
          <w:szCs w:val="24"/>
        </w:rPr>
      </w:pPr>
      <w:r w:rsidRPr="007D1905">
        <w:rPr>
          <w:rFonts w:ascii="Times New Roman" w:eastAsia="Calibri" w:hAnsi="Times New Roman"/>
          <w:b/>
          <w:bCs/>
          <w:sz w:val="24"/>
          <w:szCs w:val="24"/>
        </w:rPr>
        <w:t>ВОЛИНСЬКОЇ ОБЛАСТІ</w:t>
      </w:r>
    </w:p>
    <w:p w:rsidR="005544B6" w:rsidRPr="005544B6" w:rsidRDefault="005544B6" w:rsidP="005544B6">
      <w:pPr>
        <w:keepNext/>
        <w:spacing w:after="0"/>
        <w:ind w:right="-286"/>
        <w:jc w:val="center"/>
        <w:outlineLvl w:val="0"/>
        <w:rPr>
          <w:rFonts w:ascii="Times New Roman" w:hAnsi="Times New Roman"/>
          <w:b/>
          <w:spacing w:val="14"/>
          <w:sz w:val="28"/>
          <w:szCs w:val="28"/>
        </w:rPr>
      </w:pPr>
      <w:r w:rsidRPr="005544B6">
        <w:rPr>
          <w:rFonts w:ascii="Times New Roman" w:hAnsi="Times New Roman"/>
          <w:b/>
          <w:spacing w:val="14"/>
          <w:sz w:val="28"/>
          <w:szCs w:val="28"/>
        </w:rPr>
        <w:t>ЛУЦЬКА РАЙОННА ВІЙСЬКОВА АДМІНІСТРАЦІЯ</w:t>
      </w:r>
    </w:p>
    <w:p w:rsidR="005544B6" w:rsidRPr="005544B6" w:rsidRDefault="005544B6" w:rsidP="005544B6">
      <w:pPr>
        <w:keepNext/>
        <w:spacing w:after="0"/>
        <w:ind w:right="-286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544B6">
        <w:rPr>
          <w:rFonts w:ascii="Times New Roman" w:hAnsi="Times New Roman"/>
          <w:b/>
          <w:sz w:val="28"/>
          <w:szCs w:val="28"/>
        </w:rPr>
        <w:t>ВОЛИНСЬКОЇ ОБЛАСТІ</w:t>
      </w:r>
    </w:p>
    <w:p w:rsidR="005544B6" w:rsidRPr="005544B6" w:rsidRDefault="005544B6" w:rsidP="005544B6">
      <w:pPr>
        <w:spacing w:after="0"/>
        <w:rPr>
          <w:rFonts w:ascii="Times New Roman" w:eastAsia="Calibri" w:hAnsi="Times New Roman"/>
          <w:sz w:val="24"/>
          <w:szCs w:val="24"/>
        </w:rPr>
      </w:pPr>
    </w:p>
    <w:p w:rsidR="005544B6" w:rsidRPr="007D1905" w:rsidRDefault="005544B6" w:rsidP="005544B6">
      <w:pPr>
        <w:keepNext/>
        <w:spacing w:after="0"/>
        <w:jc w:val="center"/>
        <w:outlineLvl w:val="1"/>
        <w:rPr>
          <w:rFonts w:ascii="Times New Roman" w:eastAsia="Arial Unicode MS" w:hAnsi="Times New Roman"/>
          <w:b/>
          <w:bCs/>
          <w:sz w:val="32"/>
          <w:szCs w:val="32"/>
        </w:rPr>
      </w:pPr>
      <w:r w:rsidRPr="007D1905">
        <w:rPr>
          <w:rFonts w:ascii="Times New Roman" w:eastAsia="Arial Unicode MS" w:hAnsi="Times New Roman"/>
          <w:b/>
          <w:bCs/>
          <w:sz w:val="32"/>
          <w:szCs w:val="32"/>
        </w:rPr>
        <w:t>РОЗПОРЯДЖЕННЯ</w:t>
      </w:r>
    </w:p>
    <w:p w:rsidR="004545BF" w:rsidRDefault="004545BF" w:rsidP="004545BF">
      <w:pPr>
        <w:spacing w:after="0"/>
        <w:jc w:val="center"/>
        <w:rPr>
          <w:sz w:val="24"/>
          <w:szCs w:val="24"/>
        </w:rPr>
      </w:pPr>
    </w:p>
    <w:p w:rsidR="004545BF" w:rsidRPr="004545BF" w:rsidRDefault="004545BF" w:rsidP="004E1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544B6">
        <w:rPr>
          <w:rFonts w:ascii="Times New Roman" w:hAnsi="Times New Roman" w:cs="Times New Roman"/>
          <w:sz w:val="28"/>
          <w:szCs w:val="28"/>
        </w:rPr>
        <w:t xml:space="preserve">    </w:t>
      </w:r>
      <w:r w:rsidR="00391F96">
        <w:rPr>
          <w:rFonts w:ascii="Times New Roman" w:hAnsi="Times New Roman" w:cs="Times New Roman"/>
          <w:sz w:val="28"/>
          <w:szCs w:val="28"/>
        </w:rPr>
        <w:t>23</w:t>
      </w:r>
      <w:r w:rsidR="005544B6">
        <w:rPr>
          <w:rFonts w:ascii="Times New Roman" w:hAnsi="Times New Roman" w:cs="Times New Roman"/>
          <w:sz w:val="28"/>
          <w:szCs w:val="28"/>
        </w:rPr>
        <w:t xml:space="preserve"> травня</w:t>
      </w:r>
      <w:r w:rsidRPr="004545BF">
        <w:rPr>
          <w:rFonts w:ascii="Times New Roman" w:hAnsi="Times New Roman" w:cs="Times New Roman"/>
          <w:sz w:val="28"/>
          <w:szCs w:val="28"/>
        </w:rPr>
        <w:t xml:space="preserve"> </w:t>
      </w:r>
      <w:r w:rsidR="005544B6">
        <w:rPr>
          <w:rFonts w:ascii="Times New Roman" w:hAnsi="Times New Roman" w:cs="Times New Roman"/>
          <w:sz w:val="28"/>
          <w:szCs w:val="28"/>
        </w:rPr>
        <w:t>2024</w:t>
      </w:r>
      <w:r w:rsidRPr="004545BF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4545BF">
        <w:rPr>
          <w:rFonts w:ascii="Times New Roman" w:hAnsi="Times New Roman" w:cs="Times New Roman"/>
          <w:sz w:val="28"/>
          <w:szCs w:val="28"/>
        </w:rPr>
        <w:tab/>
        <w:t xml:space="preserve">               м.</w:t>
      </w:r>
      <w:r w:rsidR="005544B6">
        <w:rPr>
          <w:rFonts w:ascii="Times New Roman" w:hAnsi="Times New Roman" w:cs="Times New Roman"/>
          <w:sz w:val="28"/>
          <w:szCs w:val="28"/>
        </w:rPr>
        <w:t xml:space="preserve"> </w:t>
      </w:r>
      <w:r w:rsidR="00391F96">
        <w:rPr>
          <w:rFonts w:ascii="Times New Roman" w:hAnsi="Times New Roman" w:cs="Times New Roman"/>
          <w:sz w:val="28"/>
          <w:szCs w:val="28"/>
        </w:rPr>
        <w:t>Луцьк</w:t>
      </w:r>
      <w:r w:rsidR="00391F96">
        <w:rPr>
          <w:rFonts w:ascii="Times New Roman" w:hAnsi="Times New Roman" w:cs="Times New Roman"/>
          <w:sz w:val="28"/>
          <w:szCs w:val="28"/>
        </w:rPr>
        <w:tab/>
      </w:r>
      <w:r w:rsidR="00391F96">
        <w:rPr>
          <w:rFonts w:ascii="Times New Roman" w:hAnsi="Times New Roman" w:cs="Times New Roman"/>
          <w:sz w:val="28"/>
          <w:szCs w:val="28"/>
        </w:rPr>
        <w:tab/>
      </w:r>
      <w:r w:rsidR="00391F96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FF3D17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391F96">
        <w:rPr>
          <w:rFonts w:ascii="Times New Roman" w:hAnsi="Times New Roman" w:cs="Times New Roman"/>
          <w:sz w:val="28"/>
          <w:szCs w:val="28"/>
        </w:rPr>
        <w:t xml:space="preserve"> </w:t>
      </w:r>
      <w:r w:rsidRPr="004545BF">
        <w:rPr>
          <w:rFonts w:ascii="Times New Roman" w:hAnsi="Times New Roman" w:cs="Times New Roman"/>
          <w:sz w:val="28"/>
          <w:szCs w:val="28"/>
        </w:rPr>
        <w:t>№</w:t>
      </w:r>
      <w:r w:rsidR="005544B6">
        <w:rPr>
          <w:rFonts w:ascii="Times New Roman" w:hAnsi="Times New Roman" w:cs="Times New Roman"/>
          <w:sz w:val="28"/>
          <w:szCs w:val="28"/>
        </w:rPr>
        <w:t xml:space="preserve"> </w:t>
      </w:r>
      <w:r w:rsidR="00391F96">
        <w:rPr>
          <w:rFonts w:ascii="Times New Roman" w:hAnsi="Times New Roman" w:cs="Times New Roman"/>
          <w:sz w:val="28"/>
          <w:szCs w:val="28"/>
        </w:rPr>
        <w:t>78</w:t>
      </w:r>
    </w:p>
    <w:p w:rsidR="004545BF" w:rsidRPr="004545BF" w:rsidRDefault="004545BF" w:rsidP="004545BF">
      <w:pPr>
        <w:pStyle w:val="a3"/>
        <w:tabs>
          <w:tab w:val="left" w:pos="708"/>
          <w:tab w:val="center" w:pos="9639"/>
        </w:tabs>
        <w:ind w:right="-1"/>
        <w:jc w:val="center"/>
        <w:rPr>
          <w:sz w:val="28"/>
          <w:szCs w:val="28"/>
          <w:lang w:val="uk-UA"/>
        </w:rPr>
      </w:pPr>
    </w:p>
    <w:p w:rsidR="000A6216" w:rsidRDefault="004545BF" w:rsidP="000A6216">
      <w:pPr>
        <w:pStyle w:val="a3"/>
        <w:tabs>
          <w:tab w:val="left" w:pos="708"/>
          <w:tab w:val="center" w:pos="9639"/>
        </w:tabs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призначення відповідальної особи за </w:t>
      </w:r>
      <w:r w:rsidR="000A6216">
        <w:rPr>
          <w:sz w:val="28"/>
          <w:szCs w:val="28"/>
          <w:lang w:val="uk-UA"/>
        </w:rPr>
        <w:t xml:space="preserve">організацію </w:t>
      </w:r>
    </w:p>
    <w:p w:rsidR="000A6216" w:rsidRDefault="000A6216" w:rsidP="000A6216">
      <w:pPr>
        <w:pStyle w:val="a3"/>
        <w:tabs>
          <w:tab w:val="left" w:pos="708"/>
          <w:tab w:val="center" w:pos="9639"/>
        </w:tabs>
        <w:ind w:right="-1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використання кваліфікованих електронних довірчих послуг</w:t>
      </w:r>
    </w:p>
    <w:p w:rsidR="004545BF" w:rsidRDefault="004545BF" w:rsidP="004545BF">
      <w:pPr>
        <w:pStyle w:val="a3"/>
        <w:tabs>
          <w:tab w:val="left" w:pos="2835"/>
        </w:tabs>
        <w:ind w:right="-5" w:firstLine="768"/>
        <w:jc w:val="both"/>
        <w:rPr>
          <w:sz w:val="28"/>
          <w:szCs w:val="28"/>
          <w:lang w:val="uk-UA"/>
        </w:rPr>
      </w:pPr>
    </w:p>
    <w:p w:rsidR="004545BF" w:rsidRDefault="004545BF" w:rsidP="000A6216">
      <w:pPr>
        <w:pStyle w:val="a3"/>
        <w:tabs>
          <w:tab w:val="left" w:pos="708"/>
        </w:tabs>
        <w:ind w:right="-8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0A6216">
        <w:rPr>
          <w:sz w:val="28"/>
          <w:szCs w:val="28"/>
          <w:lang w:val="uk-UA"/>
        </w:rPr>
        <w:t xml:space="preserve">статті 6 Закону України «Про місцеві державні адміністрації», </w:t>
      </w:r>
      <w:r w:rsidR="005544B6" w:rsidRPr="005544B6">
        <w:rPr>
          <w:sz w:val="28"/>
          <w:szCs w:val="28"/>
          <w:lang w:val="uk-UA"/>
        </w:rPr>
        <w:t>Закону України «Про правовий режим воєнного стану»</w:t>
      </w:r>
      <w:r w:rsidR="005544B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5544B6">
        <w:rPr>
          <w:rStyle w:val="rvts9"/>
          <w:bCs/>
          <w:color w:val="000000"/>
          <w:sz w:val="28"/>
          <w:szCs w:val="28"/>
          <w:lang w:val="uk-UA"/>
        </w:rPr>
        <w:t>від 01</w:t>
      </w:r>
      <w:r>
        <w:rPr>
          <w:rStyle w:val="rvts9"/>
          <w:bCs/>
          <w:color w:val="000000"/>
          <w:sz w:val="28"/>
          <w:szCs w:val="28"/>
          <w:lang w:val="uk-UA"/>
        </w:rPr>
        <w:t> </w:t>
      </w:r>
      <w:r w:rsidR="005544B6">
        <w:rPr>
          <w:rStyle w:val="rvts9"/>
          <w:bCs/>
          <w:color w:val="000000"/>
          <w:sz w:val="28"/>
          <w:szCs w:val="28"/>
          <w:lang w:val="uk-UA"/>
        </w:rPr>
        <w:t>серпня 2023 року № 798</w:t>
      </w:r>
      <w:r>
        <w:rPr>
          <w:sz w:val="28"/>
          <w:szCs w:val="28"/>
          <w:lang w:val="uk-UA"/>
        </w:rPr>
        <w:t xml:space="preserve"> «</w:t>
      </w:r>
      <w:r w:rsidRPr="004545BF">
        <w:rPr>
          <w:bCs/>
          <w:color w:val="000000"/>
          <w:sz w:val="28"/>
          <w:szCs w:val="28"/>
          <w:shd w:val="clear" w:color="auto" w:fill="FFFFFF"/>
          <w:lang w:val="uk-UA"/>
        </w:rPr>
        <w:t>Про затвердження Порядку використання електронних довірчих послуг в органах державної влади, органах місцевого самоврядування, підприємствах, установах та організаціях державної форми власності</w:t>
      </w:r>
      <w:r w:rsidR="000A6216">
        <w:rPr>
          <w:bCs/>
          <w:color w:val="000000"/>
          <w:sz w:val="28"/>
          <w:szCs w:val="28"/>
          <w:shd w:val="clear" w:color="auto" w:fill="FFFFFF"/>
          <w:lang w:val="uk-UA"/>
        </w:rPr>
        <w:t>»</w:t>
      </w:r>
      <w:r>
        <w:rPr>
          <w:sz w:val="28"/>
          <w:szCs w:val="28"/>
          <w:lang w:val="uk-UA"/>
        </w:rPr>
        <w:t>:</w:t>
      </w:r>
    </w:p>
    <w:p w:rsidR="005544B6" w:rsidRPr="005544B6" w:rsidRDefault="005544B6" w:rsidP="000A6216">
      <w:pPr>
        <w:pStyle w:val="a3"/>
        <w:tabs>
          <w:tab w:val="left" w:pos="708"/>
        </w:tabs>
        <w:ind w:right="-82" w:firstLine="709"/>
        <w:jc w:val="both"/>
        <w:rPr>
          <w:lang w:val="uk-UA"/>
        </w:rPr>
      </w:pPr>
    </w:p>
    <w:p w:rsidR="004545BF" w:rsidRDefault="004545BF" w:rsidP="000A6216">
      <w:pPr>
        <w:pStyle w:val="a3"/>
        <w:tabs>
          <w:tab w:val="left" w:pos="708"/>
          <w:tab w:val="center" w:pos="9639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 ПРИЗНАЧИТИ ЧУБАРКА Володимира Миколайовича, головного спеціаліста з інформаційних технологій відділу</w:t>
      </w:r>
      <w:r w:rsidRPr="004545BF">
        <w:rPr>
          <w:lang w:val="uk-UA"/>
        </w:rPr>
        <w:t xml:space="preserve"> </w:t>
      </w:r>
      <w:r w:rsidR="005544B6" w:rsidRPr="005544B6">
        <w:rPr>
          <w:sz w:val="28"/>
          <w:szCs w:val="28"/>
          <w:lang w:val="uk-UA"/>
        </w:rPr>
        <w:t>інформаційної діяльності, забезпечення взаємодії з органами місцевого самоврядування та цифрового розвитку</w:t>
      </w:r>
      <w:r w:rsidR="005544B6" w:rsidRPr="005544B6">
        <w:rPr>
          <w:lang w:val="uk-UA"/>
        </w:rPr>
        <w:t xml:space="preserve"> </w:t>
      </w:r>
      <w:r w:rsidR="005544B6" w:rsidRPr="005544B6">
        <w:rPr>
          <w:sz w:val="28"/>
          <w:szCs w:val="28"/>
          <w:lang w:val="uk-UA"/>
        </w:rPr>
        <w:t>апарату</w:t>
      </w:r>
      <w:r w:rsidR="005544B6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райдержадміністрації, відповідальним за </w:t>
      </w:r>
      <w:r w:rsidR="000A6216">
        <w:rPr>
          <w:sz w:val="28"/>
          <w:szCs w:val="28"/>
          <w:lang w:val="uk-UA"/>
        </w:rPr>
        <w:t xml:space="preserve">організацію використання кваліфікованих електронних довірчих послуг </w:t>
      </w: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апараті</w:t>
      </w:r>
      <w:proofErr w:type="spellEnd"/>
      <w:r>
        <w:rPr>
          <w:sz w:val="28"/>
          <w:szCs w:val="28"/>
          <w:lang w:val="uk-UA"/>
        </w:rPr>
        <w:t xml:space="preserve"> та окремих структурних підрозділах райдержадміністрації.</w:t>
      </w:r>
    </w:p>
    <w:p w:rsidR="005544B6" w:rsidRPr="004545BF" w:rsidRDefault="005544B6" w:rsidP="000A6216">
      <w:pPr>
        <w:pStyle w:val="a3"/>
        <w:tabs>
          <w:tab w:val="left" w:pos="708"/>
          <w:tab w:val="center" w:pos="9639"/>
        </w:tabs>
        <w:ind w:right="-1"/>
        <w:jc w:val="both"/>
        <w:rPr>
          <w:rStyle w:val="apple-style-span"/>
          <w:color w:val="000000"/>
          <w:lang w:val="uk-UA"/>
        </w:rPr>
      </w:pPr>
    </w:p>
    <w:p w:rsidR="004545BF" w:rsidRDefault="004545BF" w:rsidP="000A6216">
      <w:pPr>
        <w:pStyle w:val="a3"/>
        <w:tabs>
          <w:tab w:val="left" w:pos="708"/>
          <w:tab w:val="center" w:pos="9639"/>
        </w:tabs>
        <w:ind w:right="-1"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ЗОБОВ’ЯЗУЮ керівників структурних підрозділів райдержадміністрації зі статусом юридичної особи публічного права, визначити відповідального за </w:t>
      </w:r>
      <w:r w:rsidR="000A6216">
        <w:rPr>
          <w:sz w:val="28"/>
          <w:szCs w:val="28"/>
          <w:lang w:val="uk-UA"/>
        </w:rPr>
        <w:t>організацію використання кваліфікованих електронних довірчих послуг</w:t>
      </w:r>
      <w:r>
        <w:rPr>
          <w:color w:val="000000"/>
          <w:sz w:val="28"/>
          <w:szCs w:val="28"/>
          <w:lang w:val="uk-UA"/>
        </w:rPr>
        <w:t>.</w:t>
      </w:r>
    </w:p>
    <w:p w:rsidR="005544B6" w:rsidRPr="004545BF" w:rsidRDefault="005544B6" w:rsidP="000A6216">
      <w:pPr>
        <w:pStyle w:val="a3"/>
        <w:tabs>
          <w:tab w:val="left" w:pos="708"/>
          <w:tab w:val="center" w:pos="9639"/>
        </w:tabs>
        <w:ind w:right="-1" w:firstLine="709"/>
        <w:jc w:val="both"/>
        <w:rPr>
          <w:lang w:val="uk-UA"/>
        </w:rPr>
      </w:pPr>
    </w:p>
    <w:p w:rsidR="004545BF" w:rsidRDefault="004545BF" w:rsidP="000A6216">
      <w:pPr>
        <w:pStyle w:val="a3"/>
        <w:tabs>
          <w:tab w:val="left" w:pos="708"/>
          <w:tab w:val="center" w:pos="9639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 Визнати таким, що втратило чинність розпорядження го</w:t>
      </w:r>
      <w:r w:rsidR="005544B6">
        <w:rPr>
          <w:sz w:val="28"/>
          <w:szCs w:val="28"/>
          <w:lang w:val="uk-UA"/>
        </w:rPr>
        <w:t>лови райдержадміністрації від 04 березня 2020</w:t>
      </w:r>
      <w:r>
        <w:rPr>
          <w:sz w:val="28"/>
          <w:szCs w:val="28"/>
          <w:lang w:val="uk-UA"/>
        </w:rPr>
        <w:t xml:space="preserve"> р</w:t>
      </w:r>
      <w:r w:rsidR="005544B6">
        <w:rPr>
          <w:sz w:val="28"/>
          <w:szCs w:val="28"/>
          <w:lang w:val="uk-UA"/>
        </w:rPr>
        <w:t>оку № 51</w:t>
      </w:r>
      <w:r>
        <w:rPr>
          <w:sz w:val="28"/>
          <w:szCs w:val="28"/>
          <w:lang w:val="uk-UA"/>
        </w:rPr>
        <w:t xml:space="preserve"> «</w:t>
      </w:r>
      <w:r w:rsidR="000A6216">
        <w:rPr>
          <w:sz w:val="28"/>
          <w:szCs w:val="28"/>
          <w:lang w:val="uk-UA"/>
        </w:rPr>
        <w:t>Про призначення відповідальної особи за організацію використання кваліфікованих електронних довірчих послуг</w:t>
      </w:r>
      <w:r>
        <w:rPr>
          <w:sz w:val="28"/>
          <w:szCs w:val="28"/>
          <w:lang w:val="uk-UA"/>
        </w:rPr>
        <w:t>».</w:t>
      </w:r>
    </w:p>
    <w:p w:rsidR="005544B6" w:rsidRPr="005544B6" w:rsidRDefault="005544B6" w:rsidP="000A6216">
      <w:pPr>
        <w:pStyle w:val="a3"/>
        <w:tabs>
          <w:tab w:val="left" w:pos="708"/>
          <w:tab w:val="center" w:pos="9639"/>
        </w:tabs>
        <w:ind w:right="-1"/>
        <w:jc w:val="both"/>
        <w:rPr>
          <w:lang w:val="uk-UA"/>
        </w:rPr>
      </w:pPr>
    </w:p>
    <w:p w:rsidR="004545BF" w:rsidRDefault="004545BF" w:rsidP="004E1EDC">
      <w:pPr>
        <w:pStyle w:val="a3"/>
        <w:tabs>
          <w:tab w:val="left" w:pos="708"/>
          <w:tab w:val="center" w:pos="9639"/>
        </w:tabs>
        <w:ind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 Контроль за виконанням </w:t>
      </w:r>
      <w:r w:rsidR="005544B6">
        <w:rPr>
          <w:sz w:val="28"/>
          <w:szCs w:val="28"/>
          <w:lang w:val="uk-UA"/>
        </w:rPr>
        <w:t xml:space="preserve">цього </w:t>
      </w:r>
      <w:r>
        <w:rPr>
          <w:sz w:val="28"/>
          <w:szCs w:val="28"/>
          <w:lang w:val="uk-UA"/>
        </w:rPr>
        <w:t>розпорядження покласти на керівника</w:t>
      </w:r>
      <w:r w:rsidR="00ED7DFF">
        <w:rPr>
          <w:sz w:val="28"/>
          <w:szCs w:val="28"/>
          <w:lang w:val="uk-UA"/>
        </w:rPr>
        <w:t xml:space="preserve"> апарату райдержадміністрації Наталію </w:t>
      </w:r>
      <w:proofErr w:type="spellStart"/>
      <w:r>
        <w:rPr>
          <w:sz w:val="28"/>
          <w:szCs w:val="28"/>
          <w:lang w:val="uk-UA"/>
        </w:rPr>
        <w:t>Березну</w:t>
      </w:r>
      <w:proofErr w:type="spellEnd"/>
      <w:r>
        <w:rPr>
          <w:sz w:val="28"/>
          <w:szCs w:val="28"/>
          <w:lang w:val="uk-UA"/>
        </w:rPr>
        <w:t>.</w:t>
      </w:r>
    </w:p>
    <w:p w:rsidR="004545BF" w:rsidRDefault="004545BF" w:rsidP="004E1EDC">
      <w:pPr>
        <w:spacing w:after="0" w:line="240" w:lineRule="auto"/>
        <w:ind w:firstLine="709"/>
        <w:jc w:val="both"/>
        <w:rPr>
          <w:bCs/>
          <w:sz w:val="28"/>
          <w:szCs w:val="20"/>
        </w:rPr>
      </w:pPr>
    </w:p>
    <w:p w:rsidR="004E1EDC" w:rsidRDefault="004E1EDC" w:rsidP="004E1EDC">
      <w:pPr>
        <w:spacing w:after="0" w:line="240" w:lineRule="auto"/>
        <w:jc w:val="both"/>
        <w:rPr>
          <w:bCs/>
          <w:sz w:val="28"/>
          <w:szCs w:val="20"/>
        </w:rPr>
      </w:pPr>
    </w:p>
    <w:p w:rsidR="004545BF" w:rsidRPr="004545BF" w:rsidRDefault="007366A5" w:rsidP="004E1E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/>
          <w:bCs/>
          <w:sz w:val="28"/>
          <w:szCs w:val="20"/>
        </w:rPr>
        <w:t>Начальник</w:t>
      </w:r>
      <w:r w:rsidR="004545BF" w:rsidRPr="004545BF">
        <w:rPr>
          <w:rFonts w:ascii="Times New Roman" w:hAnsi="Times New Roman" w:cs="Times New Roman"/>
          <w:bCs/>
          <w:sz w:val="28"/>
          <w:szCs w:val="20"/>
        </w:rPr>
        <w:tab/>
      </w:r>
      <w:r w:rsidR="004545BF" w:rsidRPr="004545BF">
        <w:rPr>
          <w:rFonts w:ascii="Times New Roman" w:hAnsi="Times New Roman" w:cs="Times New Roman"/>
          <w:bCs/>
          <w:sz w:val="28"/>
          <w:szCs w:val="20"/>
        </w:rPr>
        <w:tab/>
      </w:r>
      <w:r w:rsidR="004545BF" w:rsidRPr="004545BF">
        <w:rPr>
          <w:rFonts w:ascii="Times New Roman" w:hAnsi="Times New Roman" w:cs="Times New Roman"/>
          <w:bCs/>
          <w:sz w:val="28"/>
          <w:szCs w:val="20"/>
        </w:rPr>
        <w:tab/>
      </w:r>
      <w:r w:rsidR="004545BF" w:rsidRPr="004545BF">
        <w:rPr>
          <w:rFonts w:ascii="Times New Roman" w:hAnsi="Times New Roman" w:cs="Times New Roman"/>
          <w:bCs/>
          <w:sz w:val="28"/>
          <w:szCs w:val="20"/>
        </w:rPr>
        <w:tab/>
      </w:r>
      <w:r w:rsidR="004545BF" w:rsidRPr="004545BF">
        <w:rPr>
          <w:rFonts w:ascii="Times New Roman" w:hAnsi="Times New Roman" w:cs="Times New Roman"/>
          <w:bCs/>
          <w:sz w:val="28"/>
          <w:szCs w:val="20"/>
        </w:rPr>
        <w:tab/>
      </w:r>
      <w:r w:rsidR="004545BF" w:rsidRPr="004545BF">
        <w:rPr>
          <w:rFonts w:ascii="Times New Roman" w:hAnsi="Times New Roman" w:cs="Times New Roman"/>
          <w:bCs/>
          <w:sz w:val="28"/>
          <w:szCs w:val="20"/>
        </w:rPr>
        <w:tab/>
      </w:r>
      <w:r w:rsidR="004545BF" w:rsidRPr="004545BF">
        <w:rPr>
          <w:rFonts w:ascii="Times New Roman" w:hAnsi="Times New Roman" w:cs="Times New Roman"/>
          <w:bCs/>
          <w:sz w:val="28"/>
          <w:szCs w:val="20"/>
        </w:rPr>
        <w:tab/>
      </w:r>
      <w:r w:rsidR="004545BF" w:rsidRPr="004545BF">
        <w:rPr>
          <w:rFonts w:ascii="Times New Roman" w:hAnsi="Times New Roman" w:cs="Times New Roman"/>
          <w:bCs/>
          <w:sz w:val="28"/>
          <w:szCs w:val="20"/>
        </w:rPr>
        <w:tab/>
      </w:r>
      <w:r w:rsidR="004545BF">
        <w:rPr>
          <w:rFonts w:ascii="Times New Roman" w:hAnsi="Times New Roman" w:cs="Times New Roman"/>
          <w:bCs/>
          <w:sz w:val="28"/>
          <w:szCs w:val="20"/>
        </w:rPr>
        <w:t xml:space="preserve"> </w:t>
      </w:r>
      <w:r>
        <w:rPr>
          <w:rFonts w:ascii="Times New Roman" w:hAnsi="Times New Roman" w:cs="Times New Roman"/>
          <w:bCs/>
          <w:sz w:val="28"/>
          <w:szCs w:val="20"/>
        </w:rPr>
        <w:t xml:space="preserve">      </w:t>
      </w:r>
      <w:r w:rsidR="004545BF">
        <w:rPr>
          <w:rFonts w:ascii="Times New Roman" w:hAnsi="Times New Roman" w:cs="Times New Roman"/>
          <w:bCs/>
          <w:sz w:val="28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0"/>
        </w:rPr>
        <w:t>Анатолій КОСТИК</w:t>
      </w:r>
    </w:p>
    <w:p w:rsidR="004545BF" w:rsidRDefault="004545BF" w:rsidP="004E1EDC">
      <w:pPr>
        <w:spacing w:after="0"/>
        <w:jc w:val="both"/>
        <w:rPr>
          <w:rFonts w:ascii="Times New Roman" w:hAnsi="Times New Roman" w:cs="Times New Roman"/>
          <w:bCs/>
          <w:sz w:val="28"/>
          <w:szCs w:val="20"/>
        </w:rPr>
      </w:pPr>
    </w:p>
    <w:p w:rsidR="004E1EDC" w:rsidRPr="004545BF" w:rsidRDefault="004E1EDC" w:rsidP="004E1EDC">
      <w:pPr>
        <w:spacing w:after="0"/>
        <w:jc w:val="both"/>
        <w:rPr>
          <w:rFonts w:ascii="Times New Roman" w:hAnsi="Times New Roman" w:cs="Times New Roman"/>
          <w:bCs/>
          <w:sz w:val="28"/>
          <w:szCs w:val="20"/>
        </w:rPr>
      </w:pPr>
    </w:p>
    <w:p w:rsidR="00884941" w:rsidRDefault="004545BF" w:rsidP="005544B6">
      <w:pPr>
        <w:jc w:val="both"/>
      </w:pPr>
      <w:r>
        <w:rPr>
          <w:rFonts w:ascii="Times New Roman" w:hAnsi="Times New Roman" w:cs="Times New Roman"/>
          <w:bCs/>
          <w:sz w:val="28"/>
          <w:szCs w:val="20"/>
        </w:rPr>
        <w:t>Ігор Гусак</w:t>
      </w:r>
      <w:r w:rsidRPr="004545BF">
        <w:rPr>
          <w:rFonts w:ascii="Times New Roman" w:hAnsi="Times New Roman" w:cs="Times New Roman"/>
          <w:bCs/>
          <w:sz w:val="28"/>
          <w:szCs w:val="20"/>
        </w:rPr>
        <w:t xml:space="preserve"> 728 </w:t>
      </w:r>
      <w:r>
        <w:rPr>
          <w:rFonts w:ascii="Times New Roman" w:hAnsi="Times New Roman" w:cs="Times New Roman"/>
          <w:bCs/>
          <w:sz w:val="28"/>
          <w:szCs w:val="20"/>
        </w:rPr>
        <w:t>033</w:t>
      </w:r>
    </w:p>
    <w:sectPr w:rsidR="00884941" w:rsidSect="004545BF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545BF"/>
    <w:rsid w:val="000A6216"/>
    <w:rsid w:val="00391F96"/>
    <w:rsid w:val="004545BF"/>
    <w:rsid w:val="004E1EDC"/>
    <w:rsid w:val="005544B6"/>
    <w:rsid w:val="007366A5"/>
    <w:rsid w:val="007D67D3"/>
    <w:rsid w:val="008444E3"/>
    <w:rsid w:val="00882F30"/>
    <w:rsid w:val="00884941"/>
    <w:rsid w:val="00BA5AAE"/>
    <w:rsid w:val="00D040A6"/>
    <w:rsid w:val="00ED7DFF"/>
    <w:rsid w:val="00FF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5A53"/>
  <w15:docId w15:val="{2C7C363A-F0E7-46AA-BA95-DCAD8850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0A6"/>
  </w:style>
  <w:style w:type="paragraph" w:styleId="1">
    <w:name w:val="heading 1"/>
    <w:basedOn w:val="a"/>
    <w:next w:val="a"/>
    <w:link w:val="10"/>
    <w:qFormat/>
    <w:rsid w:val="004545BF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545BF"/>
    <w:pPr>
      <w:keepNext/>
      <w:spacing w:after="0" w:line="240" w:lineRule="auto"/>
      <w:jc w:val="both"/>
      <w:outlineLvl w:val="1"/>
    </w:pPr>
    <w:rPr>
      <w:rFonts w:ascii="Times New Roman" w:eastAsia="Arial Unicode MS" w:hAnsi="Times New Roman" w:cs="Times New Roman"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545B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45BF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545BF"/>
    <w:rPr>
      <w:rFonts w:ascii="Times New Roman" w:eastAsia="Arial Unicode MS" w:hAnsi="Times New Roman" w:cs="Times New Roman"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4545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4545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semiHidden/>
    <w:rsid w:val="004545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4545BF"/>
  </w:style>
  <w:style w:type="character" w:customStyle="1" w:styleId="rvts9">
    <w:name w:val="rvts9"/>
    <w:basedOn w:val="a0"/>
    <w:rsid w:val="004545BF"/>
  </w:style>
  <w:style w:type="paragraph" w:styleId="a5">
    <w:name w:val="Balloon Text"/>
    <w:basedOn w:val="a"/>
    <w:link w:val="a6"/>
    <w:uiPriority w:val="99"/>
    <w:semiHidden/>
    <w:unhideWhenUsed/>
    <w:rsid w:val="0045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Гусак</dc:creator>
  <cp:keywords/>
  <dc:description/>
  <cp:lastModifiedBy>Луцька РДА</cp:lastModifiedBy>
  <cp:revision>10</cp:revision>
  <cp:lastPrinted>2024-05-23T06:45:00Z</cp:lastPrinted>
  <dcterms:created xsi:type="dcterms:W3CDTF">2020-03-05T06:26:00Z</dcterms:created>
  <dcterms:modified xsi:type="dcterms:W3CDTF">2024-05-24T09:07:00Z</dcterms:modified>
</cp:coreProperties>
</file>