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210"/>
        <w:gridCol w:w="3229"/>
        <w:gridCol w:w="3199"/>
      </w:tblGrid>
      <w:tr w:rsidR="00B62D67" w:rsidRPr="0080083D" w:rsidTr="00C1761F">
        <w:tc>
          <w:tcPr>
            <w:tcW w:w="3210" w:type="dxa"/>
            <w:shd w:val="clear" w:color="auto" w:fill="auto"/>
          </w:tcPr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28"/>
                <w:lang w:val="uk-UA"/>
              </w:rPr>
            </w:pPr>
          </w:p>
        </w:tc>
        <w:tc>
          <w:tcPr>
            <w:tcW w:w="3229" w:type="dxa"/>
            <w:shd w:val="clear" w:color="auto" w:fill="auto"/>
          </w:tcPr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jc w:val="center"/>
              <w:rPr>
                <w:rFonts w:eastAsia="Times New Roman"/>
                <w:b/>
                <w:sz w:val="28"/>
                <w:lang w:val="uk-UA"/>
              </w:rPr>
            </w:pPr>
            <w:r w:rsidRPr="0080083D">
              <w:rPr>
                <w:rFonts w:eastAsia="Times New Roman"/>
                <w:noProof/>
                <w:szCs w:val="22"/>
                <w:lang w:val="uk-UA" w:eastAsia="uk-UA"/>
              </w:rPr>
              <w:drawing>
                <wp:inline distT="0" distB="0" distL="0" distR="0">
                  <wp:extent cx="428625" cy="600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9" w:type="dxa"/>
            <w:shd w:val="clear" w:color="auto" w:fill="auto"/>
          </w:tcPr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16"/>
                <w:szCs w:val="16"/>
                <w:lang w:val="uk-UA"/>
              </w:rPr>
            </w:pPr>
          </w:p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rPr>
                <w:rFonts w:eastAsia="Times New Roman"/>
                <w:b/>
                <w:sz w:val="14"/>
                <w:szCs w:val="14"/>
                <w:lang w:val="uk-UA"/>
              </w:rPr>
            </w:pPr>
          </w:p>
        </w:tc>
      </w:tr>
      <w:tr w:rsidR="00B62D67" w:rsidRPr="0080083D" w:rsidTr="00C1761F">
        <w:tc>
          <w:tcPr>
            <w:tcW w:w="9638" w:type="dxa"/>
            <w:gridSpan w:val="3"/>
            <w:shd w:val="clear" w:color="auto" w:fill="auto"/>
          </w:tcPr>
          <w:p w:rsidR="00B62D67" w:rsidRPr="0080083D" w:rsidRDefault="00B62D67" w:rsidP="00B62D67">
            <w:pPr>
              <w:keepNext/>
              <w:ind w:right="-286"/>
              <w:jc w:val="center"/>
              <w:outlineLvl w:val="0"/>
              <w:rPr>
                <w:rFonts w:eastAsia="Times New Roman"/>
                <w:b/>
                <w:spacing w:val="14"/>
                <w:sz w:val="24"/>
                <w:szCs w:val="24"/>
                <w:lang w:val="uk-UA"/>
              </w:rPr>
            </w:pPr>
            <w:r w:rsidRPr="0080083D">
              <w:rPr>
                <w:rFonts w:eastAsia="Times New Roman"/>
                <w:b/>
                <w:spacing w:val="14"/>
                <w:sz w:val="24"/>
                <w:szCs w:val="24"/>
                <w:lang w:val="uk-UA"/>
              </w:rPr>
              <w:t>ЛУЦЬКА РАЙОННА ДЕРЖАВНА АДМІНІСТРАЦІЯ</w:t>
            </w:r>
          </w:p>
          <w:p w:rsidR="00B62D67" w:rsidRPr="0080083D" w:rsidRDefault="00B62D67" w:rsidP="00B62D67">
            <w:pPr>
              <w:keepNext/>
              <w:ind w:right="-711"/>
              <w:jc w:val="center"/>
              <w:outlineLvl w:val="2"/>
              <w:rPr>
                <w:rFonts w:eastAsia="Times New Roman"/>
                <w:b/>
                <w:sz w:val="16"/>
                <w:szCs w:val="16"/>
                <w:lang w:val="uk-UA"/>
              </w:rPr>
            </w:pPr>
            <w:r w:rsidRPr="0080083D">
              <w:rPr>
                <w:rFonts w:eastAsia="Times New Roman"/>
                <w:b/>
                <w:sz w:val="24"/>
                <w:szCs w:val="24"/>
                <w:lang w:val="uk-UA"/>
              </w:rPr>
              <w:t>ВОЛИНСЬКОЇ ОБЛАСТІ</w:t>
            </w:r>
          </w:p>
          <w:p w:rsidR="00B62D67" w:rsidRPr="0080083D" w:rsidRDefault="00B62D67" w:rsidP="00B62D67">
            <w:pPr>
              <w:keepNext/>
              <w:ind w:right="-286"/>
              <w:jc w:val="center"/>
              <w:outlineLvl w:val="0"/>
              <w:rPr>
                <w:rFonts w:eastAsia="Times New Roman"/>
                <w:b/>
                <w:spacing w:val="14"/>
                <w:sz w:val="28"/>
                <w:szCs w:val="28"/>
                <w:lang w:val="uk-UA"/>
              </w:rPr>
            </w:pPr>
            <w:r w:rsidRPr="0080083D">
              <w:rPr>
                <w:rFonts w:eastAsia="Times New Roman"/>
                <w:b/>
                <w:spacing w:val="14"/>
                <w:sz w:val="28"/>
                <w:szCs w:val="28"/>
                <w:lang w:val="uk-UA"/>
              </w:rPr>
              <w:t>ЛУЦЬКА РАЙОННА ВІЙСЬКОВА АДМІНІСТРАЦІЯ</w:t>
            </w:r>
          </w:p>
          <w:p w:rsidR="00B62D67" w:rsidRPr="0080083D" w:rsidRDefault="00B62D67" w:rsidP="00B62D67">
            <w:pPr>
              <w:keepNext/>
              <w:ind w:right="-711"/>
              <w:jc w:val="center"/>
              <w:outlineLvl w:val="2"/>
              <w:rPr>
                <w:rFonts w:eastAsia="Times New Roman"/>
                <w:b/>
                <w:sz w:val="28"/>
                <w:szCs w:val="28"/>
                <w:lang w:val="uk-UA"/>
              </w:rPr>
            </w:pPr>
            <w:r w:rsidRPr="0080083D">
              <w:rPr>
                <w:rFonts w:eastAsia="Times New Roman"/>
                <w:b/>
                <w:sz w:val="28"/>
                <w:szCs w:val="28"/>
                <w:lang w:val="uk-UA"/>
              </w:rPr>
              <w:t>ВОЛИНСЬКОЇ ОБЛАСТІ</w:t>
            </w:r>
          </w:p>
          <w:p w:rsidR="00B62D67" w:rsidRPr="00145195" w:rsidRDefault="00B62D67" w:rsidP="00B62D67">
            <w:pPr>
              <w:keepNext/>
              <w:ind w:right="-711"/>
              <w:jc w:val="center"/>
              <w:outlineLvl w:val="2"/>
              <w:rPr>
                <w:rFonts w:eastAsia="Times New Roman"/>
                <w:b/>
                <w:sz w:val="24"/>
                <w:szCs w:val="24"/>
                <w:lang w:val="uk-UA"/>
              </w:rPr>
            </w:pPr>
          </w:p>
        </w:tc>
      </w:tr>
      <w:tr w:rsidR="00B62D67" w:rsidRPr="0080083D" w:rsidTr="00C1761F">
        <w:tc>
          <w:tcPr>
            <w:tcW w:w="9638" w:type="dxa"/>
            <w:gridSpan w:val="3"/>
            <w:shd w:val="clear" w:color="auto" w:fill="auto"/>
          </w:tcPr>
          <w:p w:rsidR="00B62D67" w:rsidRPr="0080083D" w:rsidRDefault="00B62D67" w:rsidP="00B62D67">
            <w:pPr>
              <w:tabs>
                <w:tab w:val="left" w:pos="660"/>
                <w:tab w:val="left" w:pos="709"/>
              </w:tabs>
              <w:jc w:val="center"/>
              <w:rPr>
                <w:rFonts w:eastAsia="Times New Roman"/>
                <w:b/>
                <w:sz w:val="28"/>
                <w:lang w:val="uk-UA"/>
              </w:rPr>
            </w:pPr>
            <w:r w:rsidRPr="0080083D">
              <w:rPr>
                <w:rFonts w:eastAsia="Times New Roman"/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</w:tbl>
    <w:p w:rsidR="00970CDE" w:rsidRDefault="00970CDE" w:rsidP="00970CDE">
      <w:pPr>
        <w:rPr>
          <w:rFonts w:eastAsia="Times New Roman"/>
        </w:rPr>
      </w:pPr>
    </w:p>
    <w:p w:rsidR="00B62D67" w:rsidRPr="0080083D" w:rsidRDefault="00970CDE" w:rsidP="00970CDE">
      <w:pPr>
        <w:rPr>
          <w:rFonts w:eastAsia="Times New Roman"/>
          <w:sz w:val="28"/>
          <w:szCs w:val="28"/>
          <w:lang w:val="uk-UA"/>
        </w:rPr>
      </w:pPr>
      <w:proofErr w:type="gramStart"/>
      <w:r w:rsidRPr="00970CDE">
        <w:rPr>
          <w:rFonts w:eastAsia="Times New Roman"/>
          <w:sz w:val="28"/>
          <w:szCs w:val="28"/>
        </w:rPr>
        <w:t xml:space="preserve">25  </w:t>
      </w:r>
      <w:r w:rsidR="00750D6F" w:rsidRPr="00970CDE">
        <w:rPr>
          <w:rFonts w:eastAsia="Times New Roman"/>
          <w:sz w:val="28"/>
          <w:szCs w:val="28"/>
          <w:lang w:val="uk-UA"/>
        </w:rPr>
        <w:t>січня</w:t>
      </w:r>
      <w:proofErr w:type="gramEnd"/>
      <w:r w:rsidR="00B62D67" w:rsidRPr="0080083D">
        <w:rPr>
          <w:rFonts w:eastAsia="Times New Roman"/>
          <w:sz w:val="28"/>
          <w:szCs w:val="28"/>
          <w:lang w:val="uk-UA"/>
        </w:rPr>
        <w:t xml:space="preserve"> 202</w:t>
      </w:r>
      <w:r w:rsidR="00750D6F">
        <w:rPr>
          <w:rFonts w:eastAsia="Times New Roman"/>
          <w:sz w:val="28"/>
          <w:szCs w:val="28"/>
          <w:lang w:val="uk-UA"/>
        </w:rPr>
        <w:t>4</w:t>
      </w:r>
      <w:r w:rsidR="00B62D67" w:rsidRPr="0080083D">
        <w:rPr>
          <w:rFonts w:eastAsia="Times New Roman"/>
          <w:sz w:val="28"/>
          <w:szCs w:val="28"/>
          <w:lang w:val="uk-UA"/>
        </w:rPr>
        <w:t xml:space="preserve"> року                 </w:t>
      </w:r>
      <w:r w:rsidR="00750D6F">
        <w:rPr>
          <w:rFonts w:eastAsia="Times New Roman"/>
          <w:sz w:val="28"/>
          <w:szCs w:val="28"/>
          <w:lang w:val="uk-UA"/>
        </w:rPr>
        <w:t xml:space="preserve">    </w:t>
      </w:r>
      <w:r w:rsidR="002474CF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     </w:t>
      </w:r>
      <w:r w:rsidR="00C1761F">
        <w:rPr>
          <w:rFonts w:eastAsia="Times New Roman"/>
          <w:sz w:val="28"/>
          <w:szCs w:val="28"/>
          <w:lang w:val="uk-UA"/>
        </w:rPr>
        <w:t xml:space="preserve">  </w:t>
      </w:r>
      <w:r w:rsidR="002474CF">
        <w:rPr>
          <w:rFonts w:eastAsia="Times New Roman"/>
          <w:sz w:val="28"/>
          <w:szCs w:val="28"/>
          <w:lang w:val="uk-UA"/>
        </w:rPr>
        <w:t xml:space="preserve"> </w:t>
      </w:r>
      <w:r w:rsidR="00C1761F">
        <w:rPr>
          <w:rFonts w:eastAsia="Times New Roman"/>
          <w:sz w:val="28"/>
          <w:szCs w:val="28"/>
          <w:lang w:val="uk-UA"/>
        </w:rPr>
        <w:t xml:space="preserve"> </w:t>
      </w:r>
      <w:r w:rsidR="00B62D67" w:rsidRPr="0080083D">
        <w:rPr>
          <w:rFonts w:eastAsia="Times New Roman"/>
          <w:sz w:val="28"/>
          <w:szCs w:val="28"/>
          <w:lang w:val="uk-UA"/>
        </w:rPr>
        <w:t xml:space="preserve">м. Луцьк     </w:t>
      </w:r>
      <w:r w:rsidR="00750D6F">
        <w:rPr>
          <w:rFonts w:eastAsia="Times New Roman"/>
          <w:sz w:val="28"/>
          <w:szCs w:val="28"/>
          <w:lang w:val="uk-UA"/>
        </w:rPr>
        <w:t xml:space="preserve">                             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750D6F">
        <w:rPr>
          <w:rFonts w:eastAsia="Times New Roman"/>
          <w:sz w:val="28"/>
          <w:szCs w:val="28"/>
          <w:lang w:val="uk-UA"/>
        </w:rPr>
        <w:t xml:space="preserve">   </w:t>
      </w:r>
      <w:r w:rsidR="00C1761F">
        <w:rPr>
          <w:rFonts w:eastAsia="Times New Roman"/>
          <w:sz w:val="28"/>
          <w:szCs w:val="28"/>
          <w:lang w:val="uk-UA"/>
        </w:rPr>
        <w:t xml:space="preserve"> </w:t>
      </w:r>
      <w:r w:rsidR="00B62D67" w:rsidRPr="0080083D">
        <w:rPr>
          <w:rFonts w:eastAsia="Times New Roman"/>
          <w:sz w:val="28"/>
          <w:szCs w:val="28"/>
          <w:lang w:val="uk-UA"/>
        </w:rPr>
        <w:t xml:space="preserve">№ </w:t>
      </w:r>
      <w:r>
        <w:rPr>
          <w:rFonts w:eastAsia="Times New Roman"/>
          <w:sz w:val="28"/>
          <w:szCs w:val="28"/>
          <w:lang w:val="uk-UA"/>
        </w:rPr>
        <w:t>7</w:t>
      </w:r>
    </w:p>
    <w:p w:rsidR="00B62D67" w:rsidRPr="00145195" w:rsidRDefault="00B62D67" w:rsidP="00B62D67">
      <w:pPr>
        <w:rPr>
          <w:rFonts w:eastAsia="Times New Roman"/>
          <w:lang w:val="uk-UA"/>
        </w:rPr>
      </w:pPr>
    </w:p>
    <w:p w:rsidR="003B0320" w:rsidRPr="00D35735" w:rsidRDefault="003B0320" w:rsidP="003B0320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 w:rsidRPr="000A2339">
        <w:rPr>
          <w:sz w:val="28"/>
          <w:szCs w:val="28"/>
        </w:rPr>
        <w:t xml:space="preserve">припинення </w:t>
      </w:r>
      <w:r w:rsidRPr="00D35735">
        <w:rPr>
          <w:sz w:val="28"/>
          <w:szCs w:val="28"/>
          <w:lang w:val="uk-UA"/>
        </w:rPr>
        <w:t>права постійного користування</w:t>
      </w:r>
    </w:p>
    <w:p w:rsidR="003B0320" w:rsidRPr="00D35735" w:rsidRDefault="003B0320" w:rsidP="003B0320">
      <w:pPr>
        <w:pStyle w:val="3"/>
        <w:jc w:val="center"/>
        <w:rPr>
          <w:sz w:val="28"/>
          <w:szCs w:val="28"/>
          <w:lang w:val="uk-UA"/>
        </w:rPr>
      </w:pPr>
      <w:r w:rsidRPr="00D35735">
        <w:rPr>
          <w:sz w:val="28"/>
          <w:szCs w:val="28"/>
          <w:lang w:val="uk-UA"/>
        </w:rPr>
        <w:t>земельною ділянкою</w:t>
      </w:r>
      <w:bookmarkStart w:id="0" w:name="_GoBack"/>
      <w:bookmarkEnd w:id="0"/>
    </w:p>
    <w:p w:rsidR="003B0320" w:rsidRPr="00145195" w:rsidRDefault="003B0320" w:rsidP="00D35735">
      <w:pPr>
        <w:pStyle w:val="3"/>
        <w:rPr>
          <w:sz w:val="20"/>
          <w:lang w:val="uk-UA"/>
        </w:rPr>
      </w:pPr>
    </w:p>
    <w:p w:rsidR="003B0320" w:rsidRPr="00291A49" w:rsidRDefault="003B0320" w:rsidP="00D35735">
      <w:pPr>
        <w:pStyle w:val="3"/>
        <w:ind w:firstLine="709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Відповідно до статей </w:t>
      </w:r>
      <w:r w:rsidRPr="0018140B">
        <w:rPr>
          <w:sz w:val="28"/>
          <w:szCs w:val="28"/>
          <w:lang w:val="uk-UA"/>
        </w:rPr>
        <w:t xml:space="preserve">17, </w:t>
      </w:r>
      <w:r>
        <w:rPr>
          <w:sz w:val="28"/>
          <w:szCs w:val="28"/>
          <w:lang w:val="uk-UA"/>
        </w:rPr>
        <w:t xml:space="preserve">38, 92, </w:t>
      </w:r>
      <w:r w:rsidRPr="000A2339">
        <w:rPr>
          <w:sz w:val="28"/>
          <w:szCs w:val="28"/>
          <w:lang w:val="uk-UA"/>
        </w:rPr>
        <w:t>пункту «</w:t>
      </w:r>
      <w:r>
        <w:rPr>
          <w:sz w:val="28"/>
          <w:szCs w:val="28"/>
          <w:lang w:val="uk-UA"/>
        </w:rPr>
        <w:t>е</w:t>
      </w:r>
      <w:r w:rsidRPr="000A233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статті</w:t>
      </w:r>
      <w:r w:rsidRPr="000A23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141, статті 142, </w:t>
      </w:r>
      <w:r w:rsidRPr="003F7C93">
        <w:rPr>
          <w:sz w:val="28"/>
          <w:szCs w:val="28"/>
          <w:lang w:val="uk-UA"/>
        </w:rPr>
        <w:t>пункту 24 Перехідних положень Земельного кодексу України</w:t>
      </w:r>
      <w:r>
        <w:rPr>
          <w:sz w:val="28"/>
          <w:szCs w:val="28"/>
          <w:lang w:val="uk-UA"/>
        </w:rPr>
        <w:t xml:space="preserve">, </w:t>
      </w:r>
      <w:r w:rsidRPr="00707561">
        <w:rPr>
          <w:sz w:val="28"/>
          <w:szCs w:val="28"/>
          <w:lang w:val="uk-UA"/>
        </w:rPr>
        <w:t>статей 6, 13, 21 Закону України «Про місцеві державні адміністрації»</w:t>
      </w:r>
      <w:r>
        <w:rPr>
          <w:sz w:val="28"/>
          <w:szCs w:val="28"/>
          <w:lang w:val="uk-UA"/>
        </w:rPr>
        <w:t xml:space="preserve">, законів України </w:t>
      </w:r>
      <w:r w:rsidRPr="00707561">
        <w:rPr>
          <w:sz w:val="28"/>
          <w:szCs w:val="28"/>
          <w:lang w:val="uk-UA"/>
        </w:rPr>
        <w:t>«Про правовий режим воєнного стану»</w:t>
      </w:r>
      <w:r>
        <w:rPr>
          <w:sz w:val="28"/>
          <w:szCs w:val="28"/>
          <w:lang w:val="uk-UA"/>
        </w:rPr>
        <w:t xml:space="preserve">, </w:t>
      </w:r>
      <w:r w:rsidRPr="00707561">
        <w:rPr>
          <w:sz w:val="28"/>
          <w:szCs w:val="28"/>
          <w:lang w:val="uk-UA"/>
        </w:rPr>
        <w:t>«Про внесення змін до деяких законодавчих актів України щодо розмежування земель державної та комунальної власності», «Про Державний земельний кадастр», 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>, розглянувши клопотання Луцької районної державної лікарні ветеринарної медицини від 18 січня 2023 року № 7, ураховуючи наказ Регіонального відділення Фонду державного майна України по Львівській, Закарпатській та Волинській областях від 18 січня 2024 року № 37 «Про затвердження результатів продажу та завершення приватизації об’єкта малої приватизації – окремого майна – групи інвентарних об’єктів», витяг</w:t>
      </w:r>
      <w:r w:rsidRPr="004D56A9">
        <w:rPr>
          <w:sz w:val="28"/>
          <w:szCs w:val="28"/>
          <w:lang w:val="uk-UA"/>
        </w:rPr>
        <w:t xml:space="preserve"> з Державного реєстру речових прав</w:t>
      </w:r>
      <w:r>
        <w:rPr>
          <w:sz w:val="28"/>
          <w:szCs w:val="28"/>
          <w:lang w:val="uk-UA"/>
        </w:rPr>
        <w:t xml:space="preserve"> на нерухоме майно від 30 січня 2015 року № 32915554, </w:t>
      </w:r>
      <w:r w:rsidRPr="00152553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итяг</w:t>
      </w:r>
      <w:r w:rsidRPr="00152553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іншого речового права</w:t>
      </w:r>
      <w:r w:rsidR="00D35735">
        <w:rPr>
          <w:sz w:val="28"/>
          <w:szCs w:val="28"/>
          <w:lang w:val="uk-UA"/>
        </w:rPr>
        <w:t xml:space="preserve"> від 30 січня 2015 року № </w:t>
      </w:r>
      <w:r>
        <w:rPr>
          <w:sz w:val="28"/>
          <w:szCs w:val="28"/>
          <w:lang w:val="uk-UA"/>
        </w:rPr>
        <w:t xml:space="preserve">32915653: </w:t>
      </w:r>
    </w:p>
    <w:p w:rsidR="003B0320" w:rsidRPr="00D35735" w:rsidRDefault="003B0320" w:rsidP="00D35735">
      <w:pPr>
        <w:pStyle w:val="3"/>
        <w:numPr>
          <w:ilvl w:val="0"/>
          <w:numId w:val="3"/>
        </w:numPr>
        <w:tabs>
          <w:tab w:val="left" w:pos="491"/>
          <w:tab w:val="left" w:pos="851"/>
        </w:tabs>
        <w:spacing w:before="120"/>
        <w:ind w:left="0" w:firstLine="567"/>
        <w:rPr>
          <w:color w:val="000000" w:themeColor="text1"/>
          <w:sz w:val="28"/>
          <w:szCs w:val="28"/>
          <w:lang w:val="uk-UA"/>
        </w:rPr>
      </w:pPr>
      <w:r w:rsidRPr="007D66CF">
        <w:rPr>
          <w:color w:val="000000" w:themeColor="text1"/>
          <w:sz w:val="28"/>
          <w:szCs w:val="28"/>
          <w:lang w:val="uk-UA"/>
        </w:rPr>
        <w:t xml:space="preserve">Припинити </w:t>
      </w:r>
      <w:r>
        <w:rPr>
          <w:color w:val="000000" w:themeColor="text1"/>
          <w:sz w:val="28"/>
          <w:szCs w:val="28"/>
          <w:lang w:val="uk-UA"/>
        </w:rPr>
        <w:t>Луцькій районній державній лікарні ветеринарної медицини (код ЄДРПОУ 00692512</w:t>
      </w:r>
      <w:r w:rsidRPr="007D66CF">
        <w:rPr>
          <w:color w:val="000000" w:themeColor="text1"/>
          <w:sz w:val="28"/>
          <w:szCs w:val="28"/>
          <w:lang w:val="uk-UA"/>
        </w:rPr>
        <w:t>) право постійного користування земельн</w:t>
      </w:r>
      <w:r>
        <w:rPr>
          <w:color w:val="000000" w:themeColor="text1"/>
          <w:sz w:val="28"/>
          <w:szCs w:val="28"/>
          <w:lang w:val="uk-UA"/>
        </w:rPr>
        <w:t>ою</w:t>
      </w:r>
      <w:r w:rsidRPr="007D66CF">
        <w:rPr>
          <w:color w:val="000000" w:themeColor="text1"/>
          <w:sz w:val="28"/>
          <w:szCs w:val="28"/>
          <w:lang w:val="uk-UA"/>
        </w:rPr>
        <w:t xml:space="preserve"> ділянк</w:t>
      </w:r>
      <w:r>
        <w:rPr>
          <w:color w:val="000000" w:themeColor="text1"/>
          <w:sz w:val="28"/>
          <w:szCs w:val="28"/>
          <w:lang w:val="uk-UA"/>
        </w:rPr>
        <w:t>ою </w:t>
      </w:r>
      <w:r w:rsidR="00ED0BA5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державної </w:t>
      </w:r>
      <w:r w:rsidR="00ED0BA5">
        <w:rPr>
          <w:color w:val="000000" w:themeColor="text1"/>
          <w:sz w:val="28"/>
          <w:szCs w:val="28"/>
          <w:lang w:val="uk-UA"/>
        </w:rPr>
        <w:t xml:space="preserve"> </w:t>
      </w:r>
      <w:r w:rsidRPr="007D66CF">
        <w:rPr>
          <w:color w:val="000000" w:themeColor="text1"/>
          <w:sz w:val="28"/>
          <w:szCs w:val="28"/>
          <w:lang w:val="uk-UA"/>
        </w:rPr>
        <w:t>власності</w:t>
      </w:r>
      <w:r>
        <w:rPr>
          <w:color w:val="000000" w:themeColor="text1"/>
          <w:sz w:val="28"/>
          <w:szCs w:val="28"/>
          <w:lang w:val="uk-UA"/>
        </w:rPr>
        <w:t>   </w:t>
      </w:r>
      <w:r w:rsidR="00ED0BA5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площею </w:t>
      </w:r>
      <w:r w:rsidR="00ED0BA5">
        <w:rPr>
          <w:color w:val="000000" w:themeColor="text1"/>
          <w:sz w:val="28"/>
          <w:szCs w:val="28"/>
          <w:lang w:val="uk-UA"/>
        </w:rPr>
        <w:t xml:space="preserve"> </w:t>
      </w:r>
      <w:r w:rsidRPr="007D66CF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0856 га </w:t>
      </w:r>
      <w:r w:rsidR="00ED0BA5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(кадастровий </w:t>
      </w:r>
      <w:r w:rsidR="00ED0BA5">
        <w:rPr>
          <w:color w:val="000000" w:themeColor="text1"/>
          <w:sz w:val="28"/>
          <w:szCs w:val="28"/>
          <w:lang w:val="uk-UA"/>
        </w:rPr>
        <w:t xml:space="preserve"> </w:t>
      </w:r>
      <w:r w:rsidRPr="007D66CF">
        <w:rPr>
          <w:color w:val="000000" w:themeColor="text1"/>
          <w:sz w:val="28"/>
          <w:szCs w:val="28"/>
          <w:lang w:val="uk-UA"/>
        </w:rPr>
        <w:t>номер</w:t>
      </w:r>
      <w:r>
        <w:rPr>
          <w:color w:val="000000" w:themeColor="text1"/>
          <w:sz w:val="28"/>
          <w:szCs w:val="28"/>
          <w:lang w:val="uk-UA"/>
        </w:rPr>
        <w:t xml:space="preserve">: </w:t>
      </w:r>
      <w:r w:rsidRPr="007D66CF">
        <w:rPr>
          <w:color w:val="000000" w:themeColor="text1"/>
          <w:sz w:val="28"/>
          <w:szCs w:val="28"/>
          <w:lang w:val="uk-UA"/>
        </w:rPr>
        <w:t>072</w:t>
      </w:r>
      <w:r>
        <w:rPr>
          <w:color w:val="000000" w:themeColor="text1"/>
          <w:sz w:val="28"/>
          <w:szCs w:val="28"/>
          <w:lang w:val="uk-UA"/>
        </w:rPr>
        <w:t>2884800</w:t>
      </w:r>
      <w:r w:rsidRPr="007D66CF">
        <w:rPr>
          <w:color w:val="000000" w:themeColor="text1"/>
          <w:sz w:val="28"/>
          <w:szCs w:val="28"/>
          <w:lang w:val="uk-UA"/>
        </w:rPr>
        <w:t>:03:001:</w:t>
      </w:r>
      <w:r>
        <w:rPr>
          <w:color w:val="000000" w:themeColor="text1"/>
          <w:sz w:val="28"/>
          <w:szCs w:val="28"/>
          <w:lang w:val="uk-UA"/>
        </w:rPr>
        <w:t xml:space="preserve">7986) </w:t>
      </w:r>
      <w:r w:rsidRPr="007D66CF">
        <w:rPr>
          <w:color w:val="000000" w:themeColor="text1"/>
          <w:sz w:val="28"/>
          <w:szCs w:val="28"/>
          <w:lang w:val="uk-UA"/>
        </w:rPr>
        <w:t xml:space="preserve">для </w:t>
      </w:r>
      <w:r>
        <w:rPr>
          <w:color w:val="000000" w:themeColor="text1"/>
          <w:sz w:val="28"/>
          <w:szCs w:val="28"/>
          <w:lang w:val="uk-UA"/>
        </w:rPr>
        <w:t>обслуговування адміністративної будівлі, розташованою по вулиці Рівненська</w:t>
      </w:r>
      <w:r w:rsidRPr="007D66CF">
        <w:rPr>
          <w:color w:val="000000" w:themeColor="text1"/>
          <w:sz w:val="28"/>
          <w:szCs w:val="28"/>
          <w:lang w:val="uk-UA"/>
        </w:rPr>
        <w:t>, </w:t>
      </w:r>
      <w:r>
        <w:rPr>
          <w:color w:val="000000" w:themeColor="text1"/>
          <w:sz w:val="28"/>
          <w:szCs w:val="28"/>
          <w:lang w:val="uk-UA"/>
        </w:rPr>
        <w:t>54,</w:t>
      </w:r>
      <w:r w:rsidRPr="007D66C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село </w:t>
      </w:r>
      <w:proofErr w:type="spellStart"/>
      <w:r>
        <w:rPr>
          <w:color w:val="000000" w:themeColor="text1"/>
          <w:sz w:val="28"/>
          <w:szCs w:val="28"/>
          <w:lang w:val="uk-UA"/>
        </w:rPr>
        <w:t>Струмівка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Pr="007D66CF">
        <w:rPr>
          <w:color w:val="000000" w:themeColor="text1"/>
          <w:sz w:val="28"/>
          <w:szCs w:val="28"/>
          <w:lang w:val="uk-UA"/>
        </w:rPr>
        <w:t>Луцького району Волинської області</w:t>
      </w:r>
      <w:r>
        <w:rPr>
          <w:color w:val="000000" w:themeColor="text1"/>
          <w:sz w:val="28"/>
          <w:szCs w:val="28"/>
          <w:lang w:val="uk-UA"/>
        </w:rPr>
        <w:t xml:space="preserve">, у зв’язку із завершенням </w:t>
      </w:r>
      <w:r w:rsidRPr="007E0903">
        <w:rPr>
          <w:color w:val="000000" w:themeColor="text1"/>
          <w:sz w:val="28"/>
          <w:szCs w:val="28"/>
          <w:lang w:val="uk-UA"/>
        </w:rPr>
        <w:t>приватизації об’єкта малої приватизації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3B0320" w:rsidRPr="00D35735" w:rsidRDefault="003B0320" w:rsidP="00D35735">
      <w:pPr>
        <w:pStyle w:val="3"/>
        <w:numPr>
          <w:ilvl w:val="0"/>
          <w:numId w:val="3"/>
        </w:numPr>
        <w:tabs>
          <w:tab w:val="left" w:pos="851"/>
        </w:tabs>
        <w:spacing w:before="120"/>
        <w:ind w:left="0" w:firstLine="567"/>
        <w:rPr>
          <w:sz w:val="28"/>
          <w:szCs w:val="28"/>
          <w:lang w:val="uk-UA"/>
        </w:rPr>
      </w:pPr>
      <w:r w:rsidRPr="007E0903">
        <w:rPr>
          <w:sz w:val="28"/>
          <w:szCs w:val="28"/>
          <w:lang w:val="uk-UA"/>
        </w:rPr>
        <w:t>Ві</w:t>
      </w:r>
      <w:r>
        <w:rPr>
          <w:sz w:val="28"/>
          <w:szCs w:val="28"/>
          <w:lang w:val="uk-UA"/>
        </w:rPr>
        <w:t>дділу інфраструктури, житлово-</w:t>
      </w:r>
      <w:r w:rsidRPr="007E0903">
        <w:rPr>
          <w:sz w:val="28"/>
          <w:szCs w:val="28"/>
          <w:lang w:val="uk-UA"/>
        </w:rPr>
        <w:t>комунального господарства, екології, організації діяльності надання адміністративних послуг райдержадміністрації (Наталія Вікторович)</w:t>
      </w:r>
      <w:r>
        <w:rPr>
          <w:sz w:val="28"/>
          <w:szCs w:val="28"/>
          <w:lang w:val="uk-UA"/>
        </w:rPr>
        <w:t xml:space="preserve"> </w:t>
      </w:r>
      <w:r w:rsidRPr="007E0903">
        <w:rPr>
          <w:sz w:val="28"/>
          <w:szCs w:val="28"/>
          <w:lang w:val="uk-UA"/>
        </w:rPr>
        <w:t>здійснити заходи, пов’язані з державною реєстрацією припинення права постійного користування земельн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>, зазначен</w:t>
      </w:r>
      <w:r>
        <w:rPr>
          <w:sz w:val="28"/>
          <w:szCs w:val="28"/>
          <w:lang w:val="uk-UA"/>
        </w:rPr>
        <w:t>ою</w:t>
      </w:r>
      <w:r w:rsidRPr="007E0903">
        <w:rPr>
          <w:sz w:val="28"/>
          <w:szCs w:val="28"/>
          <w:lang w:val="uk-UA"/>
        </w:rPr>
        <w:t xml:space="preserve"> в пункті 1 </w:t>
      </w:r>
      <w:r>
        <w:rPr>
          <w:sz w:val="28"/>
          <w:szCs w:val="28"/>
          <w:lang w:val="uk-UA"/>
        </w:rPr>
        <w:t xml:space="preserve">цього </w:t>
      </w:r>
      <w:r w:rsidRPr="007E0903">
        <w:rPr>
          <w:sz w:val="28"/>
          <w:szCs w:val="28"/>
          <w:lang w:val="uk-UA"/>
        </w:rPr>
        <w:t>розпорядження, в установленому законом порядку</w:t>
      </w:r>
      <w:r>
        <w:rPr>
          <w:sz w:val="28"/>
          <w:szCs w:val="28"/>
          <w:lang w:val="uk-UA"/>
        </w:rPr>
        <w:t>.</w:t>
      </w:r>
    </w:p>
    <w:p w:rsidR="00750D6F" w:rsidRPr="00D35735" w:rsidRDefault="003B0320" w:rsidP="00D35735">
      <w:pPr>
        <w:pStyle w:val="3"/>
        <w:numPr>
          <w:ilvl w:val="0"/>
          <w:numId w:val="3"/>
        </w:numPr>
        <w:tabs>
          <w:tab w:val="left" w:pos="851"/>
        </w:tabs>
        <w:spacing w:before="120"/>
        <w:ind w:left="0" w:firstLine="567"/>
        <w:rPr>
          <w:sz w:val="28"/>
          <w:szCs w:val="28"/>
          <w:lang w:val="uk-UA"/>
        </w:rPr>
      </w:pPr>
      <w:r w:rsidRPr="007E0903">
        <w:rPr>
          <w:sz w:val="28"/>
          <w:szCs w:val="28"/>
        </w:rPr>
        <w:t xml:space="preserve">Контроль </w:t>
      </w:r>
      <w:r w:rsidRPr="003B0320">
        <w:rPr>
          <w:sz w:val="28"/>
          <w:szCs w:val="28"/>
          <w:lang w:val="uk-UA"/>
        </w:rPr>
        <w:t>за виконанням</w:t>
      </w:r>
      <w:r>
        <w:rPr>
          <w:sz w:val="28"/>
          <w:szCs w:val="28"/>
          <w:lang w:val="uk-UA"/>
        </w:rPr>
        <w:t xml:space="preserve"> цього </w:t>
      </w:r>
      <w:r w:rsidRPr="003B0320">
        <w:rPr>
          <w:sz w:val="28"/>
          <w:szCs w:val="28"/>
          <w:lang w:val="uk-UA"/>
        </w:rPr>
        <w:t>розпорядження покласти на першого заступника голови районної державної адміністрації Сергія Шкоду</w:t>
      </w:r>
      <w:r w:rsidR="007328C4" w:rsidRPr="003B0320">
        <w:rPr>
          <w:sz w:val="28"/>
          <w:szCs w:val="28"/>
          <w:lang w:val="uk-UA"/>
        </w:rPr>
        <w:t>.</w:t>
      </w:r>
    </w:p>
    <w:p w:rsidR="00145195" w:rsidRDefault="00145195" w:rsidP="00145195">
      <w:pPr>
        <w:rPr>
          <w:sz w:val="28"/>
          <w:szCs w:val="28"/>
          <w:lang w:val="uk-UA"/>
        </w:rPr>
      </w:pPr>
    </w:p>
    <w:p w:rsidR="002474CF" w:rsidRDefault="002474CF" w:rsidP="00145195">
      <w:pPr>
        <w:rPr>
          <w:sz w:val="28"/>
          <w:szCs w:val="28"/>
          <w:lang w:val="uk-UA"/>
        </w:rPr>
      </w:pPr>
    </w:p>
    <w:p w:rsidR="00076621" w:rsidRPr="0080083D" w:rsidRDefault="00802FBD" w:rsidP="00145195">
      <w:pPr>
        <w:rPr>
          <w:b/>
          <w:sz w:val="28"/>
          <w:szCs w:val="28"/>
          <w:lang w:val="uk-UA"/>
        </w:rPr>
      </w:pPr>
      <w:r w:rsidRPr="0080083D">
        <w:rPr>
          <w:sz w:val="28"/>
          <w:szCs w:val="28"/>
          <w:lang w:val="uk-UA"/>
        </w:rPr>
        <w:t>Начальник</w:t>
      </w:r>
      <w:r w:rsidR="00076621" w:rsidRPr="0080083D">
        <w:rPr>
          <w:sz w:val="28"/>
          <w:szCs w:val="28"/>
          <w:lang w:val="uk-UA"/>
        </w:rPr>
        <w:tab/>
      </w:r>
      <w:r w:rsidR="00076621" w:rsidRPr="0080083D">
        <w:rPr>
          <w:sz w:val="28"/>
          <w:szCs w:val="28"/>
          <w:lang w:val="uk-UA"/>
        </w:rPr>
        <w:tab/>
      </w:r>
      <w:r w:rsidR="00076621" w:rsidRPr="0080083D">
        <w:rPr>
          <w:sz w:val="28"/>
          <w:szCs w:val="28"/>
          <w:lang w:val="uk-UA"/>
        </w:rPr>
        <w:tab/>
      </w:r>
      <w:r w:rsidR="00076621" w:rsidRPr="0080083D">
        <w:rPr>
          <w:sz w:val="28"/>
          <w:szCs w:val="28"/>
          <w:lang w:val="uk-UA"/>
        </w:rPr>
        <w:tab/>
        <w:t xml:space="preserve"> </w:t>
      </w:r>
      <w:r w:rsidR="00076621" w:rsidRPr="0080083D">
        <w:rPr>
          <w:sz w:val="28"/>
          <w:szCs w:val="28"/>
          <w:lang w:val="uk-UA"/>
        </w:rPr>
        <w:tab/>
      </w:r>
      <w:r w:rsidR="00076621" w:rsidRPr="0080083D">
        <w:rPr>
          <w:sz w:val="28"/>
          <w:szCs w:val="28"/>
          <w:lang w:val="uk-UA"/>
        </w:rPr>
        <w:tab/>
      </w:r>
      <w:r w:rsidR="00076621" w:rsidRPr="0080083D">
        <w:rPr>
          <w:sz w:val="28"/>
          <w:szCs w:val="28"/>
          <w:lang w:val="uk-UA"/>
        </w:rPr>
        <w:tab/>
        <w:t xml:space="preserve">           </w:t>
      </w:r>
      <w:r w:rsidR="00076621" w:rsidRPr="0080083D">
        <w:rPr>
          <w:sz w:val="28"/>
          <w:szCs w:val="28"/>
          <w:lang w:val="uk-UA"/>
        </w:rPr>
        <w:tab/>
      </w:r>
      <w:r w:rsidR="002474CF">
        <w:rPr>
          <w:sz w:val="28"/>
          <w:szCs w:val="28"/>
          <w:lang w:val="uk-UA"/>
        </w:rPr>
        <w:t xml:space="preserve"> </w:t>
      </w:r>
      <w:r w:rsidRPr="0080083D">
        <w:rPr>
          <w:b/>
          <w:sz w:val="28"/>
          <w:szCs w:val="28"/>
          <w:lang w:val="uk-UA"/>
        </w:rPr>
        <w:t>Анатолій КОСТИК</w:t>
      </w:r>
    </w:p>
    <w:p w:rsidR="007461C8" w:rsidRPr="0080083D" w:rsidRDefault="007461C8" w:rsidP="00076621">
      <w:pPr>
        <w:rPr>
          <w:b/>
          <w:sz w:val="28"/>
          <w:szCs w:val="28"/>
          <w:lang w:val="uk-UA"/>
        </w:rPr>
      </w:pPr>
    </w:p>
    <w:p w:rsidR="009D729E" w:rsidRPr="002F72F8" w:rsidRDefault="00B3291C" w:rsidP="00076621">
      <w:pPr>
        <w:rPr>
          <w:sz w:val="28"/>
          <w:szCs w:val="28"/>
          <w:lang w:val="uk-UA"/>
        </w:rPr>
      </w:pPr>
      <w:r w:rsidRPr="0080083D">
        <w:rPr>
          <w:sz w:val="28"/>
          <w:szCs w:val="28"/>
          <w:lang w:val="uk-UA"/>
        </w:rPr>
        <w:t>Наталія Вікторович</w:t>
      </w:r>
      <w:r w:rsidR="00FE413A">
        <w:rPr>
          <w:sz w:val="28"/>
          <w:szCs w:val="28"/>
          <w:lang w:val="uk-UA"/>
        </w:rPr>
        <w:t xml:space="preserve">   723 014</w:t>
      </w:r>
    </w:p>
    <w:sectPr w:rsidR="009D729E" w:rsidRPr="002F72F8" w:rsidSect="002474CF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1E00"/>
    <w:multiLevelType w:val="hybridMultilevel"/>
    <w:tmpl w:val="1A6E5BE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200CFA"/>
    <w:multiLevelType w:val="hybridMultilevel"/>
    <w:tmpl w:val="1B7E2832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D7D1A68"/>
    <w:multiLevelType w:val="hybridMultilevel"/>
    <w:tmpl w:val="9F62EBF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AA6"/>
    <w:rsid w:val="00010C9C"/>
    <w:rsid w:val="000176C6"/>
    <w:rsid w:val="00062582"/>
    <w:rsid w:val="00064297"/>
    <w:rsid w:val="00065776"/>
    <w:rsid w:val="00070069"/>
    <w:rsid w:val="00074F80"/>
    <w:rsid w:val="00076621"/>
    <w:rsid w:val="00081F91"/>
    <w:rsid w:val="000A6500"/>
    <w:rsid w:val="000C7B11"/>
    <w:rsid w:val="000D460A"/>
    <w:rsid w:val="00115C20"/>
    <w:rsid w:val="0013056D"/>
    <w:rsid w:val="00134712"/>
    <w:rsid w:val="00141184"/>
    <w:rsid w:val="00145195"/>
    <w:rsid w:val="00157B7D"/>
    <w:rsid w:val="001750BA"/>
    <w:rsid w:val="00175756"/>
    <w:rsid w:val="00176C51"/>
    <w:rsid w:val="0018140B"/>
    <w:rsid w:val="001B2A23"/>
    <w:rsid w:val="001C6527"/>
    <w:rsid w:val="001F7D2B"/>
    <w:rsid w:val="00220939"/>
    <w:rsid w:val="002474CF"/>
    <w:rsid w:val="002B10E2"/>
    <w:rsid w:val="002B6187"/>
    <w:rsid w:val="002F72F8"/>
    <w:rsid w:val="00307DFB"/>
    <w:rsid w:val="00334217"/>
    <w:rsid w:val="00354AC0"/>
    <w:rsid w:val="0038153B"/>
    <w:rsid w:val="003B0320"/>
    <w:rsid w:val="003B5B71"/>
    <w:rsid w:val="003F2C5F"/>
    <w:rsid w:val="003F4FB7"/>
    <w:rsid w:val="003F6190"/>
    <w:rsid w:val="00446D7B"/>
    <w:rsid w:val="004811C8"/>
    <w:rsid w:val="004D212E"/>
    <w:rsid w:val="004D4265"/>
    <w:rsid w:val="004D6A41"/>
    <w:rsid w:val="00513C08"/>
    <w:rsid w:val="00542AA6"/>
    <w:rsid w:val="00544A99"/>
    <w:rsid w:val="00570468"/>
    <w:rsid w:val="005B7955"/>
    <w:rsid w:val="00604B3C"/>
    <w:rsid w:val="00620BC5"/>
    <w:rsid w:val="00635AB6"/>
    <w:rsid w:val="006667F7"/>
    <w:rsid w:val="00671D9F"/>
    <w:rsid w:val="00675322"/>
    <w:rsid w:val="00675424"/>
    <w:rsid w:val="00690055"/>
    <w:rsid w:val="006A3610"/>
    <w:rsid w:val="006A386D"/>
    <w:rsid w:val="006B1075"/>
    <w:rsid w:val="006B16C2"/>
    <w:rsid w:val="007011FB"/>
    <w:rsid w:val="00727A11"/>
    <w:rsid w:val="007328C4"/>
    <w:rsid w:val="007461C8"/>
    <w:rsid w:val="00750D6F"/>
    <w:rsid w:val="00752398"/>
    <w:rsid w:val="00766489"/>
    <w:rsid w:val="00781EA2"/>
    <w:rsid w:val="00794B54"/>
    <w:rsid w:val="007A713D"/>
    <w:rsid w:val="007D120F"/>
    <w:rsid w:val="007D658A"/>
    <w:rsid w:val="0080083D"/>
    <w:rsid w:val="00802FBD"/>
    <w:rsid w:val="00821CA2"/>
    <w:rsid w:val="00826612"/>
    <w:rsid w:val="00832BF4"/>
    <w:rsid w:val="00845150"/>
    <w:rsid w:val="008672E0"/>
    <w:rsid w:val="0087770C"/>
    <w:rsid w:val="008A2683"/>
    <w:rsid w:val="008D37BB"/>
    <w:rsid w:val="008F16A7"/>
    <w:rsid w:val="00917DBC"/>
    <w:rsid w:val="00967BCF"/>
    <w:rsid w:val="00970CDE"/>
    <w:rsid w:val="00980990"/>
    <w:rsid w:val="009B063B"/>
    <w:rsid w:val="009B7339"/>
    <w:rsid w:val="009D729E"/>
    <w:rsid w:val="00A027E7"/>
    <w:rsid w:val="00A02B9F"/>
    <w:rsid w:val="00A77CCD"/>
    <w:rsid w:val="00A806D6"/>
    <w:rsid w:val="00A863EE"/>
    <w:rsid w:val="00B03DED"/>
    <w:rsid w:val="00B077B3"/>
    <w:rsid w:val="00B3291C"/>
    <w:rsid w:val="00B378D3"/>
    <w:rsid w:val="00B41003"/>
    <w:rsid w:val="00B60A76"/>
    <w:rsid w:val="00B62D67"/>
    <w:rsid w:val="00B71348"/>
    <w:rsid w:val="00B7428B"/>
    <w:rsid w:val="00B82982"/>
    <w:rsid w:val="00B82EE4"/>
    <w:rsid w:val="00BA46A8"/>
    <w:rsid w:val="00C1761F"/>
    <w:rsid w:val="00C20AE9"/>
    <w:rsid w:val="00C54789"/>
    <w:rsid w:val="00C736D2"/>
    <w:rsid w:val="00C77A23"/>
    <w:rsid w:val="00CA45FA"/>
    <w:rsid w:val="00CD6523"/>
    <w:rsid w:val="00CE042F"/>
    <w:rsid w:val="00D006C3"/>
    <w:rsid w:val="00D35735"/>
    <w:rsid w:val="00D638E7"/>
    <w:rsid w:val="00DA7B1F"/>
    <w:rsid w:val="00DE01C8"/>
    <w:rsid w:val="00DF06FE"/>
    <w:rsid w:val="00E34C10"/>
    <w:rsid w:val="00E4071E"/>
    <w:rsid w:val="00EA260C"/>
    <w:rsid w:val="00EB6D96"/>
    <w:rsid w:val="00EC73E3"/>
    <w:rsid w:val="00EC7E35"/>
    <w:rsid w:val="00ED0B87"/>
    <w:rsid w:val="00ED0BA5"/>
    <w:rsid w:val="00ED4295"/>
    <w:rsid w:val="00EF7A45"/>
    <w:rsid w:val="00F07988"/>
    <w:rsid w:val="00F103F3"/>
    <w:rsid w:val="00F22E09"/>
    <w:rsid w:val="00F241CA"/>
    <w:rsid w:val="00F2605C"/>
    <w:rsid w:val="00F356EB"/>
    <w:rsid w:val="00F8396E"/>
    <w:rsid w:val="00F91A2B"/>
    <w:rsid w:val="00F94608"/>
    <w:rsid w:val="00FA611C"/>
    <w:rsid w:val="00FC1AA9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5FAD7"/>
  <w15:chartTrackingRefBased/>
  <w15:docId w15:val="{5463858E-D8A9-4822-B7CD-A8BD2CD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D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B378D3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B378D3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176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6C6"/>
    <w:rPr>
      <w:rFonts w:ascii="Segoe UI" w:eastAsia="Batang" w:hAnsi="Segoe UI" w:cs="Segoe UI"/>
      <w:sz w:val="18"/>
      <w:szCs w:val="18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9B733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B7339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077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077B3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7">
    <w:name w:val="List Paragraph"/>
    <w:basedOn w:val="a"/>
    <w:uiPriority w:val="34"/>
    <w:qFormat/>
    <w:rsid w:val="00FC1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C455-DB6B-4A1A-BAE8-913C4A7B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СИМЧУК</cp:lastModifiedBy>
  <cp:revision>9</cp:revision>
  <cp:lastPrinted>2024-01-25T07:22:00Z</cp:lastPrinted>
  <dcterms:created xsi:type="dcterms:W3CDTF">2024-01-24T07:49:00Z</dcterms:created>
  <dcterms:modified xsi:type="dcterms:W3CDTF">2024-01-29T13:54:00Z</dcterms:modified>
</cp:coreProperties>
</file>