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D27B6" w:rsidTr="00DD27B6">
        <w:tc>
          <w:tcPr>
            <w:tcW w:w="9638" w:type="dxa"/>
            <w:hideMark/>
          </w:tcPr>
          <w:p w:rsidR="00DD27B6" w:rsidRDefault="00DD27B6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7B6" w:rsidTr="00DD27B6">
        <w:tc>
          <w:tcPr>
            <w:tcW w:w="9638" w:type="dxa"/>
            <w:hideMark/>
          </w:tcPr>
          <w:tbl>
            <w:tblPr>
              <w:tblStyle w:val="a7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DD27B6">
              <w:tc>
                <w:tcPr>
                  <w:tcW w:w="9651" w:type="dxa"/>
                </w:tcPr>
                <w:p w:rsidR="00DD27B6" w:rsidRDefault="00DD27B6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:rsidR="00DD27B6" w:rsidRDefault="00DD27B6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:rsidR="00DD27B6" w:rsidRDefault="00DD27B6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:rsidR="00DD27B6" w:rsidRDefault="00DD27B6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:rsidR="00DD27B6" w:rsidRDefault="00DD27B6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DD27B6">
              <w:tc>
                <w:tcPr>
                  <w:tcW w:w="9651" w:type="dxa"/>
                </w:tcPr>
                <w:p w:rsidR="00DD27B6" w:rsidRDefault="00DD27B6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:rsidR="00DD27B6" w:rsidRDefault="00DD27B6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:rsidR="00DD27B6" w:rsidRDefault="00DD27B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6"/>
        <w:gridCol w:w="3222"/>
        <w:gridCol w:w="3200"/>
      </w:tblGrid>
      <w:tr w:rsidR="00DD27B6" w:rsidTr="00DD27B6">
        <w:trPr>
          <w:trHeight w:val="374"/>
        </w:trPr>
        <w:tc>
          <w:tcPr>
            <w:tcW w:w="3216" w:type="dxa"/>
            <w:hideMark/>
          </w:tcPr>
          <w:p w:rsidR="00DD27B6" w:rsidRDefault="00DD27B6" w:rsidP="003971D3">
            <w:pPr>
              <w:tabs>
                <w:tab w:val="left" w:pos="630"/>
              </w:tabs>
              <w:spacing w:after="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3971D3">
              <w:rPr>
                <w:sz w:val="28"/>
                <w:szCs w:val="28"/>
                <w:lang w:eastAsia="en-US"/>
              </w:rPr>
              <w:t>08</w:t>
            </w:r>
            <w:r>
              <w:rPr>
                <w:sz w:val="28"/>
                <w:szCs w:val="28"/>
                <w:lang w:eastAsia="en-US"/>
              </w:rPr>
              <w:t xml:space="preserve"> липня 2024 року</w:t>
            </w:r>
          </w:p>
        </w:tc>
        <w:tc>
          <w:tcPr>
            <w:tcW w:w="3222" w:type="dxa"/>
            <w:hideMark/>
          </w:tcPr>
          <w:p w:rsidR="00DD27B6" w:rsidRDefault="00DD27B6">
            <w:pPr>
              <w:spacing w:after="0" w:line="240" w:lineRule="auto"/>
              <w:ind w:firstLine="16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  <w:proofErr w:type="spellStart"/>
            <w:r>
              <w:rPr>
                <w:sz w:val="28"/>
                <w:szCs w:val="28"/>
                <w:lang w:eastAsia="en-US"/>
              </w:rPr>
              <w:t>м.Луцьк</w:t>
            </w:r>
            <w:proofErr w:type="spellEnd"/>
          </w:p>
        </w:tc>
        <w:tc>
          <w:tcPr>
            <w:tcW w:w="3200" w:type="dxa"/>
            <w:hideMark/>
          </w:tcPr>
          <w:p w:rsidR="00DD27B6" w:rsidRDefault="00DD27B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№ </w:t>
            </w:r>
            <w:r w:rsidR="003971D3">
              <w:rPr>
                <w:sz w:val="28"/>
                <w:szCs w:val="28"/>
                <w:lang w:eastAsia="en-US"/>
              </w:rPr>
              <w:t>108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DD27B6" w:rsidRDefault="00DD27B6" w:rsidP="00DD27B6">
      <w:pPr>
        <w:spacing w:after="0" w:line="240" w:lineRule="auto"/>
        <w:jc w:val="center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</w:p>
    <w:p w:rsidR="00DD27B6" w:rsidRDefault="00DD27B6" w:rsidP="00DD27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здійснення делегованих повноважень органів виконавчої </w:t>
      </w:r>
    </w:p>
    <w:p w:rsidR="00DD27B6" w:rsidRDefault="00DD27B6" w:rsidP="00DD27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 виконавчим комітетом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:rsidR="00DD27B6" w:rsidRDefault="00DD27B6" w:rsidP="00DD27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DD27B6" w:rsidRDefault="00DD27B6" w:rsidP="00DD2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Відповідно до статті 143 Конституції України, статей 6, 35, 39, 41 Закону України «Про місцеві державні адміністрації», статті 76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Закону України «Про правовий режим воєнного стану», постанови Кабінету Міністрів України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від 09 березня 1999 року    № 339 «Про затвердження Порядку контролю за здійсненням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органами   місцевого   самоврядування    делегованих   повноважень  органів виконавчої влади» (із змінами),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комісією з проведення перевірки за здійсненням делегованих повноважень органів виконавчої влади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Рожищенською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міською радою, утвореною розпорядженням начальника районної військової адміністрації від 15 травня 2024 року № 74 встановлено наступне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DD27B6" w:rsidRDefault="00D31FA5" w:rsidP="00D31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906">
        <w:rPr>
          <w:rFonts w:ascii="Times New Roman" w:hAnsi="Times New Roman" w:cs="Times New Roman"/>
          <w:sz w:val="28"/>
          <w:szCs w:val="28"/>
        </w:rPr>
        <w:t>З</w:t>
      </w:r>
      <w:r w:rsidRPr="000E7906">
        <w:rPr>
          <w:rFonts w:ascii="Times New Roman" w:eastAsia="Times New Roman" w:hAnsi="Times New Roman" w:cs="Times New Roman"/>
          <w:sz w:val="28"/>
          <w:szCs w:val="28"/>
        </w:rPr>
        <w:t xml:space="preserve"> метою визначення наявного об’єктивно існуючого стану розвитку громади, напрацювання основних пріорите</w:t>
      </w:r>
      <w:r w:rsidR="008802BE">
        <w:rPr>
          <w:rFonts w:ascii="Times New Roman" w:eastAsia="Times New Roman" w:hAnsi="Times New Roman" w:cs="Times New Roman"/>
          <w:sz w:val="28"/>
          <w:szCs w:val="28"/>
        </w:rPr>
        <w:t>тів розвитку громади на середню</w:t>
      </w:r>
      <w:r w:rsidRPr="000E7906">
        <w:rPr>
          <w:rFonts w:ascii="Times New Roman" w:eastAsia="Times New Roman" w:hAnsi="Times New Roman" w:cs="Times New Roman"/>
          <w:sz w:val="28"/>
          <w:szCs w:val="28"/>
        </w:rPr>
        <w:t xml:space="preserve"> і довгострокову перспективу, розробки і втілення Стратегії розвитку </w:t>
      </w:r>
      <w:proofErr w:type="spellStart"/>
      <w:r w:rsidRPr="000E7906">
        <w:rPr>
          <w:rFonts w:ascii="Times New Roman" w:eastAsia="Times New Roman" w:hAnsi="Times New Roman" w:cs="Times New Roman"/>
          <w:sz w:val="28"/>
          <w:szCs w:val="28"/>
        </w:rPr>
        <w:t>Рожищенської</w:t>
      </w:r>
      <w:proofErr w:type="spellEnd"/>
      <w:r w:rsidRPr="000E7906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громади,</w:t>
      </w:r>
      <w:r w:rsidRPr="000E7906">
        <w:rPr>
          <w:rFonts w:ascii="Times New Roman" w:hAnsi="Times New Roman" w:cs="Times New Roman"/>
          <w:sz w:val="28"/>
          <w:szCs w:val="28"/>
        </w:rPr>
        <w:t xml:space="preserve"> у 2023 році створено р</w:t>
      </w:r>
      <w:r w:rsidRPr="000E7906">
        <w:rPr>
          <w:rFonts w:ascii="Times New Roman" w:eastAsia="Times New Roman" w:hAnsi="Times New Roman" w:cs="Times New Roman"/>
          <w:sz w:val="28"/>
          <w:szCs w:val="28"/>
        </w:rPr>
        <w:t xml:space="preserve">обочу групу з розробки Стратегії розвитку </w:t>
      </w:r>
      <w:proofErr w:type="spellStart"/>
      <w:r w:rsidRPr="000E7906">
        <w:rPr>
          <w:rFonts w:ascii="Times New Roman" w:eastAsia="Times New Roman" w:hAnsi="Times New Roman" w:cs="Times New Roman"/>
          <w:sz w:val="28"/>
          <w:szCs w:val="28"/>
        </w:rPr>
        <w:t>Рожищенської</w:t>
      </w:r>
      <w:proofErr w:type="spellEnd"/>
      <w:r w:rsidRPr="000E7906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на період до 2027 року. </w:t>
      </w:r>
      <w:r>
        <w:rPr>
          <w:rFonts w:ascii="Times New Roman" w:eastAsia="Times New Roman" w:hAnsi="Times New Roman" w:cs="Times New Roman"/>
          <w:sz w:val="28"/>
          <w:szCs w:val="28"/>
        </w:rPr>
        <w:t>Вона</w:t>
      </w:r>
      <w:r>
        <w:rPr>
          <w:rFonts w:ascii="Times New Roman" w:hAnsi="Times New Roman" w:cs="Times New Roman"/>
          <w:sz w:val="28"/>
          <w:szCs w:val="28"/>
        </w:rPr>
        <w:t xml:space="preserve"> розроблена спільно з експертами</w:t>
      </w:r>
      <w:r w:rsidRPr="000E79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790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0E7906">
        <w:rPr>
          <w:rFonts w:ascii="Times New Roman" w:hAnsi="Times New Roman" w:cs="Times New Roman"/>
          <w:sz w:val="28"/>
          <w:szCs w:val="28"/>
        </w:rPr>
        <w:t xml:space="preserve"> «Стратегічний аналіз і рекомендації з розширення можливостей органів місцевого самоврядування і громад за допомогою відповідних стратегічних документів».</w:t>
      </w:r>
      <w:r w:rsidRPr="00D31FA5">
        <w:rPr>
          <w:rFonts w:ascii="Times New Roman" w:hAnsi="Times New Roman" w:cs="Times New Roman"/>
          <w:sz w:val="28"/>
          <w:szCs w:val="28"/>
        </w:rPr>
        <w:t xml:space="preserve"> </w:t>
      </w:r>
      <w:r w:rsidRPr="000E7906">
        <w:rPr>
          <w:rFonts w:ascii="Times New Roman" w:hAnsi="Times New Roman" w:cs="Times New Roman"/>
          <w:sz w:val="28"/>
          <w:szCs w:val="28"/>
        </w:rPr>
        <w:t>Стратегія громади орієнтована на потреби бізнесу та громадськості виявлених, під час анкетування усіх активних та зацікавлених представників громади.</w:t>
      </w:r>
    </w:p>
    <w:p w:rsidR="00D31FA5" w:rsidRPr="004A3E55" w:rsidRDefault="00D31FA5" w:rsidP="00D31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E55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r>
        <w:rPr>
          <w:rFonts w:ascii="Times New Roman" w:hAnsi="Times New Roman" w:cs="Times New Roman"/>
          <w:sz w:val="28"/>
          <w:szCs w:val="28"/>
        </w:rPr>
        <w:t>міської ради</w:t>
      </w:r>
      <w:r w:rsidRPr="004A3E55">
        <w:rPr>
          <w:rFonts w:ascii="Times New Roman" w:hAnsi="Times New Roman" w:cs="Times New Roman"/>
          <w:sz w:val="28"/>
          <w:szCs w:val="28"/>
        </w:rPr>
        <w:t xml:space="preserve"> свою діяльність здійснюють підприємства житлово-комунального господарства: </w:t>
      </w:r>
      <w:r w:rsidR="00572E50">
        <w:rPr>
          <w:rFonts w:ascii="Times New Roman" w:hAnsi="Times New Roman" w:cs="Times New Roman"/>
          <w:sz w:val="28"/>
          <w:szCs w:val="28"/>
        </w:rPr>
        <w:t>«</w:t>
      </w:r>
      <w:r w:rsidRPr="004A3E55">
        <w:rPr>
          <w:rFonts w:ascii="Times New Roman" w:hAnsi="Times New Roman" w:cs="Times New Roman"/>
          <w:sz w:val="28"/>
          <w:szCs w:val="28"/>
        </w:rPr>
        <w:t>Підприємство житлово-комунального господарс</w:t>
      </w:r>
      <w:r w:rsidR="00245033">
        <w:rPr>
          <w:rFonts w:ascii="Times New Roman" w:hAnsi="Times New Roman" w:cs="Times New Roman"/>
          <w:sz w:val="28"/>
          <w:szCs w:val="28"/>
        </w:rPr>
        <w:t xml:space="preserve">тва </w:t>
      </w:r>
      <w:proofErr w:type="spellStart"/>
      <w:r w:rsidR="00245033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="00245033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572E50">
        <w:rPr>
          <w:rFonts w:ascii="Times New Roman" w:hAnsi="Times New Roman" w:cs="Times New Roman"/>
          <w:sz w:val="28"/>
          <w:szCs w:val="28"/>
        </w:rPr>
        <w:t>»</w:t>
      </w:r>
      <w:r w:rsidR="00245033">
        <w:rPr>
          <w:rFonts w:ascii="Times New Roman" w:hAnsi="Times New Roman" w:cs="Times New Roman"/>
          <w:sz w:val="28"/>
          <w:szCs w:val="28"/>
        </w:rPr>
        <w:t>, к</w:t>
      </w:r>
      <w:r w:rsidRPr="004A3E55">
        <w:rPr>
          <w:rFonts w:ascii="Times New Roman" w:hAnsi="Times New Roman" w:cs="Times New Roman"/>
          <w:sz w:val="28"/>
          <w:szCs w:val="28"/>
        </w:rPr>
        <w:t>омунальне підприємство «</w:t>
      </w:r>
      <w:proofErr w:type="spellStart"/>
      <w:r w:rsidRPr="004A3E55">
        <w:rPr>
          <w:rFonts w:ascii="Times New Roman" w:hAnsi="Times New Roman" w:cs="Times New Roman"/>
          <w:sz w:val="28"/>
          <w:szCs w:val="28"/>
        </w:rPr>
        <w:t>Дубищенське</w:t>
      </w:r>
      <w:proofErr w:type="spellEnd"/>
      <w:r w:rsidRPr="004A3E55">
        <w:rPr>
          <w:rFonts w:ascii="Times New Roman" w:hAnsi="Times New Roman" w:cs="Times New Roman"/>
          <w:sz w:val="28"/>
          <w:szCs w:val="28"/>
        </w:rPr>
        <w:t xml:space="preserve"> житлов</w:t>
      </w:r>
      <w:r w:rsidR="00245033">
        <w:rPr>
          <w:rFonts w:ascii="Times New Roman" w:hAnsi="Times New Roman" w:cs="Times New Roman"/>
          <w:sz w:val="28"/>
          <w:szCs w:val="28"/>
        </w:rPr>
        <w:t>о-комунальне господарство» та комунальне підприємство</w:t>
      </w:r>
      <w:r w:rsidRPr="004A3E55">
        <w:rPr>
          <w:rFonts w:ascii="Times New Roman" w:hAnsi="Times New Roman" w:cs="Times New Roman"/>
          <w:sz w:val="28"/>
          <w:szCs w:val="28"/>
        </w:rPr>
        <w:t xml:space="preserve"> «Дільниця благоустрою </w:t>
      </w:r>
      <w:proofErr w:type="spellStart"/>
      <w:r w:rsidRPr="004A3E55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Pr="004A3E55">
        <w:rPr>
          <w:rFonts w:ascii="Times New Roman" w:hAnsi="Times New Roman" w:cs="Times New Roman"/>
          <w:sz w:val="28"/>
          <w:szCs w:val="28"/>
        </w:rPr>
        <w:t xml:space="preserve"> міської ради».</w:t>
      </w:r>
      <w:r w:rsidRPr="00D31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Міською радою затверджено </w:t>
      </w:r>
      <w:r w:rsidR="00A174AB">
        <w:rPr>
          <w:rFonts w:ascii="Times New Roman" w:hAnsi="Times New Roman" w:cs="Times New Roman"/>
          <w:sz w:val="28"/>
          <w:szCs w:val="28"/>
        </w:rPr>
        <w:t>«Програму</w:t>
      </w:r>
      <w:r w:rsidRPr="004A3E55">
        <w:rPr>
          <w:rFonts w:ascii="Times New Roman" w:hAnsi="Times New Roman" w:cs="Times New Roman"/>
          <w:sz w:val="28"/>
          <w:szCs w:val="28"/>
        </w:rPr>
        <w:t xml:space="preserve"> розвитку системи теплопостачання </w:t>
      </w:r>
      <w:r w:rsidR="00245033">
        <w:rPr>
          <w:rFonts w:ascii="Times New Roman" w:hAnsi="Times New Roman" w:cs="Times New Roman"/>
          <w:sz w:val="28"/>
          <w:szCs w:val="28"/>
        </w:rPr>
        <w:t>„</w:t>
      </w:r>
      <w:r w:rsidRPr="004A3E55">
        <w:rPr>
          <w:rFonts w:ascii="Times New Roman" w:hAnsi="Times New Roman" w:cs="Times New Roman"/>
          <w:sz w:val="28"/>
          <w:szCs w:val="28"/>
        </w:rPr>
        <w:t xml:space="preserve">Підприємства житлово-комунального господарства </w:t>
      </w:r>
      <w:proofErr w:type="spellStart"/>
      <w:r w:rsidRPr="004A3E55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Pr="004A3E55">
        <w:rPr>
          <w:rFonts w:ascii="Times New Roman" w:hAnsi="Times New Roman" w:cs="Times New Roman"/>
          <w:sz w:val="28"/>
          <w:szCs w:val="28"/>
        </w:rPr>
        <w:t xml:space="preserve"> міської </w:t>
      </w:r>
      <w:proofErr w:type="spellStart"/>
      <w:r w:rsidRPr="004A3E55">
        <w:rPr>
          <w:rFonts w:ascii="Times New Roman" w:hAnsi="Times New Roman" w:cs="Times New Roman"/>
          <w:sz w:val="28"/>
          <w:szCs w:val="28"/>
        </w:rPr>
        <w:t>ради</w:t>
      </w:r>
      <w:r w:rsidR="00245033">
        <w:rPr>
          <w:rFonts w:ascii="Times New Roman" w:hAnsi="Times New Roman" w:cs="Times New Roman"/>
          <w:sz w:val="28"/>
          <w:szCs w:val="28"/>
        </w:rPr>
        <w:t>ˮ</w:t>
      </w:r>
      <w:proofErr w:type="spellEnd"/>
      <w:r w:rsidRPr="004A3E55">
        <w:rPr>
          <w:rFonts w:ascii="Times New Roman" w:hAnsi="Times New Roman" w:cs="Times New Roman"/>
          <w:sz w:val="28"/>
          <w:szCs w:val="28"/>
        </w:rPr>
        <w:t xml:space="preserve"> на 2023 рік» </w:t>
      </w:r>
      <w:r w:rsidR="00A174AB">
        <w:rPr>
          <w:rFonts w:ascii="Times New Roman" w:hAnsi="Times New Roman" w:cs="Times New Roman"/>
          <w:sz w:val="28"/>
          <w:szCs w:val="28"/>
        </w:rPr>
        <w:t>та «Програму</w:t>
      </w:r>
      <w:r w:rsidRPr="004A3E55">
        <w:rPr>
          <w:rFonts w:ascii="Times New Roman" w:hAnsi="Times New Roman" w:cs="Times New Roman"/>
          <w:sz w:val="28"/>
          <w:szCs w:val="28"/>
        </w:rPr>
        <w:t xml:space="preserve"> розвитку водопровідно-каналізаційного господарств</w:t>
      </w:r>
      <w:r w:rsidR="00983916">
        <w:rPr>
          <w:rFonts w:ascii="Times New Roman" w:hAnsi="Times New Roman" w:cs="Times New Roman"/>
          <w:sz w:val="28"/>
          <w:szCs w:val="28"/>
        </w:rPr>
        <w:t>а</w:t>
      </w:r>
      <w:r w:rsidRPr="004A3E55">
        <w:rPr>
          <w:rFonts w:ascii="Times New Roman" w:hAnsi="Times New Roman" w:cs="Times New Roman"/>
          <w:sz w:val="28"/>
          <w:szCs w:val="28"/>
        </w:rPr>
        <w:t xml:space="preserve"> </w:t>
      </w:r>
      <w:r w:rsidR="00983916">
        <w:rPr>
          <w:rFonts w:ascii="Times New Roman" w:hAnsi="Times New Roman" w:cs="Times New Roman"/>
          <w:sz w:val="28"/>
          <w:szCs w:val="28"/>
        </w:rPr>
        <w:t>„</w:t>
      </w:r>
      <w:r w:rsidRPr="004A3E55">
        <w:rPr>
          <w:rFonts w:ascii="Times New Roman" w:hAnsi="Times New Roman" w:cs="Times New Roman"/>
          <w:sz w:val="28"/>
          <w:szCs w:val="28"/>
        </w:rPr>
        <w:t xml:space="preserve">Підприємства житлово-комунального господарства </w:t>
      </w:r>
      <w:proofErr w:type="spellStart"/>
      <w:r w:rsidRPr="004A3E55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Pr="004A3E55">
        <w:rPr>
          <w:rFonts w:ascii="Times New Roman" w:hAnsi="Times New Roman" w:cs="Times New Roman"/>
          <w:sz w:val="28"/>
          <w:szCs w:val="28"/>
        </w:rPr>
        <w:t xml:space="preserve"> міської </w:t>
      </w:r>
      <w:proofErr w:type="spellStart"/>
      <w:r w:rsidRPr="004A3E55">
        <w:rPr>
          <w:rFonts w:ascii="Times New Roman" w:hAnsi="Times New Roman" w:cs="Times New Roman"/>
          <w:sz w:val="28"/>
          <w:szCs w:val="28"/>
        </w:rPr>
        <w:t>ради</w:t>
      </w:r>
      <w:r w:rsidR="00983916">
        <w:rPr>
          <w:rFonts w:ascii="Times New Roman" w:hAnsi="Times New Roman" w:cs="Times New Roman"/>
          <w:sz w:val="28"/>
          <w:szCs w:val="28"/>
        </w:rPr>
        <w:t>ˮ</w:t>
      </w:r>
      <w:proofErr w:type="spellEnd"/>
      <w:r w:rsidRPr="004A3E55">
        <w:rPr>
          <w:rFonts w:ascii="Times New Roman" w:hAnsi="Times New Roman" w:cs="Times New Roman"/>
          <w:sz w:val="28"/>
          <w:szCs w:val="28"/>
        </w:rPr>
        <w:t xml:space="preserve"> на 2023 рік» </w:t>
      </w:r>
      <w:r w:rsidR="00A174AB">
        <w:rPr>
          <w:rFonts w:ascii="Times New Roman" w:hAnsi="Times New Roman" w:cs="Times New Roman"/>
          <w:sz w:val="28"/>
          <w:szCs w:val="28"/>
        </w:rPr>
        <w:t>відповідно до яких виділялися кошти для підтримки функціонування вищезазначених підприємств.</w:t>
      </w:r>
    </w:p>
    <w:p w:rsidR="00A174AB" w:rsidRPr="00983916" w:rsidRDefault="00A174AB" w:rsidP="00A174AB">
      <w:pPr>
        <w:pStyle w:val="a4"/>
        <w:ind w:right="-1" w:firstLine="70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0430F">
        <w:rPr>
          <w:rFonts w:ascii="Times New Roman" w:hAnsi="Times New Roman" w:cs="Times New Roman"/>
          <w:b w:val="0"/>
          <w:sz w:val="28"/>
          <w:szCs w:val="28"/>
        </w:rPr>
        <w:lastRenderedPageBreak/>
        <w:t>На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території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громади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знаходяться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16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комунальних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закладів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загальної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середньої</w:t>
      </w:r>
      <w:r w:rsidRPr="00D0430F">
        <w:rPr>
          <w:rFonts w:ascii="Times New Roman" w:hAnsi="Times New Roman" w:cs="Times New Roman"/>
          <w:b w:val="0"/>
          <w:spacing w:val="-62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-62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>освіти</w:t>
      </w:r>
      <w:r w:rsidRPr="00A174AB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16 комунальних закладів дошкільної освіти. Функціонує дитяча музична школа,</w:t>
      </w:r>
      <w:r w:rsidRPr="00D0430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центральна</w:t>
      </w:r>
      <w:r w:rsidRPr="00D0430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бібліотека, молодіжний</w:t>
      </w:r>
      <w:r w:rsidRPr="00D0430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центр</w:t>
      </w:r>
      <w:r w:rsidRPr="00D0430F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культури та</w:t>
      </w:r>
      <w:r w:rsidRPr="00D0430F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дозвілля.</w:t>
      </w:r>
      <w:r w:rsidRPr="00A174AB">
        <w:rPr>
          <w:rFonts w:ascii="Times New Roman" w:hAnsi="Times New Roman" w:cs="Times New Roman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Забезпечується виконання норми законодавства щодо оплати за престижність праці</w:t>
      </w:r>
      <w:r w:rsidRPr="00D0430F">
        <w:rPr>
          <w:rFonts w:ascii="Times New Roman" w:hAnsi="Times New Roman" w:cs="Times New Roman"/>
          <w:b w:val="0"/>
          <w:spacing w:val="-62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-62"/>
          <w:sz w:val="28"/>
          <w:szCs w:val="28"/>
          <w:lang w:val="uk-UA"/>
        </w:rPr>
        <w:t xml:space="preserve">       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вчителям</w:t>
      </w:r>
      <w:r w:rsidRPr="00D0430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у розмірі</w:t>
      </w:r>
      <w:r w:rsidRPr="00D0430F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5 відсотків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,</w:t>
      </w:r>
      <w:r w:rsidRPr="00D0430F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а для вчителя</w:t>
      </w:r>
      <w:r w:rsidRPr="00D0430F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="00983916">
        <w:rPr>
          <w:rFonts w:ascii="Times New Roman" w:hAnsi="Times New Roman" w:cs="Times New Roman"/>
          <w:b w:val="0"/>
          <w:sz w:val="28"/>
          <w:szCs w:val="28"/>
        </w:rPr>
        <w:t>«</w:t>
      </w:r>
      <w:r w:rsidR="00983916">
        <w:rPr>
          <w:rFonts w:ascii="Times New Roman" w:hAnsi="Times New Roman" w:cs="Times New Roman"/>
          <w:b w:val="0"/>
          <w:sz w:val="28"/>
          <w:szCs w:val="28"/>
          <w:lang w:val="uk-UA"/>
        </w:rPr>
        <w:t>Нової української школи</w:t>
      </w:r>
      <w:r w:rsidR="0098391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0430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– 20 відсотків</w:t>
      </w:r>
      <w:r w:rsidRPr="00D0430F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В закладах дошкільної осв</w:t>
      </w:r>
      <w:r w:rsidR="00983916"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іти</w:t>
      </w:r>
      <w:r w:rsidR="0098391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83916"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відсутні черги щодо влаштування дітей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983916">
        <w:rPr>
          <w:rFonts w:ascii="Times New Roman" w:hAnsi="Times New Roman" w:cs="Times New Roman"/>
          <w:b w:val="0"/>
          <w:spacing w:val="-6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pacing w:val="-62"/>
          <w:sz w:val="28"/>
          <w:szCs w:val="28"/>
          <w:lang w:val="uk-UA"/>
        </w:rPr>
        <w:t xml:space="preserve">       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закладах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гальної середньої освіти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навчаються</w:t>
      </w:r>
      <w:r w:rsidRPr="0098391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50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дітей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та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9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дітей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Pr="0098391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закладах дошкільної освіти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Pr="00983916">
        <w:rPr>
          <w:rFonts w:ascii="Times New Roman" w:hAnsi="Times New Roman" w:cs="Times New Roman"/>
          <w:b w:val="0"/>
          <w:spacing w:val="-1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числа</w:t>
      </w:r>
      <w:r w:rsidRPr="0098391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внутрішньо</w:t>
      </w:r>
      <w:r w:rsidR="0098391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Pr="00983916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переміщених осіб</w:t>
      </w:r>
      <w:r w:rsidRPr="00983916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98391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A174AB" w:rsidRDefault="00A174AB" w:rsidP="00A174AB">
      <w:pPr>
        <w:pStyle w:val="a4"/>
        <w:ind w:right="-1"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</w:t>
      </w:r>
      <w:r w:rsidRPr="00A174AB">
        <w:rPr>
          <w:rFonts w:ascii="Times New Roman" w:hAnsi="Times New Roman" w:cs="Times New Roman"/>
          <w:b w:val="0"/>
          <w:sz w:val="28"/>
          <w:szCs w:val="28"/>
        </w:rPr>
        <w:t>ішенням міської ради від 22 грудня 2022 року № 28/4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A174AB">
        <w:rPr>
          <w:rFonts w:ascii="Times New Roman" w:hAnsi="Times New Roman" w:cs="Times New Roman"/>
          <w:b w:val="0"/>
          <w:sz w:val="28"/>
          <w:szCs w:val="28"/>
        </w:rPr>
        <w:t>затверджена Комплексна програма соціального захисту населення Рожищенської територіальної громади на 2023 рік</w:t>
      </w:r>
      <w:r w:rsidRPr="00A174AB">
        <w:rPr>
          <w:rFonts w:ascii="Times New Roman" w:eastAsia="Calibri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На заходи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Програми</w:t>
      </w:r>
      <w:r w:rsidRPr="00A174AB">
        <w:rPr>
          <w:rFonts w:ascii="Times New Roman" w:eastAsia="Calibri" w:hAnsi="Times New Roman" w:cs="Times New Roman"/>
          <w:b w:val="0"/>
          <w:sz w:val="28"/>
          <w:szCs w:val="28"/>
        </w:rPr>
        <w:t xml:space="preserve"> передбачено </w:t>
      </w:r>
      <w:r>
        <w:rPr>
          <w:rFonts w:ascii="Times New Roman" w:hAnsi="Times New Roman" w:cs="Times New Roman"/>
          <w:b w:val="0"/>
          <w:sz w:val="28"/>
          <w:szCs w:val="28"/>
        </w:rPr>
        <w:t>2,2 млн гривень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A174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E7CAA" w:rsidRDefault="00BE7CAA" w:rsidP="00BE7CAA">
      <w:pPr>
        <w:pStyle w:val="a4"/>
        <w:ind w:firstLine="70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043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 території  громади  функціонує </w:t>
      </w:r>
      <w:r w:rsidR="00983916">
        <w:rPr>
          <w:rFonts w:ascii="Times New Roman" w:hAnsi="Times New Roman" w:cs="Times New Roman"/>
          <w:b w:val="0"/>
          <w:sz w:val="28"/>
          <w:szCs w:val="28"/>
          <w:lang w:val="uk-UA"/>
        </w:rPr>
        <w:t>2</w:t>
      </w:r>
      <w:r w:rsidRPr="00D043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дитячи</w:t>
      </w:r>
      <w:r w:rsidR="00983916">
        <w:rPr>
          <w:rFonts w:ascii="Times New Roman" w:hAnsi="Times New Roman" w:cs="Times New Roman"/>
          <w:b w:val="0"/>
          <w:sz w:val="28"/>
          <w:szCs w:val="28"/>
          <w:lang w:val="uk-UA"/>
        </w:rPr>
        <w:t>х будинки сімейного типу  та  2</w:t>
      </w:r>
      <w:r w:rsidRPr="00D043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прийомні сім’ї, в яких виховується 20 дітей з інших територій. Згідно встановленого графіка проводиться обстеження умов проживання та виховання дітей. Складено 8 актів обстежень умов проживання у 2023 році та 4 акта - у 2024 році. Фактів порушення прав дітей не виявлено.</w:t>
      </w:r>
    </w:p>
    <w:p w:rsidR="00A174AB" w:rsidRDefault="00BE7CAA" w:rsidP="00BE7C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CAA">
        <w:rPr>
          <w:rFonts w:ascii="Times New Roman" w:hAnsi="Times New Roman"/>
          <w:sz w:val="28"/>
          <w:szCs w:val="28"/>
        </w:rPr>
        <w:t>Прийом громадян у міській раді проводиться згідно з графіком, затвердженим розпорядженням міського голови від 28 січня 2021 року № 14/</w:t>
      </w:r>
      <w:proofErr w:type="spellStart"/>
      <w:r w:rsidRPr="00BE7CAA">
        <w:rPr>
          <w:rFonts w:ascii="Times New Roman" w:hAnsi="Times New Roman"/>
          <w:sz w:val="28"/>
          <w:szCs w:val="28"/>
        </w:rPr>
        <w:t>рв</w:t>
      </w:r>
      <w:proofErr w:type="spellEnd"/>
      <w:r w:rsidRPr="00BE7CAA">
        <w:rPr>
          <w:rFonts w:ascii="Times New Roman" w:hAnsi="Times New Roman"/>
          <w:sz w:val="28"/>
          <w:szCs w:val="28"/>
        </w:rPr>
        <w:t xml:space="preserve">. </w:t>
      </w:r>
      <w:r w:rsidRPr="000B7557">
        <w:rPr>
          <w:rFonts w:ascii="Times New Roman" w:hAnsi="Times New Roman"/>
          <w:sz w:val="28"/>
          <w:szCs w:val="28"/>
        </w:rPr>
        <w:t>У 20</w:t>
      </w:r>
      <w:r>
        <w:rPr>
          <w:rFonts w:ascii="Times New Roman" w:hAnsi="Times New Roman"/>
          <w:sz w:val="28"/>
          <w:szCs w:val="28"/>
        </w:rPr>
        <w:t>23</w:t>
      </w:r>
      <w:r w:rsidRPr="000B7557">
        <w:rPr>
          <w:rFonts w:ascii="Times New Roman" w:hAnsi="Times New Roman"/>
          <w:sz w:val="28"/>
          <w:szCs w:val="28"/>
        </w:rPr>
        <w:t xml:space="preserve"> році до </w:t>
      </w:r>
      <w:r>
        <w:rPr>
          <w:rFonts w:ascii="Times New Roman" w:hAnsi="Times New Roman"/>
          <w:sz w:val="28"/>
          <w:szCs w:val="28"/>
        </w:rPr>
        <w:t xml:space="preserve">міської  ради  надійшло 1523 </w:t>
      </w:r>
      <w:r w:rsidRPr="000B7557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вернення громадян (у 2022 році надійшло 1419 звернень). </w:t>
      </w:r>
    </w:p>
    <w:p w:rsidR="000B0CF0" w:rsidRDefault="000B0CF0" w:rsidP="000B0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Рішенням міської ради від 29 березня 2024 року № 42/3 затверджено Програму територіальної оборони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громади, покращення матеріально-технічного забезпечення військових частин Збройних Сил України сил територіальної оборони Збройних сил України та Добровольчого формування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2024 рік в новій редакції. </w:t>
      </w:r>
    </w:p>
    <w:p w:rsidR="000B0CF0" w:rsidRPr="00BE7CAA" w:rsidRDefault="000B0CF0" w:rsidP="000B0C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5C6">
        <w:rPr>
          <w:rFonts w:ascii="Times New Roman" w:hAnsi="Times New Roman"/>
          <w:spacing w:val="2"/>
          <w:sz w:val="28"/>
          <w:szCs w:val="28"/>
        </w:rPr>
        <w:t>На території міської ради функціонує 42 найпростіш</w:t>
      </w:r>
      <w:r>
        <w:rPr>
          <w:rFonts w:ascii="Times New Roman" w:hAnsi="Times New Roman"/>
          <w:spacing w:val="2"/>
          <w:sz w:val="28"/>
          <w:szCs w:val="28"/>
        </w:rPr>
        <w:t xml:space="preserve">их та                                    6 протирадіаційних </w:t>
      </w:r>
      <w:proofErr w:type="spellStart"/>
      <w:r>
        <w:rPr>
          <w:rFonts w:ascii="Times New Roman" w:hAnsi="Times New Roman"/>
          <w:spacing w:val="2"/>
          <w:sz w:val="28"/>
          <w:szCs w:val="28"/>
        </w:rPr>
        <w:t>укриттів</w:t>
      </w:r>
      <w:proofErr w:type="spellEnd"/>
      <w:r w:rsidRPr="002575C6">
        <w:rPr>
          <w:rFonts w:ascii="Times New Roman" w:hAnsi="Times New Roman"/>
          <w:spacing w:val="2"/>
          <w:sz w:val="28"/>
          <w:szCs w:val="28"/>
        </w:rPr>
        <w:t xml:space="preserve">. </w:t>
      </w:r>
      <w:r>
        <w:rPr>
          <w:rFonts w:ascii="Times New Roman" w:hAnsi="Times New Roman"/>
          <w:spacing w:val="2"/>
          <w:sz w:val="28"/>
          <w:szCs w:val="28"/>
        </w:rPr>
        <w:t>Їх о</w:t>
      </w:r>
      <w:r w:rsidRPr="002575C6">
        <w:rPr>
          <w:rFonts w:ascii="Times New Roman" w:hAnsi="Times New Roman"/>
          <w:spacing w:val="2"/>
          <w:sz w:val="28"/>
          <w:szCs w:val="28"/>
        </w:rPr>
        <w:t>блік ведеться належним чином, в наявності журнали обліку та акти перевірок.</w:t>
      </w:r>
    </w:p>
    <w:p w:rsidR="00DD27B6" w:rsidRDefault="00DD27B6" w:rsidP="00DD27B6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 з цим, в роботі виконавчого комітету територіальної громади за    2023 рік є ряд упущень.</w:t>
      </w:r>
    </w:p>
    <w:p w:rsidR="00DD27B6" w:rsidRDefault="00DD27B6" w:rsidP="00DD2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розроблені Плани реагування органів управління та сил цивільного захисту у разі загрози або виникнення </w:t>
      </w:r>
      <w:r>
        <w:rPr>
          <w:rFonts w:ascii="Times New Roman" w:hAnsi="Times New Roman"/>
          <w:color w:val="000000"/>
          <w:sz w:val="28"/>
          <w:szCs w:val="28"/>
        </w:rPr>
        <w:t>надзвичайної ситуації, План проведення заходів з евакуації  населення  (працівників), матеріальних і культурних цінностей у разі загрози виникнення або виникнення надзвичайних ситуацій, а також План проведення заходів з евакуації населення у разі загрози або виникнення збройних конфліктів.</w:t>
      </w:r>
    </w:p>
    <w:p w:rsidR="00DD27B6" w:rsidRDefault="00DD27B6" w:rsidP="00DD27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Службою у справах дітей </w:t>
      </w:r>
      <w:r w:rsidR="000B0CF0">
        <w:rPr>
          <w:rFonts w:ascii="Times New Roman" w:hAnsi="Times New Roman"/>
          <w:sz w:val="28"/>
          <w:szCs w:val="28"/>
        </w:rPr>
        <w:t>міської</w:t>
      </w:r>
      <w:r>
        <w:rPr>
          <w:rFonts w:ascii="Times New Roman" w:hAnsi="Times New Roman"/>
          <w:sz w:val="28"/>
          <w:szCs w:val="28"/>
        </w:rPr>
        <w:t xml:space="preserve"> ради у 2023 році не проводилась </w:t>
      </w:r>
      <w:proofErr w:type="spellStart"/>
      <w:r>
        <w:rPr>
          <w:rFonts w:ascii="Times New Roman" w:hAnsi="Times New Roman"/>
          <w:sz w:val="28"/>
          <w:szCs w:val="28"/>
        </w:rPr>
        <w:t>правовиховна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та виховна робота у закладах освіти. </w:t>
      </w:r>
    </w:p>
    <w:p w:rsidR="00DD27B6" w:rsidRPr="009B3E6C" w:rsidRDefault="009B3E6C" w:rsidP="00DD27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E6C">
        <w:rPr>
          <w:rFonts w:ascii="Times New Roman" w:hAnsi="Times New Roman" w:cs="Times New Roman"/>
          <w:sz w:val="28"/>
        </w:rPr>
        <w:t xml:space="preserve">Реєстрація запитів від фізичних та юридичних осіб проводиться без відповідності до номенклатури справ </w:t>
      </w:r>
      <w:r>
        <w:rPr>
          <w:rFonts w:ascii="Times New Roman" w:hAnsi="Times New Roman" w:cs="Times New Roman"/>
          <w:sz w:val="28"/>
          <w:szCs w:val="28"/>
        </w:rPr>
        <w:t xml:space="preserve">комунальної установи «Трудовий архів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ради»</w:t>
      </w:r>
      <w:r w:rsidRPr="009B3E6C">
        <w:rPr>
          <w:rFonts w:ascii="Times New Roman" w:hAnsi="Times New Roman" w:cs="Times New Roman"/>
          <w:sz w:val="28"/>
        </w:rPr>
        <w:t xml:space="preserve">, без візування керівником установи та реєстраційного номеру щодо виконання запитів. </w:t>
      </w:r>
      <w:r w:rsidR="00DD27B6" w:rsidRPr="009B3E6C">
        <w:rPr>
          <w:rFonts w:ascii="Times New Roman" w:hAnsi="Times New Roman"/>
          <w:sz w:val="28"/>
          <w:szCs w:val="28"/>
        </w:rPr>
        <w:t xml:space="preserve"> </w:t>
      </w:r>
    </w:p>
    <w:p w:rsidR="00DD27B6" w:rsidRDefault="00DD27B6" w:rsidP="00DD27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недостатній мірі </w:t>
      </w:r>
      <w:r w:rsidR="00FD3725">
        <w:rPr>
          <w:rFonts w:ascii="Times New Roman" w:hAnsi="Times New Roman" w:cs="Times New Roman"/>
          <w:sz w:val="28"/>
          <w:szCs w:val="28"/>
        </w:rPr>
        <w:t>здійснюється</w:t>
      </w:r>
      <w:r>
        <w:rPr>
          <w:rFonts w:ascii="Times New Roman" w:hAnsi="Times New Roman" w:cs="Times New Roman"/>
          <w:sz w:val="28"/>
          <w:szCs w:val="28"/>
        </w:rPr>
        <w:t xml:space="preserve"> роз’яснювальна робота </w:t>
      </w:r>
      <w:r w:rsidR="00281004">
        <w:rPr>
          <w:rFonts w:ascii="Times New Roman" w:hAnsi="Times New Roman" w:cs="Times New Roman"/>
          <w:sz w:val="28"/>
          <w:szCs w:val="28"/>
        </w:rPr>
        <w:t xml:space="preserve">з керівниками підприємств, установ і організацій </w:t>
      </w:r>
      <w:r>
        <w:rPr>
          <w:rFonts w:ascii="Times New Roman" w:hAnsi="Times New Roman" w:cs="Times New Roman"/>
          <w:sz w:val="28"/>
          <w:szCs w:val="28"/>
        </w:rPr>
        <w:t xml:space="preserve">щодо </w:t>
      </w:r>
      <w:r>
        <w:rPr>
          <w:rFonts w:ascii="Times New Roman" w:eastAsia="Times New Roman" w:hAnsi="Times New Roman" w:cs="Times New Roman"/>
          <w:sz w:val="28"/>
          <w:szCs w:val="28"/>
        </w:rPr>
        <w:t>питань мобілізаційної підготовки та мобілізації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27B6" w:rsidRDefault="00DD27B6" w:rsidP="00DD27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Відсутній Календарний план спортивно-масових заходів </w:t>
      </w:r>
      <w:proofErr w:type="spellStart"/>
      <w:r w:rsidR="00FD3725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="00FD3725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0B0CF0">
        <w:rPr>
          <w:rFonts w:ascii="Times New Roman" w:hAnsi="Times New Roman" w:cs="Times New Roman"/>
          <w:sz w:val="28"/>
          <w:szCs w:val="28"/>
        </w:rPr>
        <w:t xml:space="preserve"> на 2024 рік, а також не розроблена нова цільова</w:t>
      </w:r>
      <w:r w:rsidR="000B0CF0" w:rsidRPr="00B740A6">
        <w:rPr>
          <w:rFonts w:ascii="Times New Roman" w:hAnsi="Times New Roman" w:cs="Times New Roman"/>
          <w:sz w:val="28"/>
          <w:szCs w:val="28"/>
        </w:rPr>
        <w:t xml:space="preserve"> п</w:t>
      </w:r>
      <w:r w:rsidR="000B0CF0">
        <w:rPr>
          <w:rFonts w:ascii="Times New Roman" w:hAnsi="Times New Roman" w:cs="Times New Roman"/>
          <w:sz w:val="28"/>
          <w:szCs w:val="28"/>
        </w:rPr>
        <w:t>р</w:t>
      </w:r>
      <w:r w:rsidR="00281004">
        <w:rPr>
          <w:rFonts w:ascii="Times New Roman" w:hAnsi="Times New Roman" w:cs="Times New Roman"/>
          <w:sz w:val="28"/>
          <w:szCs w:val="28"/>
        </w:rPr>
        <w:t>ограма</w:t>
      </w:r>
      <w:r w:rsidR="000B0CF0" w:rsidRPr="00B740A6">
        <w:rPr>
          <w:rFonts w:ascii="Times New Roman" w:hAnsi="Times New Roman" w:cs="Times New Roman"/>
          <w:sz w:val="28"/>
          <w:szCs w:val="28"/>
        </w:rPr>
        <w:t xml:space="preserve"> патріотичного виховання</w:t>
      </w:r>
      <w:r w:rsidR="000B0CF0">
        <w:rPr>
          <w:rFonts w:ascii="Times New Roman" w:hAnsi="Times New Roman" w:cs="Times New Roman"/>
          <w:sz w:val="28"/>
          <w:szCs w:val="28"/>
        </w:rPr>
        <w:t xml:space="preserve"> </w:t>
      </w:r>
      <w:r w:rsidR="000B0CF0" w:rsidRPr="00B740A6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="000B0CF0" w:rsidRPr="00B740A6">
        <w:rPr>
          <w:rFonts w:ascii="Times New Roman" w:hAnsi="Times New Roman" w:cs="Times New Roman"/>
          <w:sz w:val="28"/>
          <w:szCs w:val="28"/>
        </w:rPr>
        <w:t>молоді</w:t>
      </w:r>
      <w:r w:rsidR="00FD3725">
        <w:rPr>
          <w:rFonts w:ascii="Times New Roman" w:hAnsi="Times New Roman" w:cs="Times New Roman"/>
          <w:sz w:val="28"/>
          <w:szCs w:val="28"/>
        </w:rPr>
        <w:t>.</w:t>
      </w:r>
    </w:p>
    <w:p w:rsidR="00DD27B6" w:rsidRDefault="00DD27B6" w:rsidP="00DD27B6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Виходячи із вищевикладеного та за результатами розгляду на нараді у начальника районної військової адміністрації 04 </w:t>
      </w:r>
      <w:r w:rsidR="00BF79C2">
        <w:rPr>
          <w:rFonts w:ascii="Times New Roman" w:hAnsi="Times New Roman" w:cs="Times New Roman"/>
          <w:sz w:val="28"/>
          <w:szCs w:val="28"/>
        </w:rPr>
        <w:t>липня</w:t>
      </w:r>
      <w:r>
        <w:rPr>
          <w:rFonts w:ascii="Times New Roman" w:hAnsi="Times New Roman" w:cs="Times New Roman"/>
          <w:sz w:val="28"/>
          <w:szCs w:val="28"/>
        </w:rPr>
        <w:t xml:space="preserve"> 2024 року питання «Про стан здійснення делегованих повноважень органів виконавчої влади виконавч</w:t>
      </w:r>
      <w:r w:rsidR="00BF79C2">
        <w:rPr>
          <w:rFonts w:ascii="Times New Roman" w:hAnsi="Times New Roman" w:cs="Times New Roman"/>
          <w:sz w:val="28"/>
          <w:szCs w:val="28"/>
        </w:rPr>
        <w:t xml:space="preserve">им комітетом </w:t>
      </w:r>
      <w:proofErr w:type="spellStart"/>
      <w:r w:rsidR="00BF79C2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="00BF79C2">
        <w:rPr>
          <w:rFonts w:ascii="Times New Roman" w:hAnsi="Times New Roman" w:cs="Times New Roman"/>
          <w:sz w:val="28"/>
          <w:szCs w:val="28"/>
        </w:rPr>
        <w:t xml:space="preserve">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ради»:</w:t>
      </w:r>
    </w:p>
    <w:p w:rsidR="00DD27B6" w:rsidRDefault="00DD27B6" w:rsidP="00DD27B6">
      <w:pPr>
        <w:shd w:val="clear" w:color="auto" w:fill="FFFFFF"/>
        <w:tabs>
          <w:tab w:val="left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D27B6" w:rsidRDefault="00DD27B6" w:rsidP="00DD27B6">
      <w:pPr>
        <w:pStyle w:val="a4"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ЗОБОВ’ЯЗУЮ:</w:t>
      </w:r>
    </w:p>
    <w:p w:rsidR="00DD27B6" w:rsidRDefault="00DD27B6" w:rsidP="00DD27B6">
      <w:pPr>
        <w:pStyle w:val="a4"/>
        <w:ind w:left="69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DD27B6" w:rsidRDefault="00DD27B6" w:rsidP="00DD27B6">
      <w:pPr>
        <w:pStyle w:val="a5"/>
        <w:spacing w:after="0" w:line="240" w:lineRule="auto"/>
        <w:ind w:left="-15" w:right="-180"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заступника керівника апарату-начальника відділу організаційної роботи, контролю, документообігу та роботи із зверненнями громадян апарату райдержадміністрації Ігоря Гусака копію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перевірки направити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Рожищенській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міській раді для розгляду;</w:t>
      </w:r>
    </w:p>
    <w:p w:rsidR="00DD27B6" w:rsidRDefault="00DD27B6" w:rsidP="00DD27B6">
      <w:pPr>
        <w:shd w:val="clear" w:color="auto" w:fill="FFFFFF"/>
        <w:tabs>
          <w:tab w:val="left" w:pos="0"/>
          <w:tab w:val="left" w:pos="1058"/>
        </w:tabs>
        <w:spacing w:before="2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D27B6" w:rsidRDefault="00DD27B6" w:rsidP="00DD27B6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Рожищенського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міського голову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Поліщука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надісланий акт перевірки на розгляд виконавчого органу ради. Про прийняте рішення та розроблені заходи з усунення недоліків повідомити районну державну (військову) адміністрацію в тижневий термін з дня отримання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D27B6" w:rsidRDefault="00DD27B6" w:rsidP="00DD27B6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D27B6" w:rsidRDefault="00DD27B6" w:rsidP="00DD27B6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3) виконком </w:t>
      </w:r>
      <w:proofErr w:type="spellStart"/>
      <w:r w:rsidR="00EC4FF4">
        <w:rPr>
          <w:rFonts w:ascii="Times New Roman" w:hAnsi="Times New Roman" w:cs="Times New Roman"/>
          <w:spacing w:val="-1"/>
          <w:sz w:val="28"/>
          <w:szCs w:val="28"/>
        </w:rPr>
        <w:t>Рожищенської</w:t>
      </w:r>
      <w:proofErr w:type="spellEnd"/>
      <w:r w:rsidR="00EC4FF4">
        <w:rPr>
          <w:rFonts w:ascii="Times New Roman" w:hAnsi="Times New Roman" w:cs="Times New Roman"/>
          <w:spacing w:val="-1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(</w:t>
      </w:r>
      <w:proofErr w:type="spellStart"/>
      <w:r w:rsidR="00EC4FF4">
        <w:rPr>
          <w:rFonts w:ascii="Times New Roman" w:hAnsi="Times New Roman" w:cs="Times New Roman"/>
          <w:spacing w:val="-1"/>
          <w:sz w:val="28"/>
          <w:szCs w:val="28"/>
        </w:rPr>
        <w:t>Вячеслав</w:t>
      </w:r>
      <w:proofErr w:type="spellEnd"/>
      <w:r w:rsidR="00EC4FF4">
        <w:rPr>
          <w:rFonts w:ascii="Times New Roman" w:hAnsi="Times New Roman" w:cs="Times New Roman"/>
          <w:spacing w:val="-1"/>
          <w:sz w:val="28"/>
          <w:szCs w:val="28"/>
        </w:rPr>
        <w:t xml:space="preserve"> Поліщук</w:t>
      </w:r>
      <w:r>
        <w:rPr>
          <w:rFonts w:ascii="Times New Roman" w:hAnsi="Times New Roman" w:cs="Times New Roman"/>
          <w:spacing w:val="-1"/>
          <w:sz w:val="28"/>
          <w:szCs w:val="28"/>
        </w:rPr>
        <w:t>) забезпечити:</w:t>
      </w:r>
    </w:p>
    <w:p w:rsidR="00DD27B6" w:rsidRDefault="00DD27B6" w:rsidP="00DD27B6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затвердження Планів реагування органів управління та сил цивільного захисту у разі загрози або виникнення </w:t>
      </w:r>
      <w:r>
        <w:rPr>
          <w:rFonts w:ascii="Times New Roman" w:hAnsi="Times New Roman"/>
          <w:color w:val="000000"/>
          <w:sz w:val="28"/>
          <w:szCs w:val="28"/>
        </w:rPr>
        <w:t>надзвичайної ситуації, Плану проведення заходів з евакуації населення (працівників), матеріальних і культурних цінностей у разі загрози виникнення або виникнення надзвичайних ситуацій, а також Плану проведення заходів з евакуації населення у разі загрози або виникнення збройних конфліктів;</w:t>
      </w:r>
    </w:p>
    <w:p w:rsidR="00DD27B6" w:rsidRDefault="00DD27B6" w:rsidP="00DD27B6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проведення роз’яснювальної роботи </w:t>
      </w:r>
      <w:r w:rsidR="000B2989">
        <w:rPr>
          <w:rFonts w:ascii="Times New Roman" w:hAnsi="Times New Roman" w:cs="Times New Roman"/>
          <w:sz w:val="28"/>
          <w:szCs w:val="28"/>
        </w:rPr>
        <w:t xml:space="preserve">з керівниками підприємств, установ і організацій </w:t>
      </w:r>
      <w:r>
        <w:rPr>
          <w:rFonts w:ascii="Times New Roman" w:hAnsi="Times New Roman" w:cs="Times New Roman"/>
          <w:sz w:val="28"/>
          <w:szCs w:val="28"/>
        </w:rPr>
        <w:t xml:space="preserve">щодо </w:t>
      </w:r>
      <w:r>
        <w:rPr>
          <w:rFonts w:ascii="Times New Roman" w:eastAsia="Times New Roman" w:hAnsi="Times New Roman" w:cs="Times New Roman"/>
          <w:sz w:val="28"/>
          <w:szCs w:val="28"/>
        </w:rPr>
        <w:t>питань мобілізаційної підготовки та мобілізації</w:t>
      </w:r>
      <w:r>
        <w:rPr>
          <w:rFonts w:ascii="Times New Roman" w:hAnsi="Times New Roman" w:cs="Times New Roman"/>
          <w:sz w:val="28"/>
          <w:szCs w:val="28"/>
        </w:rPr>
        <w:t>;</w:t>
      </w:r>
      <w:r w:rsidR="00281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7B6" w:rsidRDefault="00DD27B6" w:rsidP="00DD27B6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посилення контролю за розглядом звернень  військовослужбовців та членів їх сімей, родин загиблих військовослужбовців, громадян України, які переміщені з тимчасово окупованих територій та</w:t>
      </w:r>
      <w:r w:rsidR="00BF79C2">
        <w:rPr>
          <w:rFonts w:ascii="Times New Roman" w:hAnsi="Times New Roman" w:cs="Times New Roman"/>
          <w:sz w:val="28"/>
          <w:szCs w:val="28"/>
        </w:rPr>
        <w:t xml:space="preserve"> районів проведення бойових дій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D27B6" w:rsidRDefault="00DD27B6" w:rsidP="00DD27B6">
      <w:pPr>
        <w:spacing w:after="0" w:line="240" w:lineRule="auto"/>
        <w:ind w:right="56"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активізацію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правовиховної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та виховної робот</w:t>
      </w:r>
      <w:r w:rsidR="00311697">
        <w:rPr>
          <w:rFonts w:ascii="Times New Roman" w:eastAsia="Times New Roman" w:hAnsi="Times New Roman"/>
          <w:color w:val="000000"/>
          <w:sz w:val="28"/>
          <w:szCs w:val="28"/>
        </w:rPr>
        <w:t>и у навчальних закладах міської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ради;</w:t>
      </w:r>
    </w:p>
    <w:p w:rsidR="00DD27B6" w:rsidRDefault="00DD27B6" w:rsidP="00DD27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затвердження Календарного плану спортивно-масових заходів </w:t>
      </w:r>
      <w:proofErr w:type="spellStart"/>
      <w:r w:rsidR="00EC4FF4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="00EC4FF4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2024 рік</w:t>
      </w:r>
      <w:r w:rsidR="00311697">
        <w:rPr>
          <w:rFonts w:ascii="Times New Roman" w:hAnsi="Times New Roman" w:cs="Times New Roman"/>
          <w:sz w:val="28"/>
          <w:szCs w:val="28"/>
        </w:rPr>
        <w:t xml:space="preserve">, а також </w:t>
      </w:r>
      <w:r w:rsidR="00311697" w:rsidRPr="00B740A6">
        <w:rPr>
          <w:rFonts w:ascii="Times New Roman" w:hAnsi="Times New Roman" w:cs="Times New Roman"/>
          <w:sz w:val="28"/>
          <w:szCs w:val="28"/>
        </w:rPr>
        <w:t>розроблення нової цільової п</w:t>
      </w:r>
      <w:r w:rsidR="00311697">
        <w:rPr>
          <w:rFonts w:ascii="Times New Roman" w:hAnsi="Times New Roman" w:cs="Times New Roman"/>
          <w:sz w:val="28"/>
          <w:szCs w:val="28"/>
        </w:rPr>
        <w:t>р</w:t>
      </w:r>
      <w:r w:rsidR="00311697" w:rsidRPr="00B740A6">
        <w:rPr>
          <w:rFonts w:ascii="Times New Roman" w:hAnsi="Times New Roman" w:cs="Times New Roman"/>
          <w:sz w:val="28"/>
          <w:szCs w:val="28"/>
        </w:rPr>
        <w:t>ограми патріотичного виховання</w:t>
      </w:r>
      <w:r w:rsidR="00EC4FF4">
        <w:rPr>
          <w:rFonts w:ascii="Times New Roman" w:hAnsi="Times New Roman" w:cs="Times New Roman"/>
          <w:sz w:val="28"/>
          <w:szCs w:val="28"/>
        </w:rPr>
        <w:t xml:space="preserve"> </w:t>
      </w:r>
      <w:r w:rsidR="00311697" w:rsidRPr="00B740A6"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 w:rsidR="00311697" w:rsidRPr="00B740A6">
        <w:rPr>
          <w:rFonts w:ascii="Times New Roman" w:hAnsi="Times New Roman" w:cs="Times New Roman"/>
          <w:sz w:val="28"/>
          <w:szCs w:val="28"/>
        </w:rPr>
        <w:t>молоді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3E6C" w:rsidRPr="00BF79C2" w:rsidRDefault="009B3E6C" w:rsidP="00DD27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9C2">
        <w:rPr>
          <w:rFonts w:ascii="Times New Roman" w:hAnsi="Times New Roman" w:cs="Times New Roman"/>
          <w:sz w:val="28"/>
          <w:szCs w:val="28"/>
        </w:rPr>
        <w:t xml:space="preserve">приведення роботи комунальної установи «Трудовий архів </w:t>
      </w:r>
      <w:proofErr w:type="spellStart"/>
      <w:r w:rsidRPr="00BF79C2">
        <w:rPr>
          <w:rFonts w:ascii="Times New Roman" w:hAnsi="Times New Roman" w:cs="Times New Roman"/>
          <w:sz w:val="28"/>
          <w:szCs w:val="28"/>
        </w:rPr>
        <w:t>Рожищенської</w:t>
      </w:r>
      <w:proofErr w:type="spellEnd"/>
      <w:r w:rsidRPr="00BF79C2">
        <w:rPr>
          <w:rFonts w:ascii="Times New Roman" w:hAnsi="Times New Roman" w:cs="Times New Roman"/>
          <w:sz w:val="28"/>
          <w:szCs w:val="28"/>
        </w:rPr>
        <w:t xml:space="preserve"> міської ради» у відповідність до наказу Міністерства юстиції України від </w:t>
      </w:r>
      <w:r w:rsidR="000B0CF0" w:rsidRPr="00BF79C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F7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18 червня 2015 року </w:t>
      </w:r>
      <w:r w:rsidR="002810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BF7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№ 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</w:t>
      </w:r>
      <w:r w:rsidR="002810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810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зареєстрованого в Міністерстві юстиції України 22 червня 2015 року за                    № </w:t>
      </w:r>
      <w:r w:rsidR="00281004" w:rsidRPr="002810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736/27181</w:t>
      </w:r>
      <w:r w:rsidR="002810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(із змінами)</w:t>
      </w:r>
      <w:r w:rsidR="00311697" w:rsidRPr="00BF7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DD27B6" w:rsidRDefault="00DD27B6" w:rsidP="00DD27B6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інформування районної державної (військової) адміністрації про проведену роботу, визначену підпунктом 3 </w:t>
      </w:r>
      <w:r w:rsidR="0028100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1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розпорядження, до 01 січня </w:t>
      </w:r>
      <w:r w:rsidR="00BF79C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2025 року.</w:t>
      </w:r>
    </w:p>
    <w:p w:rsidR="00DD27B6" w:rsidRPr="00BF79C2" w:rsidRDefault="00DD27B6" w:rsidP="00DD27B6">
      <w:pPr>
        <w:pStyle w:val="a4"/>
        <w:tabs>
          <w:tab w:val="left" w:pos="900"/>
        </w:tabs>
        <w:ind w:firstLine="700"/>
        <w:rPr>
          <w:rFonts w:ascii="Times New Roman" w:hAnsi="Times New Roman" w:cs="Times New Roman"/>
          <w:sz w:val="28"/>
          <w:szCs w:val="28"/>
          <w:lang w:val="uk-UA"/>
        </w:rPr>
      </w:pPr>
    </w:p>
    <w:p w:rsidR="00DD27B6" w:rsidRDefault="00DD27B6" w:rsidP="00DD27B6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 Контроль за виконанням цього розпорядження покласти на керівника апарату райдержадміністрації Наталію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D27B6" w:rsidRDefault="00DD27B6" w:rsidP="00DD27B6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D27B6" w:rsidRDefault="00DD27B6" w:rsidP="00DD27B6">
      <w:pPr>
        <w:shd w:val="clear" w:color="auto" w:fill="FFFFFF"/>
        <w:tabs>
          <w:tab w:val="left" w:pos="709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27B6" w:rsidRDefault="00DD27B6" w:rsidP="00DD27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D27B6" w:rsidRDefault="00DD27B6" w:rsidP="00DD2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Анатолій КОСТИК</w:t>
      </w:r>
    </w:p>
    <w:p w:rsidR="00DD27B6" w:rsidRDefault="00DD27B6" w:rsidP="00DD27B6">
      <w:pPr>
        <w:spacing w:after="0"/>
        <w:rPr>
          <w:sz w:val="28"/>
          <w:szCs w:val="28"/>
        </w:rPr>
      </w:pPr>
    </w:p>
    <w:p w:rsidR="00DD27B6" w:rsidRDefault="00DD27B6" w:rsidP="00DD27B6">
      <w:pPr>
        <w:spacing w:after="0"/>
        <w:rPr>
          <w:sz w:val="28"/>
          <w:szCs w:val="28"/>
        </w:rPr>
      </w:pPr>
    </w:p>
    <w:p w:rsidR="00C11C73" w:rsidRDefault="00C11C73" w:rsidP="00DD27B6">
      <w:pPr>
        <w:spacing w:after="0"/>
        <w:rPr>
          <w:sz w:val="28"/>
          <w:szCs w:val="28"/>
        </w:rPr>
      </w:pPr>
    </w:p>
    <w:p w:rsidR="00DD27B6" w:rsidRDefault="00DD27B6" w:rsidP="00DD27B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Ігор Гусак 728 033</w:t>
      </w:r>
    </w:p>
    <w:p w:rsidR="00DD27B6" w:rsidRDefault="00DD27B6" w:rsidP="00DD27B6"/>
    <w:p w:rsidR="0044190E" w:rsidRDefault="0044190E"/>
    <w:sectPr w:rsidR="0044190E" w:rsidSect="00A174A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752" w:rsidRDefault="00D82752" w:rsidP="00A174AB">
      <w:pPr>
        <w:spacing w:after="0" w:line="240" w:lineRule="auto"/>
      </w:pPr>
      <w:r>
        <w:separator/>
      </w:r>
    </w:p>
  </w:endnote>
  <w:endnote w:type="continuationSeparator" w:id="0">
    <w:p w:rsidR="00D82752" w:rsidRDefault="00D82752" w:rsidP="00A1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752" w:rsidRDefault="00D82752" w:rsidP="00A174AB">
      <w:pPr>
        <w:spacing w:after="0" w:line="240" w:lineRule="auto"/>
      </w:pPr>
      <w:r>
        <w:separator/>
      </w:r>
    </w:p>
  </w:footnote>
  <w:footnote w:type="continuationSeparator" w:id="0">
    <w:p w:rsidR="00D82752" w:rsidRDefault="00D82752" w:rsidP="00A17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431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74AB" w:rsidRPr="00A174AB" w:rsidRDefault="00A174AB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74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74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71D3" w:rsidRPr="003971D3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 w:rsidRPr="00A174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74AB" w:rsidRDefault="00A174A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8704E"/>
    <w:multiLevelType w:val="hybridMultilevel"/>
    <w:tmpl w:val="7174F040"/>
    <w:lvl w:ilvl="0" w:tplc="4A0E891C">
      <w:start w:val="1"/>
      <w:numFmt w:val="decimal"/>
      <w:lvlText w:val="%1."/>
      <w:lvlJc w:val="left"/>
      <w:pPr>
        <w:ind w:left="1057" w:hanging="360"/>
      </w:pPr>
    </w:lvl>
    <w:lvl w:ilvl="1" w:tplc="04220019">
      <w:start w:val="1"/>
      <w:numFmt w:val="lowerLetter"/>
      <w:lvlText w:val="%2."/>
      <w:lvlJc w:val="left"/>
      <w:pPr>
        <w:ind w:left="1777" w:hanging="360"/>
      </w:pPr>
    </w:lvl>
    <w:lvl w:ilvl="2" w:tplc="0422001B">
      <w:start w:val="1"/>
      <w:numFmt w:val="lowerRoman"/>
      <w:lvlText w:val="%3."/>
      <w:lvlJc w:val="right"/>
      <w:pPr>
        <w:ind w:left="2497" w:hanging="180"/>
      </w:pPr>
    </w:lvl>
    <w:lvl w:ilvl="3" w:tplc="0422000F">
      <w:start w:val="1"/>
      <w:numFmt w:val="decimal"/>
      <w:lvlText w:val="%4."/>
      <w:lvlJc w:val="left"/>
      <w:pPr>
        <w:ind w:left="3217" w:hanging="360"/>
      </w:pPr>
    </w:lvl>
    <w:lvl w:ilvl="4" w:tplc="04220019">
      <w:start w:val="1"/>
      <w:numFmt w:val="lowerLetter"/>
      <w:lvlText w:val="%5."/>
      <w:lvlJc w:val="left"/>
      <w:pPr>
        <w:ind w:left="3937" w:hanging="360"/>
      </w:pPr>
    </w:lvl>
    <w:lvl w:ilvl="5" w:tplc="0422001B">
      <w:start w:val="1"/>
      <w:numFmt w:val="lowerRoman"/>
      <w:lvlText w:val="%6."/>
      <w:lvlJc w:val="right"/>
      <w:pPr>
        <w:ind w:left="4657" w:hanging="180"/>
      </w:pPr>
    </w:lvl>
    <w:lvl w:ilvl="6" w:tplc="0422000F">
      <w:start w:val="1"/>
      <w:numFmt w:val="decimal"/>
      <w:lvlText w:val="%7."/>
      <w:lvlJc w:val="left"/>
      <w:pPr>
        <w:ind w:left="5377" w:hanging="360"/>
      </w:pPr>
    </w:lvl>
    <w:lvl w:ilvl="7" w:tplc="04220019">
      <w:start w:val="1"/>
      <w:numFmt w:val="lowerLetter"/>
      <w:lvlText w:val="%8."/>
      <w:lvlJc w:val="left"/>
      <w:pPr>
        <w:ind w:left="6097" w:hanging="360"/>
      </w:pPr>
    </w:lvl>
    <w:lvl w:ilvl="8" w:tplc="0422001B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8C9"/>
    <w:rsid w:val="00020008"/>
    <w:rsid w:val="000B0CF0"/>
    <w:rsid w:val="000B2989"/>
    <w:rsid w:val="001C3A86"/>
    <w:rsid w:val="00245033"/>
    <w:rsid w:val="00281004"/>
    <w:rsid w:val="00311697"/>
    <w:rsid w:val="003971D3"/>
    <w:rsid w:val="0044190E"/>
    <w:rsid w:val="00572E50"/>
    <w:rsid w:val="006D3AA6"/>
    <w:rsid w:val="008802BE"/>
    <w:rsid w:val="00983916"/>
    <w:rsid w:val="009B3E6C"/>
    <w:rsid w:val="009D105D"/>
    <w:rsid w:val="00A174AB"/>
    <w:rsid w:val="00BE7CAA"/>
    <w:rsid w:val="00BF79C2"/>
    <w:rsid w:val="00C11C73"/>
    <w:rsid w:val="00D31FA5"/>
    <w:rsid w:val="00D82752"/>
    <w:rsid w:val="00DD27B6"/>
    <w:rsid w:val="00E637CA"/>
    <w:rsid w:val="00EC4FF4"/>
    <w:rsid w:val="00EE28C9"/>
    <w:rsid w:val="00FD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9063"/>
  <w15:chartTrackingRefBased/>
  <w15:docId w15:val="{9C5C150F-D030-49D3-A008-A5443165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7B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ий текст Знак Знак Знак Знак1,Основний текст Знак Знак Знак Знак Знак,Основний текст Знак Знак Знак Знак Знак Знак Знак Знак Знак Знак Знак,Знак Знак Знак Знак Знак Знак Знак"/>
    <w:link w:val="a4"/>
    <w:locked/>
    <w:rsid w:val="00DD27B6"/>
    <w:rPr>
      <w:b/>
      <w:bCs/>
      <w:noProof/>
      <w:lang w:val="ru-RU" w:eastAsia="ru-RU"/>
    </w:rPr>
  </w:style>
  <w:style w:type="paragraph" w:styleId="a4">
    <w:name w:val="Body Text"/>
    <w:aliases w:val="Основний текст Знак Знак Знак,Основний текст Знак Знак Знак Знак,Основний текст Знак Знак Знак Знак Знак Знак Знак Знак Знак Знак,Знак Знак Знак Знак Знак Знак"/>
    <w:basedOn w:val="a"/>
    <w:link w:val="a3"/>
    <w:semiHidden/>
    <w:unhideWhenUsed/>
    <w:rsid w:val="00DD27B6"/>
    <w:pPr>
      <w:spacing w:after="0" w:line="240" w:lineRule="auto"/>
      <w:jc w:val="both"/>
    </w:pPr>
    <w:rPr>
      <w:rFonts w:eastAsiaTheme="minorHAnsi"/>
      <w:b/>
      <w:bCs/>
      <w:noProof/>
      <w:lang w:val="ru-RU" w:eastAsia="ru-RU"/>
    </w:rPr>
  </w:style>
  <w:style w:type="character" w:customStyle="1" w:styleId="1">
    <w:name w:val="Основной текст Знак1"/>
    <w:basedOn w:val="a0"/>
    <w:uiPriority w:val="99"/>
    <w:semiHidden/>
    <w:rsid w:val="00DD27B6"/>
    <w:rPr>
      <w:rFonts w:eastAsiaTheme="minorEastAsia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DD27B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D27B6"/>
    <w:rPr>
      <w:rFonts w:eastAsiaTheme="minorEastAsia"/>
      <w:lang w:eastAsia="uk-UA"/>
    </w:rPr>
  </w:style>
  <w:style w:type="table" w:styleId="a7">
    <w:name w:val="Table Grid"/>
    <w:basedOn w:val="a1"/>
    <w:uiPriority w:val="59"/>
    <w:rsid w:val="00DD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59"/>
    <w:rsid w:val="00DD27B6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A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74AB"/>
    <w:rPr>
      <w:rFonts w:eastAsiaTheme="minorEastAsia"/>
      <w:lang w:eastAsia="uk-UA"/>
    </w:rPr>
  </w:style>
  <w:style w:type="paragraph" w:styleId="aa">
    <w:name w:val="footer"/>
    <w:basedOn w:val="a"/>
    <w:link w:val="ab"/>
    <w:uiPriority w:val="99"/>
    <w:unhideWhenUsed/>
    <w:rsid w:val="00A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74AB"/>
    <w:rPr>
      <w:rFonts w:eastAsiaTheme="minorEastAsia"/>
      <w:lang w:eastAsia="uk-UA"/>
    </w:rPr>
  </w:style>
  <w:style w:type="paragraph" w:styleId="ac">
    <w:name w:val="Balloon Text"/>
    <w:basedOn w:val="a"/>
    <w:link w:val="ad"/>
    <w:uiPriority w:val="99"/>
    <w:semiHidden/>
    <w:unhideWhenUsed/>
    <w:rsid w:val="0057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72E5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5382</Words>
  <Characters>3068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14</cp:revision>
  <cp:lastPrinted>2024-07-09T08:51:00Z</cp:lastPrinted>
  <dcterms:created xsi:type="dcterms:W3CDTF">2024-07-08T06:40:00Z</dcterms:created>
  <dcterms:modified xsi:type="dcterms:W3CDTF">2024-07-09T13:17:00Z</dcterms:modified>
</cp:coreProperties>
</file>