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454A44" w:rsidTr="00454A44">
        <w:tc>
          <w:tcPr>
            <w:tcW w:w="3284" w:type="dxa"/>
          </w:tcPr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</w:tc>
        <w:tc>
          <w:tcPr>
            <w:tcW w:w="3285" w:type="dxa"/>
          </w:tcPr>
          <w:p w:rsidR="00454A44" w:rsidRDefault="00454A44" w:rsidP="00454A44">
            <w:pPr>
              <w:tabs>
                <w:tab w:val="left" w:pos="660"/>
                <w:tab w:val="left" w:pos="709"/>
              </w:tabs>
              <w:jc w:val="center"/>
              <w:rPr>
                <w:rFonts w:ascii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 wp14:anchorId="516CB136" wp14:editId="51D73DC8">
                  <wp:extent cx="428625" cy="600075"/>
                  <wp:effectExtent l="1905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600075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</w:tcPr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A2933" w:rsidRPr="003A2933" w:rsidRDefault="003A2933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54A44" w:rsidTr="00454A44">
        <w:tc>
          <w:tcPr>
            <w:tcW w:w="9854" w:type="dxa"/>
            <w:gridSpan w:val="3"/>
          </w:tcPr>
          <w:p w:rsidR="00C16C52" w:rsidRPr="00C16C52" w:rsidRDefault="00C16C52" w:rsidP="00C16C52">
            <w:pPr>
              <w:keepNext/>
              <w:ind w:right="-286"/>
              <w:jc w:val="center"/>
              <w:outlineLvl w:val="0"/>
              <w:rPr>
                <w:rFonts w:ascii="Times New Roman" w:hAnsi="Times New Roman"/>
                <w:b/>
                <w:spacing w:val="14"/>
                <w:sz w:val="24"/>
                <w:szCs w:val="24"/>
              </w:rPr>
            </w:pPr>
            <w:r w:rsidRPr="00C16C52">
              <w:rPr>
                <w:rFonts w:ascii="Times New Roman" w:hAnsi="Times New Roman"/>
                <w:b/>
                <w:spacing w:val="14"/>
                <w:sz w:val="24"/>
                <w:szCs w:val="24"/>
              </w:rPr>
              <w:t>ЛУЦЬКА РАЙОННА ДЕРЖАВНА АДМІНІСТРАЦІЯ</w:t>
            </w:r>
          </w:p>
          <w:p w:rsidR="00C16C52" w:rsidRPr="00C16C52" w:rsidRDefault="00C16C52" w:rsidP="00C16C52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C16C52">
              <w:rPr>
                <w:rFonts w:ascii="Times New Roman" w:hAnsi="Times New Roman"/>
                <w:b/>
                <w:sz w:val="24"/>
                <w:szCs w:val="24"/>
              </w:rPr>
              <w:t>ВОЛИНСЬКОЇ ОБЛАСТІ</w:t>
            </w:r>
          </w:p>
          <w:p w:rsidR="00454A44" w:rsidRPr="003A2933" w:rsidRDefault="00A03265" w:rsidP="00454A44">
            <w:pPr>
              <w:keepNext/>
              <w:ind w:right="-286"/>
              <w:jc w:val="center"/>
              <w:outlineLvl w:val="0"/>
              <w:rPr>
                <w:rFonts w:ascii="Times New Roman" w:hAnsi="Times New Roman"/>
                <w:b/>
                <w:spacing w:val="14"/>
                <w:sz w:val="28"/>
                <w:szCs w:val="28"/>
              </w:rPr>
            </w:pPr>
            <w:r w:rsidRPr="003A2933">
              <w:rPr>
                <w:rFonts w:ascii="Times New Roman" w:hAnsi="Times New Roman"/>
                <w:b/>
                <w:spacing w:val="14"/>
                <w:sz w:val="28"/>
                <w:szCs w:val="28"/>
              </w:rPr>
              <w:t>ЛУЦЬКА РАЙОННА ВІЙСЬКОВА</w:t>
            </w:r>
            <w:r w:rsidR="00454A44" w:rsidRPr="003A2933">
              <w:rPr>
                <w:rFonts w:ascii="Times New Roman" w:hAnsi="Times New Roman"/>
                <w:b/>
                <w:spacing w:val="14"/>
                <w:sz w:val="28"/>
                <w:szCs w:val="28"/>
              </w:rPr>
              <w:t xml:space="preserve"> АДМІНІСТРАЦІЯ</w:t>
            </w:r>
          </w:p>
          <w:p w:rsidR="00454A44" w:rsidRPr="003A2933" w:rsidRDefault="00454A44" w:rsidP="00454A44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28"/>
                <w:szCs w:val="28"/>
              </w:rPr>
            </w:pPr>
            <w:r w:rsidRPr="003A2933">
              <w:rPr>
                <w:rFonts w:ascii="Times New Roman" w:hAnsi="Times New Roman"/>
                <w:b/>
                <w:sz w:val="28"/>
                <w:szCs w:val="28"/>
              </w:rPr>
              <w:t>ВОЛИНСЬКОЇ ОБЛАСТІ</w:t>
            </w:r>
          </w:p>
          <w:p w:rsidR="00454A44" w:rsidRPr="00454A44" w:rsidRDefault="00454A44" w:rsidP="00454A44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54A44" w:rsidTr="00454A44">
        <w:tc>
          <w:tcPr>
            <w:tcW w:w="9854" w:type="dxa"/>
            <w:gridSpan w:val="3"/>
          </w:tcPr>
          <w:p w:rsidR="00A5016D" w:rsidRPr="006210D4" w:rsidRDefault="0014759B" w:rsidP="0014759B">
            <w:pPr>
              <w:tabs>
                <w:tab w:val="left" w:pos="660"/>
                <w:tab w:val="left" w:pos="709"/>
              </w:tabs>
              <w:jc w:val="center"/>
              <w:rPr>
                <w:rFonts w:ascii="Times New Roman" w:hAnsi="Times New Roman"/>
                <w:b/>
                <w:sz w:val="28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uk-UA"/>
              </w:rPr>
              <w:t>РОЗПОРЯДЖЕННЯ</w:t>
            </w:r>
          </w:p>
        </w:tc>
      </w:tr>
      <w:tr w:rsidR="00454A44" w:rsidTr="00454A44">
        <w:tc>
          <w:tcPr>
            <w:tcW w:w="3284" w:type="dxa"/>
          </w:tcPr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</w:tc>
        <w:tc>
          <w:tcPr>
            <w:tcW w:w="3285" w:type="dxa"/>
          </w:tcPr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</w:tc>
        <w:tc>
          <w:tcPr>
            <w:tcW w:w="3285" w:type="dxa"/>
          </w:tcPr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</w:tc>
      </w:tr>
    </w:tbl>
    <w:p w:rsidR="00A73982" w:rsidRPr="00FB350B" w:rsidRDefault="00C46D1A" w:rsidP="00AA1C09">
      <w:pPr>
        <w:tabs>
          <w:tab w:val="left" w:pos="4500"/>
          <w:tab w:val="left" w:pos="81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</w:rPr>
        <w:t>20</w:t>
      </w:r>
      <w:r w:rsidR="00266A88">
        <w:rPr>
          <w:rFonts w:ascii="Times New Roman" w:eastAsia="Times New Roman" w:hAnsi="Times New Roman" w:cs="Times New Roman"/>
          <w:sz w:val="28"/>
        </w:rPr>
        <w:t xml:space="preserve">  </w:t>
      </w:r>
      <w:r w:rsidR="00AA1C09">
        <w:rPr>
          <w:rFonts w:ascii="Times New Roman" w:eastAsia="Times New Roman" w:hAnsi="Times New Roman" w:cs="Times New Roman"/>
          <w:sz w:val="28"/>
        </w:rPr>
        <w:t xml:space="preserve"> </w:t>
      </w:r>
      <w:r w:rsidR="00A73982">
        <w:rPr>
          <w:rFonts w:ascii="Times New Roman" w:eastAsia="Times New Roman" w:hAnsi="Times New Roman" w:cs="Times New Roman"/>
          <w:sz w:val="28"/>
        </w:rPr>
        <w:t>липня 2022 року</w:t>
      </w:r>
      <w:r w:rsidR="00A73982">
        <w:rPr>
          <w:rFonts w:ascii="Times New Roman" w:eastAsia="Times New Roman" w:hAnsi="Times New Roman" w:cs="Times New Roman"/>
          <w:sz w:val="28"/>
        </w:rPr>
        <w:tab/>
        <w:t>м.</w:t>
      </w:r>
      <w:r w:rsidR="00A7398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A73982">
        <w:rPr>
          <w:rFonts w:ascii="Times New Roman" w:eastAsia="Times New Roman" w:hAnsi="Times New Roman" w:cs="Times New Roman"/>
          <w:sz w:val="28"/>
        </w:rPr>
        <w:t>Луцьк</w:t>
      </w:r>
      <w:r w:rsidR="00A73982">
        <w:rPr>
          <w:rFonts w:ascii="Times New Roman" w:eastAsia="Times New Roman" w:hAnsi="Times New Roman" w:cs="Times New Roman"/>
          <w:sz w:val="28"/>
        </w:rPr>
        <w:tab/>
      </w:r>
      <w:r w:rsidR="00447EBD">
        <w:rPr>
          <w:rFonts w:ascii="Times New Roman" w:eastAsia="Times New Roman" w:hAnsi="Times New Roman" w:cs="Times New Roman"/>
          <w:sz w:val="28"/>
        </w:rPr>
        <w:t xml:space="preserve">     </w:t>
      </w:r>
      <w:r w:rsidR="00A73982">
        <w:rPr>
          <w:rFonts w:ascii="Times New Roman" w:eastAsia="Times New Roman" w:hAnsi="Times New Roman" w:cs="Times New Roman"/>
          <w:sz w:val="28"/>
        </w:rPr>
        <w:t>№</w:t>
      </w:r>
      <w:r w:rsidR="00A7398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77</w:t>
      </w:r>
      <w:r w:rsidR="00A73982">
        <w:rPr>
          <w:rFonts w:ascii="Times New Roman" w:eastAsia="Times New Roman" w:hAnsi="Times New Roman" w:cs="Times New Roman"/>
          <w:sz w:val="28"/>
        </w:rPr>
        <w:t xml:space="preserve">  </w:t>
      </w:r>
    </w:p>
    <w:p w:rsidR="00A73982" w:rsidRPr="00FB350B" w:rsidRDefault="00A73982" w:rsidP="00A73982">
      <w:pPr>
        <w:tabs>
          <w:tab w:val="left" w:pos="4500"/>
          <w:tab w:val="left" w:pos="8150"/>
        </w:tabs>
        <w:spacing w:after="0" w:line="240" w:lineRule="auto"/>
        <w:ind w:left="256"/>
        <w:jc w:val="both"/>
        <w:rPr>
          <w:rFonts w:ascii="Times New Roman" w:eastAsia="Times New Roman" w:hAnsi="Times New Roman" w:cs="Times New Roman"/>
          <w:sz w:val="28"/>
          <w:lang w:val="ru-RU"/>
        </w:rPr>
      </w:pPr>
    </w:p>
    <w:p w:rsidR="00266A88" w:rsidRDefault="00A73982" w:rsidP="00266A88">
      <w:pPr>
        <w:spacing w:after="0" w:line="240" w:lineRule="auto"/>
        <w:ind w:right="108"/>
        <w:jc w:val="center"/>
        <w:rPr>
          <w:rFonts w:ascii="Times New Roman" w:eastAsia="Times New Roman" w:hAnsi="Times New Roman" w:cs="Times New Roman"/>
          <w:sz w:val="28"/>
        </w:rPr>
      </w:pPr>
      <w:bookmarkStart w:id="0" w:name="_GoBack"/>
      <w:r>
        <w:rPr>
          <w:rFonts w:ascii="Times New Roman" w:eastAsia="Times New Roman" w:hAnsi="Times New Roman" w:cs="Times New Roman"/>
          <w:sz w:val="28"/>
        </w:rPr>
        <w:t xml:space="preserve">Про внесення змін до Програми </w:t>
      </w:r>
      <w:r w:rsidR="00266A88">
        <w:rPr>
          <w:rFonts w:ascii="Times New Roman" w:eastAsia="Times New Roman" w:hAnsi="Times New Roman" w:cs="Times New Roman"/>
          <w:sz w:val="28"/>
        </w:rPr>
        <w:t>забезпечення виконання</w:t>
      </w:r>
    </w:p>
    <w:p w:rsidR="00A73982" w:rsidRDefault="00266A88" w:rsidP="00266A88">
      <w:pPr>
        <w:spacing w:after="0" w:line="240" w:lineRule="auto"/>
        <w:ind w:right="108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рішень суду </w:t>
      </w:r>
      <w:r w:rsidR="00A73982">
        <w:rPr>
          <w:rFonts w:ascii="Times New Roman" w:eastAsia="Times New Roman" w:hAnsi="Times New Roman" w:cs="Times New Roman"/>
          <w:sz w:val="28"/>
        </w:rPr>
        <w:t>на 2021-2022 роки</w:t>
      </w:r>
    </w:p>
    <w:bookmarkEnd w:id="0"/>
    <w:p w:rsidR="00A73982" w:rsidRPr="009044A8" w:rsidRDefault="00A73982" w:rsidP="00A73982">
      <w:pPr>
        <w:spacing w:before="242" w:after="0" w:line="240" w:lineRule="auto"/>
        <w:ind w:left="683" w:right="108" w:firstLine="693"/>
        <w:jc w:val="both"/>
        <w:rPr>
          <w:rFonts w:ascii="Times New Roman" w:eastAsia="Times New Roman" w:hAnsi="Times New Roman" w:cs="Times New Roman"/>
          <w:spacing w:val="1"/>
          <w:sz w:val="28"/>
        </w:rPr>
      </w:pP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</w:p>
    <w:p w:rsidR="00F923C0" w:rsidRDefault="00A73982" w:rsidP="00F923C0">
      <w:pPr>
        <w:spacing w:after="0" w:line="240" w:lineRule="auto"/>
        <w:ind w:right="10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6A88">
        <w:rPr>
          <w:rFonts w:ascii="Times New Roman" w:eastAsia="Times New Roman" w:hAnsi="Times New Roman" w:cs="Times New Roman"/>
          <w:sz w:val="28"/>
          <w:szCs w:val="28"/>
        </w:rPr>
        <w:t>Відповідно до Закону України «Про правовий режим воєнного стану», статті 91 Бюджетного кодексу України, указів Президента України від 24</w:t>
      </w:r>
      <w:r w:rsidR="003A2933" w:rsidRPr="00266A8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66A88">
        <w:rPr>
          <w:rFonts w:ascii="Times New Roman" w:eastAsia="Times New Roman" w:hAnsi="Times New Roman" w:cs="Times New Roman"/>
          <w:sz w:val="28"/>
          <w:szCs w:val="28"/>
        </w:rPr>
        <w:t xml:space="preserve">лютого </w:t>
      </w:r>
      <w:r w:rsidR="003A2933" w:rsidRPr="00266A88">
        <w:rPr>
          <w:rFonts w:ascii="Times New Roman" w:eastAsia="Times New Roman" w:hAnsi="Times New Roman" w:cs="Times New Roman"/>
          <w:sz w:val="28"/>
          <w:szCs w:val="28"/>
        </w:rPr>
        <w:t>2022 року № </w:t>
      </w:r>
      <w:r w:rsidRPr="00266A88">
        <w:rPr>
          <w:rFonts w:ascii="Times New Roman" w:eastAsia="Times New Roman" w:hAnsi="Times New Roman" w:cs="Times New Roman"/>
          <w:sz w:val="28"/>
          <w:szCs w:val="28"/>
        </w:rPr>
        <w:t>64/2022 «Про введення воєнного стану в Україні» (і</w:t>
      </w:r>
      <w:r w:rsidR="00B83C8F" w:rsidRPr="00266A88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266A88">
        <w:rPr>
          <w:rFonts w:ascii="Times New Roman" w:eastAsia="Times New Roman" w:hAnsi="Times New Roman" w:cs="Times New Roman"/>
          <w:sz w:val="28"/>
          <w:szCs w:val="28"/>
        </w:rPr>
        <w:t xml:space="preserve"> змінами), </w:t>
      </w:r>
      <w:r w:rsidR="003A2933" w:rsidRPr="00266A88">
        <w:rPr>
          <w:rFonts w:ascii="Times New Roman" w:eastAsia="Times New Roman" w:hAnsi="Times New Roman" w:cs="Times New Roman"/>
          <w:sz w:val="28"/>
          <w:szCs w:val="28"/>
        </w:rPr>
        <w:t>№ </w:t>
      </w:r>
      <w:r w:rsidRPr="00266A88">
        <w:rPr>
          <w:rFonts w:ascii="Times New Roman" w:eastAsia="Times New Roman" w:hAnsi="Times New Roman" w:cs="Times New Roman"/>
          <w:sz w:val="28"/>
          <w:szCs w:val="28"/>
        </w:rPr>
        <w:t xml:space="preserve">68/2022 «Про утворення військових адміністрацій», постанови Кабінету Міністрів України від 11 березня 2022 року </w:t>
      </w:r>
      <w:r w:rsidR="003A2933" w:rsidRPr="00266A88">
        <w:rPr>
          <w:rFonts w:ascii="Times New Roman" w:eastAsia="Times New Roman" w:hAnsi="Times New Roman" w:cs="Times New Roman"/>
          <w:sz w:val="28"/>
          <w:szCs w:val="28"/>
        </w:rPr>
        <w:t>№ </w:t>
      </w:r>
      <w:r w:rsidRPr="00266A88">
        <w:rPr>
          <w:rFonts w:ascii="Times New Roman" w:eastAsia="Times New Roman" w:hAnsi="Times New Roman" w:cs="Times New Roman"/>
          <w:sz w:val="28"/>
          <w:szCs w:val="28"/>
        </w:rPr>
        <w:t>252 «Деякі питання формування та виконання місцевих бюджетів у період воєнного стану»</w:t>
      </w:r>
      <w:r w:rsidR="00B83C8F" w:rsidRPr="00266A88">
        <w:rPr>
          <w:rFonts w:ascii="Times New Roman" w:eastAsia="Times New Roman" w:hAnsi="Times New Roman" w:cs="Times New Roman"/>
          <w:sz w:val="28"/>
          <w:szCs w:val="28"/>
        </w:rPr>
        <w:t xml:space="preserve"> (із змінами)</w:t>
      </w:r>
      <w:r w:rsidRPr="00266A88">
        <w:rPr>
          <w:rFonts w:ascii="Times New Roman" w:eastAsia="Times New Roman" w:hAnsi="Times New Roman" w:cs="Times New Roman"/>
          <w:sz w:val="28"/>
          <w:szCs w:val="28"/>
        </w:rPr>
        <w:t>, рішен</w:t>
      </w:r>
      <w:r w:rsidR="00B83C8F" w:rsidRPr="00266A88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266A88">
        <w:rPr>
          <w:rFonts w:ascii="Times New Roman" w:eastAsia="Times New Roman" w:hAnsi="Times New Roman" w:cs="Times New Roman"/>
          <w:sz w:val="28"/>
          <w:szCs w:val="28"/>
        </w:rPr>
        <w:t xml:space="preserve"> Луцької районної ради від 1</w:t>
      </w:r>
      <w:r w:rsidR="00266A88" w:rsidRPr="00266A8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66A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6A88" w:rsidRPr="00266A88">
        <w:rPr>
          <w:rFonts w:ascii="Times New Roman" w:eastAsia="Times New Roman" w:hAnsi="Times New Roman" w:cs="Times New Roman"/>
          <w:sz w:val="28"/>
          <w:szCs w:val="28"/>
        </w:rPr>
        <w:t>квітня</w:t>
      </w:r>
      <w:r w:rsidRPr="00266A88">
        <w:rPr>
          <w:rFonts w:ascii="Times New Roman" w:eastAsia="Times New Roman" w:hAnsi="Times New Roman" w:cs="Times New Roman"/>
          <w:sz w:val="28"/>
          <w:szCs w:val="28"/>
        </w:rPr>
        <w:t xml:space="preserve"> 2021 </w:t>
      </w:r>
      <w:r w:rsidR="003A2933" w:rsidRPr="00266A88">
        <w:rPr>
          <w:rFonts w:ascii="Times New Roman" w:eastAsia="Times New Roman" w:hAnsi="Times New Roman" w:cs="Times New Roman"/>
          <w:sz w:val="28"/>
          <w:szCs w:val="28"/>
        </w:rPr>
        <w:t>року № </w:t>
      </w:r>
      <w:r w:rsidR="00266A88" w:rsidRPr="00266A8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66A88">
        <w:rPr>
          <w:rFonts w:ascii="Times New Roman" w:eastAsia="Times New Roman" w:hAnsi="Times New Roman" w:cs="Times New Roman"/>
          <w:sz w:val="28"/>
          <w:szCs w:val="28"/>
        </w:rPr>
        <w:t>/</w:t>
      </w:r>
      <w:r w:rsidR="00266A88" w:rsidRPr="00266A8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66A88">
        <w:rPr>
          <w:rFonts w:ascii="Times New Roman" w:eastAsia="Times New Roman" w:hAnsi="Times New Roman" w:cs="Times New Roman"/>
          <w:sz w:val="28"/>
          <w:szCs w:val="28"/>
        </w:rPr>
        <w:t xml:space="preserve"> «Про затвердження </w:t>
      </w:r>
      <w:r w:rsidR="00266A88" w:rsidRPr="00266A88">
        <w:rPr>
          <w:rFonts w:ascii="Times New Roman" w:eastAsia="Times New Roman" w:hAnsi="Times New Roman" w:cs="Times New Roman"/>
          <w:sz w:val="28"/>
        </w:rPr>
        <w:t>Програми забезпечення виконання рішень суду на 2021-2022 роки</w:t>
      </w:r>
      <w:r w:rsidRPr="00266A8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B83C8F" w:rsidRPr="00266A88">
        <w:rPr>
          <w:rFonts w:ascii="Times New Roman" w:eastAsia="Times New Roman" w:hAnsi="Times New Roman" w:cs="Times New Roman"/>
          <w:sz w:val="28"/>
          <w:szCs w:val="28"/>
        </w:rPr>
        <w:t xml:space="preserve"> та</w:t>
      </w:r>
      <w:r w:rsidRPr="00266A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6A88">
        <w:rPr>
          <w:rFonts w:ascii="Times New Roman" w:hAnsi="Times New Roman" w:cs="Times New Roman"/>
          <w:sz w:val="28"/>
          <w:szCs w:val="28"/>
        </w:rPr>
        <w:t>від</w:t>
      </w:r>
      <w:r w:rsidR="00F923C0">
        <w:rPr>
          <w:rFonts w:ascii="Times New Roman" w:hAnsi="Times New Roman" w:cs="Times New Roman"/>
          <w:sz w:val="28"/>
          <w:szCs w:val="28"/>
        </w:rPr>
        <w:t xml:space="preserve"> </w:t>
      </w:r>
      <w:r w:rsidRPr="00266A88">
        <w:rPr>
          <w:rFonts w:ascii="Times New Roman" w:hAnsi="Times New Roman" w:cs="Times New Roman"/>
          <w:sz w:val="28"/>
          <w:szCs w:val="28"/>
        </w:rPr>
        <w:t>24 грудня 2021 року № 9/10 «Про районний бюджет на 2022 рік» (зі змінами</w:t>
      </w:r>
      <w:r w:rsidR="00F923C0">
        <w:rPr>
          <w:rFonts w:ascii="Times New Roman" w:hAnsi="Times New Roman" w:cs="Times New Roman"/>
          <w:sz w:val="28"/>
          <w:szCs w:val="28"/>
        </w:rPr>
        <w:t>):</w:t>
      </w:r>
      <w:r w:rsidR="004125C9" w:rsidRPr="00266A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23C0" w:rsidRDefault="00F923C0" w:rsidP="00266A88">
      <w:pPr>
        <w:spacing w:after="0" w:line="240" w:lineRule="auto"/>
        <w:ind w:right="108"/>
        <w:jc w:val="both"/>
        <w:rPr>
          <w:rFonts w:ascii="Times New Roman" w:hAnsi="Times New Roman" w:cs="Times New Roman"/>
          <w:sz w:val="28"/>
          <w:szCs w:val="28"/>
        </w:rPr>
      </w:pPr>
    </w:p>
    <w:p w:rsidR="00F923C0" w:rsidRDefault="00F923C0" w:rsidP="00F923C0">
      <w:pPr>
        <w:spacing w:after="0" w:line="240" w:lineRule="auto"/>
        <w:ind w:right="108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proofErr w:type="spellStart"/>
      <w:r w:rsidRPr="00F923C0">
        <w:rPr>
          <w:rFonts w:ascii="Times New Roman" w:hAnsi="Times New Roman" w:cs="Times New Roman"/>
          <w:sz w:val="28"/>
          <w:szCs w:val="28"/>
        </w:rPr>
        <w:t>В</w:t>
      </w:r>
      <w:r w:rsidR="00A73982" w:rsidRPr="00F923C0">
        <w:rPr>
          <w:rFonts w:ascii="Times New Roman" w:eastAsia="Times New Roman" w:hAnsi="Times New Roman" w:cs="Times New Roman"/>
          <w:sz w:val="28"/>
        </w:rPr>
        <w:t>нести</w:t>
      </w:r>
      <w:proofErr w:type="spellEnd"/>
      <w:r w:rsidR="00A73982" w:rsidRPr="00F923C0">
        <w:rPr>
          <w:rFonts w:ascii="Times New Roman" w:eastAsia="Times New Roman" w:hAnsi="Times New Roman" w:cs="Times New Roman"/>
          <w:sz w:val="28"/>
        </w:rPr>
        <w:t xml:space="preserve"> зміни до </w:t>
      </w:r>
      <w:r w:rsidR="00266A88" w:rsidRPr="00F923C0">
        <w:rPr>
          <w:rFonts w:ascii="Times New Roman" w:eastAsia="Times New Roman" w:hAnsi="Times New Roman" w:cs="Times New Roman"/>
          <w:sz w:val="28"/>
        </w:rPr>
        <w:t>Програми забезп</w:t>
      </w:r>
      <w:r w:rsidR="00205A4B" w:rsidRPr="00F923C0">
        <w:rPr>
          <w:rFonts w:ascii="Times New Roman" w:eastAsia="Times New Roman" w:hAnsi="Times New Roman" w:cs="Times New Roman"/>
          <w:sz w:val="28"/>
        </w:rPr>
        <w:t>ечення виконання рішень суду на</w:t>
      </w:r>
      <w:r w:rsidR="00205A4B" w:rsidRPr="00F923C0">
        <w:rPr>
          <w:rFonts w:ascii="Times New Roman" w:eastAsia="Times New Roman" w:hAnsi="Times New Roman" w:cs="Times New Roman"/>
          <w:sz w:val="28"/>
        </w:rPr>
        <w:br/>
      </w:r>
      <w:r w:rsidR="00266A88" w:rsidRPr="00F923C0">
        <w:rPr>
          <w:rFonts w:ascii="Times New Roman" w:eastAsia="Times New Roman" w:hAnsi="Times New Roman" w:cs="Times New Roman"/>
          <w:sz w:val="28"/>
        </w:rPr>
        <w:t>2021-2022 роки</w:t>
      </w:r>
      <w:r w:rsidR="00A73982" w:rsidRPr="00F923C0">
        <w:rPr>
          <w:rFonts w:ascii="Times New Roman" w:eastAsia="Times New Roman" w:hAnsi="Times New Roman" w:cs="Times New Roman"/>
          <w:sz w:val="28"/>
        </w:rPr>
        <w:t xml:space="preserve">, затвердженої рішенням Луцької районної ради від </w:t>
      </w:r>
      <w:r w:rsidR="00266A88" w:rsidRPr="00F923C0">
        <w:rPr>
          <w:rFonts w:ascii="Times New Roman" w:eastAsia="Times New Roman" w:hAnsi="Times New Roman" w:cs="Times New Roman"/>
          <w:sz w:val="28"/>
        </w:rPr>
        <w:t>15</w:t>
      </w:r>
      <w:r w:rsidR="00A73982" w:rsidRPr="00F923C0">
        <w:rPr>
          <w:rFonts w:ascii="Times New Roman" w:eastAsia="Times New Roman" w:hAnsi="Times New Roman" w:cs="Times New Roman"/>
          <w:sz w:val="28"/>
        </w:rPr>
        <w:t xml:space="preserve"> </w:t>
      </w:r>
      <w:r w:rsidR="00266A88" w:rsidRPr="00F923C0">
        <w:rPr>
          <w:rFonts w:ascii="Times New Roman" w:eastAsia="Times New Roman" w:hAnsi="Times New Roman" w:cs="Times New Roman"/>
          <w:sz w:val="28"/>
        </w:rPr>
        <w:t>квітня</w:t>
      </w:r>
      <w:r w:rsidR="00A73982" w:rsidRPr="00F923C0">
        <w:rPr>
          <w:rFonts w:ascii="Times New Roman" w:eastAsia="Times New Roman" w:hAnsi="Times New Roman" w:cs="Times New Roman"/>
          <w:sz w:val="28"/>
        </w:rPr>
        <w:t xml:space="preserve"> 2021 </w:t>
      </w:r>
      <w:r w:rsidR="003A2933" w:rsidRPr="00F923C0">
        <w:rPr>
          <w:rFonts w:ascii="Times New Roman" w:eastAsia="Times New Roman" w:hAnsi="Times New Roman" w:cs="Times New Roman"/>
          <w:sz w:val="28"/>
        </w:rPr>
        <w:t>року №</w:t>
      </w:r>
      <w:r w:rsidR="00BA783E" w:rsidRPr="00F923C0">
        <w:rPr>
          <w:rFonts w:ascii="Times New Roman" w:eastAsia="Times New Roman" w:hAnsi="Times New Roman" w:cs="Times New Roman"/>
          <w:sz w:val="28"/>
        </w:rPr>
        <w:t> </w:t>
      </w:r>
      <w:r w:rsidR="00266A88" w:rsidRPr="00F923C0">
        <w:rPr>
          <w:rFonts w:ascii="Times New Roman" w:eastAsia="Times New Roman" w:hAnsi="Times New Roman" w:cs="Times New Roman"/>
          <w:sz w:val="28"/>
        </w:rPr>
        <w:t>5</w:t>
      </w:r>
      <w:r w:rsidR="003A2933" w:rsidRPr="00F923C0">
        <w:rPr>
          <w:rFonts w:ascii="Times New Roman" w:eastAsia="Times New Roman" w:hAnsi="Times New Roman" w:cs="Times New Roman"/>
          <w:sz w:val="28"/>
        </w:rPr>
        <w:t>/</w:t>
      </w:r>
      <w:r w:rsidR="00266A88" w:rsidRPr="00F923C0">
        <w:rPr>
          <w:rFonts w:ascii="Times New Roman" w:eastAsia="Times New Roman" w:hAnsi="Times New Roman" w:cs="Times New Roman"/>
          <w:sz w:val="28"/>
        </w:rPr>
        <w:t>5</w:t>
      </w:r>
      <w:r w:rsidR="003A2933" w:rsidRPr="00F923C0">
        <w:rPr>
          <w:rFonts w:ascii="Times New Roman" w:eastAsia="Times New Roman" w:hAnsi="Times New Roman" w:cs="Times New Roman"/>
          <w:sz w:val="28"/>
        </w:rPr>
        <w:t xml:space="preserve">, виклавши </w:t>
      </w:r>
      <w:r w:rsidR="003A2933" w:rsidRPr="00F923C0">
        <w:rPr>
          <w:rFonts w:ascii="Times New Roman" w:eastAsia="Times New Roman" w:hAnsi="Times New Roman" w:cs="Times New Roman"/>
          <w:sz w:val="28"/>
          <w:szCs w:val="28"/>
        </w:rPr>
        <w:t xml:space="preserve">у новій редакції </w:t>
      </w:r>
      <w:r w:rsidR="00A73982" w:rsidRPr="00F923C0">
        <w:rPr>
          <w:rFonts w:ascii="Times New Roman" w:eastAsia="Times New Roman" w:hAnsi="Times New Roman" w:cs="Times New Roman"/>
          <w:sz w:val="28"/>
          <w:szCs w:val="28"/>
        </w:rPr>
        <w:t xml:space="preserve">розділ </w:t>
      </w:r>
      <w:r w:rsidR="00266A88" w:rsidRPr="00F923C0">
        <w:rPr>
          <w:rFonts w:ascii="Times New Roman" w:eastAsia="Times New Roman" w:hAnsi="Times New Roman" w:cs="Times New Roman"/>
          <w:sz w:val="28"/>
          <w:szCs w:val="28"/>
        </w:rPr>
        <w:t>6</w:t>
      </w:r>
      <w:r w:rsidR="00A73982" w:rsidRPr="00F923C0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266A88" w:rsidRPr="00F923C0">
        <w:rPr>
          <w:rFonts w:ascii="Times New Roman" w:eastAsia="Times New Roman" w:hAnsi="Times New Roman" w:cs="Times New Roman"/>
          <w:sz w:val="28"/>
          <w:szCs w:val="28"/>
        </w:rPr>
        <w:t>Напрямки діяльності та</w:t>
      </w:r>
      <w:r w:rsidR="00A73982" w:rsidRPr="00F923C0">
        <w:rPr>
          <w:rFonts w:ascii="Times New Roman" w:eastAsia="Times New Roman" w:hAnsi="Times New Roman" w:cs="Times New Roman"/>
          <w:sz w:val="28"/>
          <w:szCs w:val="28"/>
        </w:rPr>
        <w:t xml:space="preserve"> заходи </w:t>
      </w:r>
      <w:r w:rsidR="00266A88" w:rsidRPr="00F923C0">
        <w:rPr>
          <w:rFonts w:ascii="Times New Roman" w:eastAsia="Times New Roman" w:hAnsi="Times New Roman" w:cs="Times New Roman"/>
          <w:sz w:val="28"/>
          <w:szCs w:val="28"/>
        </w:rPr>
        <w:t>П</w:t>
      </w:r>
      <w:r w:rsidR="00A73982" w:rsidRPr="00F923C0">
        <w:rPr>
          <w:rFonts w:ascii="Times New Roman" w:eastAsia="Times New Roman" w:hAnsi="Times New Roman" w:cs="Times New Roman"/>
          <w:sz w:val="28"/>
          <w:szCs w:val="28"/>
        </w:rPr>
        <w:t>рограми»</w:t>
      </w:r>
      <w:r w:rsidR="008D16E5">
        <w:rPr>
          <w:rFonts w:ascii="Times New Roman" w:eastAsia="Times New Roman" w:hAnsi="Times New Roman" w:cs="Times New Roman"/>
          <w:sz w:val="28"/>
          <w:szCs w:val="28"/>
        </w:rPr>
        <w:t>,</w:t>
      </w:r>
      <w:r w:rsidR="003A2933" w:rsidRPr="00F923C0">
        <w:rPr>
          <w:rFonts w:ascii="Times New Roman" w:eastAsia="Times New Roman" w:hAnsi="Times New Roman" w:cs="Times New Roman"/>
          <w:sz w:val="28"/>
          <w:szCs w:val="28"/>
        </w:rPr>
        <w:t xml:space="preserve"> згідно з додатком.</w:t>
      </w:r>
    </w:p>
    <w:p w:rsidR="00F923C0" w:rsidRPr="00F923C0" w:rsidRDefault="00F923C0" w:rsidP="00F923C0">
      <w:pPr>
        <w:spacing w:after="0" w:line="240" w:lineRule="auto"/>
        <w:ind w:right="108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923C0" w:rsidRPr="007935ED" w:rsidRDefault="00F923C0" w:rsidP="00F923C0">
      <w:pPr>
        <w:tabs>
          <w:tab w:val="left" w:pos="964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2. </w:t>
      </w:r>
      <w:r w:rsidRPr="007935ED">
        <w:rPr>
          <w:rFonts w:ascii="Times New Roman" w:eastAsia="Times New Roman" w:hAnsi="Times New Roman" w:cs="Times New Roman"/>
          <w:sz w:val="28"/>
        </w:rPr>
        <w:t>Контроль</w:t>
      </w:r>
      <w:r w:rsidRPr="007935ED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935ED">
        <w:rPr>
          <w:rFonts w:ascii="Times New Roman" w:eastAsia="Times New Roman" w:hAnsi="Times New Roman" w:cs="Times New Roman"/>
          <w:sz w:val="28"/>
        </w:rPr>
        <w:t>за</w:t>
      </w:r>
      <w:r w:rsidRPr="007935ED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935ED">
        <w:rPr>
          <w:rFonts w:ascii="Times New Roman" w:eastAsia="Times New Roman" w:hAnsi="Times New Roman" w:cs="Times New Roman"/>
          <w:sz w:val="28"/>
        </w:rPr>
        <w:t>виконанням</w:t>
      </w:r>
      <w:r w:rsidRPr="007935ED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935ED">
        <w:rPr>
          <w:rFonts w:ascii="Times New Roman" w:eastAsia="Times New Roman" w:hAnsi="Times New Roman" w:cs="Times New Roman"/>
          <w:sz w:val="28"/>
        </w:rPr>
        <w:t>цього</w:t>
      </w:r>
      <w:r w:rsidRPr="007935ED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935ED">
        <w:rPr>
          <w:rFonts w:ascii="Times New Roman" w:eastAsia="Times New Roman" w:hAnsi="Times New Roman" w:cs="Times New Roman"/>
          <w:sz w:val="28"/>
        </w:rPr>
        <w:t>розпорядження</w:t>
      </w:r>
      <w:r w:rsidRPr="007935ED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935ED">
        <w:rPr>
          <w:rFonts w:ascii="Times New Roman" w:eastAsia="Times New Roman" w:hAnsi="Times New Roman" w:cs="Times New Roman"/>
          <w:sz w:val="28"/>
        </w:rPr>
        <w:t>залишаю</w:t>
      </w:r>
      <w:r w:rsidRPr="007935ED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935ED">
        <w:rPr>
          <w:rFonts w:ascii="Times New Roman" w:eastAsia="Times New Roman" w:hAnsi="Times New Roman" w:cs="Times New Roman"/>
          <w:sz w:val="28"/>
        </w:rPr>
        <w:t>за</w:t>
      </w:r>
      <w:r w:rsidRPr="007935ED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935ED">
        <w:rPr>
          <w:rFonts w:ascii="Times New Roman" w:eastAsia="Times New Roman" w:hAnsi="Times New Roman" w:cs="Times New Roman"/>
          <w:sz w:val="28"/>
        </w:rPr>
        <w:t>собою.</w:t>
      </w:r>
    </w:p>
    <w:p w:rsidR="003A2933" w:rsidRDefault="003A2933" w:rsidP="003A2933">
      <w:pPr>
        <w:tabs>
          <w:tab w:val="left" w:pos="7221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A2933" w:rsidRDefault="003A2933" w:rsidP="003A2933">
      <w:pPr>
        <w:tabs>
          <w:tab w:val="left" w:pos="7221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A2933" w:rsidRDefault="003A2933" w:rsidP="003A2933">
      <w:pPr>
        <w:tabs>
          <w:tab w:val="left" w:pos="7221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A73982" w:rsidRDefault="00A73982" w:rsidP="003A2933">
      <w:pPr>
        <w:tabs>
          <w:tab w:val="left" w:pos="722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Начальник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>Володимир КЕЦ</w:t>
      </w:r>
    </w:p>
    <w:p w:rsidR="003A2933" w:rsidRDefault="003A2933" w:rsidP="003A293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A2933" w:rsidRDefault="003A2933" w:rsidP="003A293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A73982" w:rsidRDefault="00266A88" w:rsidP="003A293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Світлана Авраменко 760 860</w:t>
      </w:r>
    </w:p>
    <w:sectPr w:rsidR="00A73982" w:rsidSect="002D16C7">
      <w:pgSz w:w="11906" w:h="16838"/>
      <w:pgMar w:top="340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68061C"/>
    <w:multiLevelType w:val="hybridMultilevel"/>
    <w:tmpl w:val="A6D27804"/>
    <w:lvl w:ilvl="0" w:tplc="3738BF5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A63"/>
    <w:rsid w:val="0002752A"/>
    <w:rsid w:val="000307A5"/>
    <w:rsid w:val="000866C4"/>
    <w:rsid w:val="00107981"/>
    <w:rsid w:val="0014759B"/>
    <w:rsid w:val="001742D5"/>
    <w:rsid w:val="001C1749"/>
    <w:rsid w:val="0020347B"/>
    <w:rsid w:val="00205A4B"/>
    <w:rsid w:val="00266A88"/>
    <w:rsid w:val="002D16C7"/>
    <w:rsid w:val="003705DD"/>
    <w:rsid w:val="003A2933"/>
    <w:rsid w:val="004125C9"/>
    <w:rsid w:val="00447EBD"/>
    <w:rsid w:val="00454A44"/>
    <w:rsid w:val="00481C89"/>
    <w:rsid w:val="0049130B"/>
    <w:rsid w:val="004F0D90"/>
    <w:rsid w:val="005474AC"/>
    <w:rsid w:val="006210D4"/>
    <w:rsid w:val="006555A4"/>
    <w:rsid w:val="00664EB9"/>
    <w:rsid w:val="006A7F8E"/>
    <w:rsid w:val="006D028C"/>
    <w:rsid w:val="00701DD7"/>
    <w:rsid w:val="007050E3"/>
    <w:rsid w:val="00761A09"/>
    <w:rsid w:val="007E4AA6"/>
    <w:rsid w:val="00877AA6"/>
    <w:rsid w:val="008B55EE"/>
    <w:rsid w:val="008D16E5"/>
    <w:rsid w:val="009546EE"/>
    <w:rsid w:val="00984F3F"/>
    <w:rsid w:val="009B1178"/>
    <w:rsid w:val="00A03265"/>
    <w:rsid w:val="00A5016D"/>
    <w:rsid w:val="00A72497"/>
    <w:rsid w:val="00A73982"/>
    <w:rsid w:val="00AA1C09"/>
    <w:rsid w:val="00B8382B"/>
    <w:rsid w:val="00B83C8F"/>
    <w:rsid w:val="00BA783E"/>
    <w:rsid w:val="00C16C52"/>
    <w:rsid w:val="00C36BE4"/>
    <w:rsid w:val="00C46D1A"/>
    <w:rsid w:val="00CA2DC8"/>
    <w:rsid w:val="00CF5A63"/>
    <w:rsid w:val="00D762BB"/>
    <w:rsid w:val="00D90501"/>
    <w:rsid w:val="00DB5B7E"/>
    <w:rsid w:val="00DD1E6E"/>
    <w:rsid w:val="00E14D6A"/>
    <w:rsid w:val="00E41450"/>
    <w:rsid w:val="00EC2FE9"/>
    <w:rsid w:val="00EC4665"/>
    <w:rsid w:val="00F234DC"/>
    <w:rsid w:val="00F322DB"/>
    <w:rsid w:val="00F60800"/>
    <w:rsid w:val="00F708F2"/>
    <w:rsid w:val="00F72406"/>
    <w:rsid w:val="00F92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C0A16"/>
  <w15:docId w15:val="{EF26D757-4D13-446C-9842-332487E45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AA6"/>
  </w:style>
  <w:style w:type="paragraph" w:styleId="2">
    <w:name w:val="heading 2"/>
    <w:basedOn w:val="a"/>
    <w:next w:val="a"/>
    <w:link w:val="20"/>
    <w:uiPriority w:val="99"/>
    <w:qFormat/>
    <w:rsid w:val="00CF5A6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F5A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CF5A63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CF5A63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5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5A6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72497"/>
    <w:pPr>
      <w:spacing w:after="0" w:line="240" w:lineRule="auto"/>
    </w:pPr>
    <w:rPr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A73982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F923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831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Гусак</dc:creator>
  <cp:lastModifiedBy>СИМЧУК</cp:lastModifiedBy>
  <cp:revision>19</cp:revision>
  <cp:lastPrinted>2022-07-22T12:07:00Z</cp:lastPrinted>
  <dcterms:created xsi:type="dcterms:W3CDTF">2022-07-19T06:44:00Z</dcterms:created>
  <dcterms:modified xsi:type="dcterms:W3CDTF">2022-07-25T13:38:00Z</dcterms:modified>
</cp:coreProperties>
</file>