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4E4" w:rsidRPr="00A63BDF" w:rsidRDefault="002764E4" w:rsidP="00A63BDF">
      <w:pPr>
        <w:tabs>
          <w:tab w:val="left" w:pos="964"/>
          <w:tab w:val="left" w:pos="2131"/>
          <w:tab w:val="left" w:pos="3409"/>
          <w:tab w:val="left" w:pos="6248"/>
          <w:tab w:val="left" w:pos="6804"/>
          <w:tab w:val="left" w:pos="7462"/>
        </w:tabs>
        <w:spacing w:before="200" w:after="0" w:line="240" w:lineRule="auto"/>
        <w:ind w:left="10632" w:right="108"/>
        <w:rPr>
          <w:rFonts w:ascii="Times New Roman" w:eastAsia="Times New Roman" w:hAnsi="Times New Roman" w:cs="Times New Roman"/>
          <w:sz w:val="28"/>
        </w:rPr>
      </w:pPr>
      <w:r w:rsidRPr="00A63BDF">
        <w:rPr>
          <w:rFonts w:ascii="Times New Roman" w:eastAsia="Times New Roman" w:hAnsi="Times New Roman" w:cs="Times New Roman"/>
          <w:sz w:val="28"/>
        </w:rPr>
        <w:t>Додаток</w:t>
      </w:r>
    </w:p>
    <w:p w:rsidR="002764E4" w:rsidRPr="00A63BDF" w:rsidRDefault="002764E4" w:rsidP="00A63BDF">
      <w:pPr>
        <w:tabs>
          <w:tab w:val="left" w:pos="964"/>
          <w:tab w:val="left" w:pos="2131"/>
          <w:tab w:val="left" w:pos="3409"/>
          <w:tab w:val="left" w:pos="6804"/>
          <w:tab w:val="left" w:pos="7462"/>
        </w:tabs>
        <w:spacing w:after="0" w:line="240" w:lineRule="auto"/>
        <w:ind w:left="10632" w:right="108"/>
        <w:rPr>
          <w:rFonts w:ascii="Times New Roman" w:eastAsia="Times New Roman" w:hAnsi="Times New Roman" w:cs="Times New Roman"/>
          <w:sz w:val="28"/>
        </w:rPr>
      </w:pPr>
      <w:r w:rsidRPr="00A63BDF">
        <w:rPr>
          <w:rFonts w:ascii="Times New Roman" w:eastAsia="Times New Roman" w:hAnsi="Times New Roman" w:cs="Times New Roman"/>
          <w:sz w:val="28"/>
        </w:rPr>
        <w:t>до розпорядження начальника</w:t>
      </w:r>
      <w:r w:rsidR="00A63BDF">
        <w:rPr>
          <w:rFonts w:ascii="Times New Roman" w:eastAsia="Times New Roman" w:hAnsi="Times New Roman" w:cs="Times New Roman"/>
          <w:sz w:val="28"/>
        </w:rPr>
        <w:t xml:space="preserve"> </w:t>
      </w:r>
      <w:r w:rsidRPr="00A63BDF">
        <w:rPr>
          <w:rFonts w:ascii="Times New Roman" w:eastAsia="Times New Roman" w:hAnsi="Times New Roman" w:cs="Times New Roman"/>
          <w:sz w:val="28"/>
        </w:rPr>
        <w:t xml:space="preserve">районної військової адміністрації «Про внесення змін до  </w:t>
      </w:r>
      <w:r w:rsidR="00A63BDF" w:rsidRPr="00A63BDF">
        <w:rPr>
          <w:rFonts w:ascii="Times New Roman" w:eastAsia="Times New Roman" w:hAnsi="Times New Roman" w:cs="Times New Roman"/>
          <w:sz w:val="28"/>
        </w:rPr>
        <w:t>Програми забезпечення виконання рішень суду на 2021-2022 роки</w:t>
      </w:r>
      <w:r w:rsidRPr="00A63BDF">
        <w:rPr>
          <w:rFonts w:ascii="Times New Roman" w:eastAsia="Times New Roman" w:hAnsi="Times New Roman" w:cs="Times New Roman"/>
          <w:sz w:val="28"/>
        </w:rPr>
        <w:t>»</w:t>
      </w:r>
    </w:p>
    <w:p w:rsidR="009C04D6" w:rsidRDefault="009C04D6" w:rsidP="002369FC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36761" w:rsidRDefault="00B36761" w:rsidP="002369FC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C04D6" w:rsidRPr="00D50E43" w:rsidRDefault="00A63BDF" w:rsidP="002369FC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50E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6. Напрями діяльності та заходи Програми</w:t>
      </w:r>
    </w:p>
    <w:p w:rsidR="00A63BDF" w:rsidRDefault="00A63BDF" w:rsidP="002369FC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</w:pPr>
      <w:r w:rsidRPr="00D50E43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на 20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2</w:t>
      </w:r>
      <w:r w:rsidRPr="00D50E43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1-202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2</w:t>
      </w:r>
      <w:r w:rsidRPr="00D50E43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роки</w:t>
      </w:r>
    </w:p>
    <w:p w:rsidR="00B36761" w:rsidRPr="00D50E43" w:rsidRDefault="00B36761" w:rsidP="002369FC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</w:pPr>
    </w:p>
    <w:tbl>
      <w:tblPr>
        <w:tblW w:w="15388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"/>
        <w:gridCol w:w="1645"/>
        <w:gridCol w:w="2670"/>
        <w:gridCol w:w="191"/>
        <w:gridCol w:w="817"/>
        <w:gridCol w:w="2207"/>
        <w:gridCol w:w="254"/>
        <w:gridCol w:w="1134"/>
        <w:gridCol w:w="45"/>
        <w:gridCol w:w="850"/>
        <w:gridCol w:w="696"/>
        <w:gridCol w:w="28"/>
        <w:gridCol w:w="159"/>
        <w:gridCol w:w="677"/>
        <w:gridCol w:w="28"/>
        <w:gridCol w:w="500"/>
        <w:gridCol w:w="38"/>
        <w:gridCol w:w="2978"/>
      </w:tblGrid>
      <w:tr w:rsidR="002369FC" w:rsidRPr="00CC13B3" w:rsidTr="00B36761"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Зміст заходів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Джерела фінансування </w:t>
            </w:r>
          </w:p>
        </w:tc>
        <w:tc>
          <w:tcPr>
            <w:tcW w:w="3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Обсяги фінансування по роках (</w:t>
            </w:r>
            <w:proofErr w:type="spellStart"/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ind w:left="-220" w:firstLine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</w:t>
            </w:r>
          </w:p>
        </w:tc>
      </w:tr>
      <w:tr w:rsidR="002369FC" w:rsidRPr="00CC13B3" w:rsidTr="00B36761">
        <w:trPr>
          <w:trHeight w:val="227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FC" w:rsidRPr="00CC13B3" w:rsidTr="00B36761">
        <w:trPr>
          <w:cantSplit/>
          <w:trHeight w:val="848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69FC" w:rsidRPr="00CC13B3" w:rsidRDefault="002369FC" w:rsidP="008D73D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69FC" w:rsidRPr="00CC13B3" w:rsidRDefault="002369FC" w:rsidP="008D73D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69FC" w:rsidRPr="00CC13B3" w:rsidRDefault="002369FC" w:rsidP="008D73D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69FC" w:rsidRPr="00CC13B3" w:rsidRDefault="002369FC" w:rsidP="008D73D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FC" w:rsidRPr="00CC13B3" w:rsidRDefault="002369FC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9FC" w:rsidRPr="00CC13B3" w:rsidTr="00B36761">
        <w:tc>
          <w:tcPr>
            <w:tcW w:w="153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FC" w:rsidRDefault="002369FC" w:rsidP="009C04D6">
            <w:pPr>
              <w:pStyle w:val="1"/>
              <w:numPr>
                <w:ilvl w:val="0"/>
                <w:numId w:val="7"/>
              </w:numPr>
              <w:jc w:val="center"/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uk-UA"/>
              </w:rPr>
            </w:pPr>
            <w:r w:rsidRPr="00CC13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uk-UA"/>
              </w:rPr>
              <w:t>Забезпечення виконання рішень суду</w:t>
            </w:r>
          </w:p>
          <w:p w:rsidR="009C04D6" w:rsidRPr="00CC13B3" w:rsidRDefault="009C04D6" w:rsidP="009C04D6">
            <w:pPr>
              <w:pStyle w:val="1"/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  <w:lang w:val="uk-UA"/>
              </w:rPr>
            </w:pPr>
          </w:p>
        </w:tc>
      </w:tr>
      <w:tr w:rsidR="00A63BDF" w:rsidRPr="00CC13B3" w:rsidTr="00B3676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Виконання органами місцевого самоврядування наданих повноважень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Погашення заборгованості за судовими рішеннями про стягнення коштів районного бюджету, боржниками по яких є виконавчі органи райдержадміністрації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2021-2022  роки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BB4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та відділи райдержадміністрації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інші структурні підрозділи райдержадміністрації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районний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2369FC">
            <w:pPr>
              <w:spacing w:line="256" w:lineRule="auto"/>
              <w:ind w:right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A63BDF" w:rsidRDefault="00A63BDF" w:rsidP="00A63BD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негативних наслідків невиконання судових рішень, затримка видатків районного бюджету внаслідок блокування рахунків, додаткові витрати бюджету внаслідок накладання штрафних санкцій, стягнення виконавчого збору тощо. </w:t>
            </w:r>
          </w:p>
          <w:p w:rsidR="00A63BDF" w:rsidRPr="00CC13B3" w:rsidRDefault="00A63BDF" w:rsidP="008D73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виконання </w:t>
            </w:r>
            <w:r w:rsidRPr="00CC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рішень судів про стягнення коштів з боржників, які отримують кошти з районного бюджету. </w:t>
            </w:r>
          </w:p>
          <w:p w:rsidR="00A63BDF" w:rsidRPr="00CC13B3" w:rsidRDefault="00A63BDF" w:rsidP="008D73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Відновлення проведення платежів по незахищених статтях.</w:t>
            </w:r>
          </w:p>
        </w:tc>
      </w:tr>
      <w:tr w:rsidR="00A63BDF" w:rsidRPr="00CC13B3" w:rsidTr="00B3676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DF" w:rsidRPr="00CC13B3" w:rsidRDefault="00A63BDF" w:rsidP="008D73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Оплата судового збору, виконавчого збору за примусове виконання рішень суду, штрафів, </w:t>
            </w:r>
            <w:r w:rsidRPr="00CC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додаткових витрат, які виникли внаслідок несвоєчасного виконання чи невиконання рішення суду тощо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B3676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</w:t>
            </w:r>
            <w:r w:rsidR="00B36761">
              <w:rPr>
                <w:rFonts w:ascii="Times New Roman" w:hAnsi="Times New Roman" w:cs="Times New Roman"/>
                <w:sz w:val="24"/>
                <w:szCs w:val="24"/>
              </w:rPr>
              <w:t xml:space="preserve"> та відділи райдержадміністрації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інші структурні підрозділи райдержадміністрації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ind w:lef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A63BDF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A63BDF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3B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DF" w:rsidRPr="00CC13B3" w:rsidRDefault="00A63BDF" w:rsidP="008D73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A63BDF" w:rsidRPr="00CC13B3" w:rsidTr="00B36761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13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110,8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A63BDF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B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A63BDF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B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DF" w:rsidRPr="00CC13B3" w:rsidRDefault="00A63BDF" w:rsidP="008D73D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B36761" w:rsidRDefault="002764E4" w:rsidP="009123A2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7462"/>
          <w:tab w:val="left" w:pos="8952"/>
        </w:tabs>
        <w:spacing w:before="200"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</w:t>
      </w:r>
      <w:r w:rsidR="00A63BDF"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</w:t>
      </w:r>
    </w:p>
    <w:p w:rsidR="002764E4" w:rsidRPr="002764E4" w:rsidRDefault="00B36761" w:rsidP="009123A2">
      <w:pPr>
        <w:tabs>
          <w:tab w:val="left" w:pos="0"/>
          <w:tab w:val="left" w:pos="964"/>
          <w:tab w:val="left" w:pos="2131"/>
          <w:tab w:val="left" w:pos="3409"/>
          <w:tab w:val="left" w:pos="6248"/>
          <w:tab w:val="left" w:pos="7462"/>
          <w:tab w:val="left" w:pos="8952"/>
        </w:tabs>
        <w:spacing w:before="200"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</w:t>
      </w:r>
      <w:r w:rsidR="00A63BDF">
        <w:rPr>
          <w:rFonts w:ascii="Times New Roman" w:eastAsia="Times New Roman" w:hAnsi="Times New Roman" w:cs="Times New Roman"/>
          <w:sz w:val="28"/>
          <w:lang w:val="ru-RU"/>
        </w:rPr>
        <w:t xml:space="preserve">   _____________________________________ </w:t>
      </w:r>
    </w:p>
    <w:sectPr w:rsidR="002764E4" w:rsidRPr="002764E4" w:rsidSect="00B36761">
      <w:headerReference w:type="default" r:id="rId8"/>
      <w:headerReference w:type="first" r:id="rId9"/>
      <w:pgSz w:w="16838" w:h="11906" w:orient="landscape"/>
      <w:pgMar w:top="1701" w:right="567" w:bottom="567" w:left="567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0F7" w:rsidRDefault="001740F7" w:rsidP="00812146">
      <w:pPr>
        <w:spacing w:after="0" w:line="240" w:lineRule="auto"/>
      </w:pPr>
      <w:r>
        <w:separator/>
      </w:r>
    </w:p>
  </w:endnote>
  <w:endnote w:type="continuationSeparator" w:id="0">
    <w:p w:rsidR="001740F7" w:rsidRDefault="001740F7" w:rsidP="0081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0F7" w:rsidRDefault="001740F7" w:rsidP="00812146">
      <w:pPr>
        <w:spacing w:after="0" w:line="240" w:lineRule="auto"/>
      </w:pPr>
      <w:r>
        <w:separator/>
      </w:r>
    </w:p>
  </w:footnote>
  <w:footnote w:type="continuationSeparator" w:id="0">
    <w:p w:rsidR="001740F7" w:rsidRDefault="001740F7" w:rsidP="0081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268491"/>
      <w:docPartObj>
        <w:docPartGallery w:val="Page Numbers (Top of Page)"/>
        <w:docPartUnique/>
      </w:docPartObj>
    </w:sdtPr>
    <w:sdtEndPr/>
    <w:sdtContent>
      <w:p w:rsidR="00B36761" w:rsidRDefault="00B36761">
        <w:pPr>
          <w:pStyle w:val="a5"/>
          <w:jc w:val="center"/>
        </w:pPr>
        <w:r>
          <w:t>2</w:t>
        </w:r>
      </w:p>
    </w:sdtContent>
  </w:sdt>
  <w:p w:rsidR="00B36761" w:rsidRDefault="00B3676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878" w:rsidRDefault="00502878">
    <w:pPr>
      <w:pStyle w:val="a5"/>
    </w:pPr>
  </w:p>
  <w:p w:rsidR="002764E4" w:rsidRDefault="002764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1BC4"/>
    <w:multiLevelType w:val="multilevel"/>
    <w:tmpl w:val="B64AB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0824A9"/>
    <w:multiLevelType w:val="hybridMultilevel"/>
    <w:tmpl w:val="19F0530C"/>
    <w:lvl w:ilvl="0" w:tplc="57D4C10E">
      <w:start w:val="1"/>
      <w:numFmt w:val="decimal"/>
      <w:lvlText w:val="%1."/>
      <w:lvlJc w:val="left"/>
      <w:pPr>
        <w:ind w:left="631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7034" w:hanging="360"/>
      </w:pPr>
    </w:lvl>
    <w:lvl w:ilvl="2" w:tplc="0422001B" w:tentative="1">
      <w:start w:val="1"/>
      <w:numFmt w:val="lowerRoman"/>
      <w:lvlText w:val="%3."/>
      <w:lvlJc w:val="right"/>
      <w:pPr>
        <w:ind w:left="7754" w:hanging="180"/>
      </w:pPr>
    </w:lvl>
    <w:lvl w:ilvl="3" w:tplc="0422000F" w:tentative="1">
      <w:start w:val="1"/>
      <w:numFmt w:val="decimal"/>
      <w:lvlText w:val="%4."/>
      <w:lvlJc w:val="left"/>
      <w:pPr>
        <w:ind w:left="8474" w:hanging="360"/>
      </w:pPr>
    </w:lvl>
    <w:lvl w:ilvl="4" w:tplc="04220019" w:tentative="1">
      <w:start w:val="1"/>
      <w:numFmt w:val="lowerLetter"/>
      <w:lvlText w:val="%5."/>
      <w:lvlJc w:val="left"/>
      <w:pPr>
        <w:ind w:left="9194" w:hanging="360"/>
      </w:pPr>
    </w:lvl>
    <w:lvl w:ilvl="5" w:tplc="0422001B" w:tentative="1">
      <w:start w:val="1"/>
      <w:numFmt w:val="lowerRoman"/>
      <w:lvlText w:val="%6."/>
      <w:lvlJc w:val="right"/>
      <w:pPr>
        <w:ind w:left="9914" w:hanging="180"/>
      </w:pPr>
    </w:lvl>
    <w:lvl w:ilvl="6" w:tplc="0422000F" w:tentative="1">
      <w:start w:val="1"/>
      <w:numFmt w:val="decimal"/>
      <w:lvlText w:val="%7."/>
      <w:lvlJc w:val="left"/>
      <w:pPr>
        <w:ind w:left="10634" w:hanging="360"/>
      </w:pPr>
    </w:lvl>
    <w:lvl w:ilvl="7" w:tplc="04220019" w:tentative="1">
      <w:start w:val="1"/>
      <w:numFmt w:val="lowerLetter"/>
      <w:lvlText w:val="%8."/>
      <w:lvlJc w:val="left"/>
      <w:pPr>
        <w:ind w:left="11354" w:hanging="360"/>
      </w:pPr>
    </w:lvl>
    <w:lvl w:ilvl="8" w:tplc="0422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">
    <w:nsid w:val="2A496FA0"/>
    <w:multiLevelType w:val="hybridMultilevel"/>
    <w:tmpl w:val="F4FCEDEC"/>
    <w:lvl w:ilvl="0" w:tplc="C16A984A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193E78"/>
    <w:multiLevelType w:val="hybridMultilevel"/>
    <w:tmpl w:val="16B468A8"/>
    <w:lvl w:ilvl="0" w:tplc="E5BAAE58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601EC8"/>
    <w:multiLevelType w:val="hybridMultilevel"/>
    <w:tmpl w:val="37869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67008"/>
    <w:multiLevelType w:val="multilevel"/>
    <w:tmpl w:val="6CBE2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BF617B"/>
    <w:multiLevelType w:val="hybridMultilevel"/>
    <w:tmpl w:val="EBB2AE10"/>
    <w:lvl w:ilvl="0" w:tplc="13864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0A"/>
    <w:rsid w:val="000454C4"/>
    <w:rsid w:val="00170531"/>
    <w:rsid w:val="001740F7"/>
    <w:rsid w:val="0022770A"/>
    <w:rsid w:val="002369FC"/>
    <w:rsid w:val="002764E4"/>
    <w:rsid w:val="002F1905"/>
    <w:rsid w:val="00444504"/>
    <w:rsid w:val="00502878"/>
    <w:rsid w:val="005B6AAA"/>
    <w:rsid w:val="006E787E"/>
    <w:rsid w:val="00706E3F"/>
    <w:rsid w:val="00812146"/>
    <w:rsid w:val="00850813"/>
    <w:rsid w:val="0087085F"/>
    <w:rsid w:val="008D7653"/>
    <w:rsid w:val="009044A8"/>
    <w:rsid w:val="009123A2"/>
    <w:rsid w:val="009C04D6"/>
    <w:rsid w:val="00A21A57"/>
    <w:rsid w:val="00A63BDF"/>
    <w:rsid w:val="00B36761"/>
    <w:rsid w:val="00B37FBF"/>
    <w:rsid w:val="00B6626B"/>
    <w:rsid w:val="00BB4F7B"/>
    <w:rsid w:val="00C23D8C"/>
    <w:rsid w:val="00C7239D"/>
    <w:rsid w:val="00CB5AA8"/>
    <w:rsid w:val="00D57943"/>
    <w:rsid w:val="00DB2681"/>
    <w:rsid w:val="00E675FD"/>
    <w:rsid w:val="00E93BE6"/>
    <w:rsid w:val="00ED763B"/>
    <w:rsid w:val="00FB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9E8DED-7FEC-4FCF-AF5C-EEA18D80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504"/>
    <w:pPr>
      <w:ind w:left="720"/>
      <w:contextualSpacing/>
    </w:pPr>
  </w:style>
  <w:style w:type="table" w:styleId="a4">
    <w:name w:val="Table Grid"/>
    <w:basedOn w:val="a1"/>
    <w:uiPriority w:val="59"/>
    <w:rsid w:val="002F1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121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2146"/>
  </w:style>
  <w:style w:type="paragraph" w:styleId="a7">
    <w:name w:val="footer"/>
    <w:basedOn w:val="a"/>
    <w:link w:val="a8"/>
    <w:uiPriority w:val="99"/>
    <w:unhideWhenUsed/>
    <w:rsid w:val="008121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2146"/>
  </w:style>
  <w:style w:type="paragraph" w:styleId="a9">
    <w:name w:val="No Spacing"/>
    <w:uiPriority w:val="1"/>
    <w:qFormat/>
    <w:rsid w:val="005B6AAA"/>
    <w:pPr>
      <w:spacing w:after="0" w:line="240" w:lineRule="auto"/>
    </w:pPr>
  </w:style>
  <w:style w:type="paragraph" w:customStyle="1" w:styleId="1">
    <w:name w:val="Абзац списка1"/>
    <w:basedOn w:val="a"/>
    <w:rsid w:val="00A63BDF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23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6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BA680-817A-4700-95A4-5804668A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АДМІН</cp:lastModifiedBy>
  <cp:revision>13</cp:revision>
  <cp:lastPrinted>2022-07-22T12:38:00Z</cp:lastPrinted>
  <dcterms:created xsi:type="dcterms:W3CDTF">2022-07-19T06:59:00Z</dcterms:created>
  <dcterms:modified xsi:type="dcterms:W3CDTF">2022-07-22T12:38:00Z</dcterms:modified>
</cp:coreProperties>
</file>