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A52" w:rsidRPr="00D977A6" w:rsidRDefault="004618E6" w:rsidP="0071041E">
      <w:pPr>
        <w:spacing w:after="0" w:line="240" w:lineRule="auto"/>
        <w:jc w:val="center"/>
        <w:rPr>
          <w:rFonts w:ascii="Times New Roman" w:hAnsi="Times New Roman" w:cs="Times New Roman"/>
          <w:snapToGrid w:val="0"/>
          <w:spacing w:val="8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3.75pt;height:47.25pt;visibility:visible;mso-wrap-style:square" filled="t" fillcolor="silver">
            <v:imagedata r:id="rId6" o:title=""/>
          </v:shape>
        </w:pict>
      </w:r>
    </w:p>
    <w:p w:rsidR="00145A52" w:rsidRPr="00D977A6" w:rsidRDefault="00145A52" w:rsidP="0071041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</w:pPr>
    </w:p>
    <w:p w:rsidR="00145A52" w:rsidRPr="001A646C" w:rsidRDefault="00145A52" w:rsidP="0071041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pacing w:val="14"/>
          <w:sz w:val="24"/>
          <w:szCs w:val="24"/>
          <w:lang w:eastAsia="ru-RU"/>
        </w:rPr>
      </w:pPr>
      <w:r w:rsidRPr="001A646C">
        <w:rPr>
          <w:rFonts w:ascii="Times New Roman" w:eastAsia="Arial Unicode MS" w:hAnsi="Times New Roman" w:cs="Times New Roman"/>
          <w:b/>
          <w:bCs/>
          <w:spacing w:val="14"/>
          <w:sz w:val="24"/>
          <w:szCs w:val="24"/>
          <w:lang w:eastAsia="ru-RU"/>
        </w:rPr>
        <w:t>ЛУЦЬКА РАЙОННА ДЕРЖАВНА АДМІНІСТРАЦІЯ</w:t>
      </w:r>
    </w:p>
    <w:p w:rsidR="00145A52" w:rsidRPr="001A646C" w:rsidRDefault="00145A52" w:rsidP="0071041E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A6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ВОЛИНСЬКОЇ ОБЛАСТІ</w:t>
      </w:r>
    </w:p>
    <w:p w:rsidR="0071041E" w:rsidRPr="00713B74" w:rsidRDefault="0071041E" w:rsidP="0071041E">
      <w:pPr>
        <w:keepNext/>
        <w:spacing w:after="0" w:line="240" w:lineRule="auto"/>
        <w:ind w:right="-286"/>
        <w:jc w:val="center"/>
        <w:outlineLvl w:val="0"/>
        <w:rPr>
          <w:rFonts w:ascii="Times New Roman" w:eastAsia="Times New Roman" w:hAnsi="Times New Roman" w:cs="Times New Roman"/>
          <w:b/>
          <w:spacing w:val="14"/>
          <w:sz w:val="28"/>
          <w:szCs w:val="32"/>
          <w:lang w:eastAsia="uk-UA"/>
        </w:rPr>
      </w:pPr>
      <w:r w:rsidRPr="00713B74">
        <w:rPr>
          <w:rFonts w:ascii="Times New Roman" w:eastAsia="Times New Roman" w:hAnsi="Times New Roman" w:cs="Times New Roman"/>
          <w:b/>
          <w:spacing w:val="14"/>
          <w:sz w:val="28"/>
          <w:szCs w:val="32"/>
          <w:lang w:eastAsia="uk-UA"/>
        </w:rPr>
        <w:t>ЛУЦЬКА РАЙОННА ВІЙСЬКОВА АДМІНІСТРАЦІЯ</w:t>
      </w:r>
    </w:p>
    <w:p w:rsidR="0071041E" w:rsidRPr="00713B74" w:rsidRDefault="0071041E" w:rsidP="0071041E">
      <w:pPr>
        <w:keepNext/>
        <w:spacing w:after="0" w:line="240" w:lineRule="auto"/>
        <w:ind w:right="-28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  <w:lang w:eastAsia="uk-UA"/>
        </w:rPr>
      </w:pPr>
      <w:r w:rsidRPr="00713B74">
        <w:rPr>
          <w:rFonts w:ascii="Times New Roman" w:eastAsia="Times New Roman" w:hAnsi="Times New Roman" w:cs="Times New Roman"/>
          <w:b/>
          <w:sz w:val="28"/>
          <w:szCs w:val="32"/>
          <w:lang w:eastAsia="uk-UA"/>
        </w:rPr>
        <w:t>ВОЛИНСЬКОЇ ОБЛАСТІ</w:t>
      </w:r>
    </w:p>
    <w:p w:rsidR="00145A52" w:rsidRPr="0071041E" w:rsidRDefault="00145A52" w:rsidP="00D977A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A52" w:rsidRPr="00713B74" w:rsidRDefault="00145A52" w:rsidP="00D977A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713B74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>РОЗПОРЯДЖЕННЯ</w:t>
      </w:r>
    </w:p>
    <w:p w:rsidR="00145A52" w:rsidRPr="00D977A6" w:rsidRDefault="00145A52" w:rsidP="00D977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652"/>
        <w:gridCol w:w="2917"/>
        <w:gridCol w:w="3285"/>
      </w:tblGrid>
      <w:tr w:rsidR="00145A52" w:rsidRPr="005D4480" w:rsidTr="007E1B3B">
        <w:tc>
          <w:tcPr>
            <w:tcW w:w="3652" w:type="dxa"/>
          </w:tcPr>
          <w:p w:rsidR="00145A52" w:rsidRPr="00D977A6" w:rsidRDefault="004618E6" w:rsidP="007E1B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07</w:t>
            </w:r>
            <w:r w:rsidR="000078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E1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квітня</w:t>
            </w:r>
            <w:r w:rsidR="00145A52" w:rsidRPr="00D977A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20</w:t>
            </w:r>
            <w:r w:rsidR="00F872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8F06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5A52" w:rsidRPr="00D97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145A52" w:rsidRPr="00D977A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оку</w:t>
            </w:r>
          </w:p>
        </w:tc>
        <w:tc>
          <w:tcPr>
            <w:tcW w:w="2917" w:type="dxa"/>
            <w:vAlign w:val="center"/>
          </w:tcPr>
          <w:p w:rsidR="00145A52" w:rsidRPr="00D977A6" w:rsidRDefault="00145A52" w:rsidP="007E1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D977A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м.Луцьк</w:t>
            </w:r>
            <w:proofErr w:type="spellEnd"/>
          </w:p>
        </w:tc>
        <w:tc>
          <w:tcPr>
            <w:tcW w:w="3285" w:type="dxa"/>
          </w:tcPr>
          <w:p w:rsidR="00145A52" w:rsidRPr="00D977A6" w:rsidRDefault="00686E19" w:rsidP="007E1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</w:t>
            </w:r>
            <w:r w:rsidR="00145A52" w:rsidRPr="00D977A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№</w:t>
            </w:r>
            <w:r w:rsidR="004618E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39</w:t>
            </w:r>
            <w:bookmarkStart w:id="0" w:name="_GoBack"/>
            <w:bookmarkEnd w:id="0"/>
          </w:p>
        </w:tc>
      </w:tr>
    </w:tbl>
    <w:p w:rsidR="00145A52" w:rsidRPr="00D977A6" w:rsidRDefault="00145A52" w:rsidP="00D97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1B3B" w:rsidRPr="00155B73" w:rsidRDefault="007E1B3B" w:rsidP="007E1B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5B73">
        <w:rPr>
          <w:rFonts w:ascii="Times New Roman" w:hAnsi="Times New Roman"/>
          <w:sz w:val="28"/>
          <w:szCs w:val="28"/>
          <w:lang w:eastAsia="ru-RU"/>
        </w:rPr>
        <w:t>Про закінчення опалювального сезону</w:t>
      </w:r>
    </w:p>
    <w:p w:rsidR="007E1B3B" w:rsidRPr="00155B73" w:rsidRDefault="007E1B3B" w:rsidP="007E1B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val="en-US" w:eastAsia="ru-RU"/>
        </w:rPr>
        <w:t>21</w:t>
      </w:r>
      <w:r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>
        <w:rPr>
          <w:rFonts w:ascii="Times New Roman" w:hAnsi="Times New Roman"/>
          <w:sz w:val="28"/>
          <w:szCs w:val="28"/>
          <w:lang w:val="en-US"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років </w:t>
      </w:r>
    </w:p>
    <w:p w:rsidR="007E1B3B" w:rsidRPr="00155B73" w:rsidRDefault="007E1B3B" w:rsidP="007E1B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1B3B" w:rsidRDefault="007E1B3B" w:rsidP="007E1B3B">
      <w:p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44E68">
        <w:rPr>
          <w:rFonts w:ascii="Times New Roman" w:hAnsi="Times New Roman"/>
          <w:sz w:val="28"/>
          <w:szCs w:val="28"/>
          <w:lang w:eastAsia="ru-RU"/>
        </w:rPr>
        <w:t xml:space="preserve">Відповідно до </w:t>
      </w:r>
      <w:r>
        <w:rPr>
          <w:rFonts w:ascii="Times New Roman" w:hAnsi="Times New Roman"/>
          <w:sz w:val="28"/>
          <w:szCs w:val="24"/>
        </w:rPr>
        <w:t>статті 6</w:t>
      </w:r>
      <w:r w:rsidRPr="00444E68">
        <w:rPr>
          <w:rFonts w:ascii="Times New Roman" w:hAnsi="Times New Roman"/>
          <w:sz w:val="28"/>
          <w:szCs w:val="24"/>
        </w:rPr>
        <w:t xml:space="preserve"> Закону України «Про місцеві державні адміністрації»,</w:t>
      </w:r>
      <w:r>
        <w:rPr>
          <w:rFonts w:ascii="Times New Roman" w:hAnsi="Times New Roman"/>
          <w:sz w:val="28"/>
          <w:szCs w:val="24"/>
        </w:rPr>
        <w:t xml:space="preserve"> </w:t>
      </w:r>
      <w:r w:rsidRPr="00444E68">
        <w:rPr>
          <w:rFonts w:ascii="Times New Roman" w:hAnsi="Times New Roman"/>
          <w:sz w:val="28"/>
          <w:szCs w:val="24"/>
        </w:rPr>
        <w:t>ст</w:t>
      </w:r>
      <w:r>
        <w:rPr>
          <w:rFonts w:ascii="Times New Roman" w:hAnsi="Times New Roman"/>
          <w:sz w:val="28"/>
          <w:szCs w:val="24"/>
        </w:rPr>
        <w:t>атті</w:t>
      </w:r>
      <w:r w:rsidRPr="00444E68">
        <w:rPr>
          <w:rFonts w:ascii="Times New Roman" w:hAnsi="Times New Roman"/>
          <w:sz w:val="28"/>
          <w:szCs w:val="24"/>
        </w:rPr>
        <w:t xml:space="preserve"> 21 Закону України «П</w:t>
      </w:r>
      <w:r>
        <w:rPr>
          <w:rFonts w:ascii="Times New Roman" w:hAnsi="Times New Roman"/>
          <w:sz w:val="28"/>
          <w:szCs w:val="24"/>
        </w:rPr>
        <w:t>ро житлово-комунальні послуги»,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4E68">
        <w:rPr>
          <w:rFonts w:ascii="Times New Roman" w:hAnsi="Times New Roman"/>
          <w:sz w:val="28"/>
          <w:szCs w:val="28"/>
          <w:lang w:eastAsia="ru-RU"/>
        </w:rPr>
        <w:t>Правил надання послуг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44E68"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Pr="00155B7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постачання теплової енергії</w:t>
      </w:r>
      <w:r w:rsidRPr="00155B73">
        <w:rPr>
          <w:rFonts w:ascii="Times New Roman" w:hAnsi="Times New Roman"/>
          <w:sz w:val="28"/>
          <w:szCs w:val="28"/>
          <w:lang w:eastAsia="ru-RU"/>
        </w:rPr>
        <w:t>, затверджених постановою Кабі</w:t>
      </w:r>
      <w:r>
        <w:rPr>
          <w:rFonts w:ascii="Times New Roman" w:hAnsi="Times New Roman"/>
          <w:sz w:val="28"/>
          <w:szCs w:val="28"/>
          <w:lang w:eastAsia="ru-RU"/>
        </w:rPr>
        <w:t>нету Міністрів України від 21 серпня 2019 року №</w:t>
      </w:r>
      <w:r w:rsidR="00713B74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155B73">
        <w:rPr>
          <w:rFonts w:ascii="Times New Roman" w:hAnsi="Times New Roman"/>
          <w:sz w:val="28"/>
          <w:szCs w:val="28"/>
          <w:lang w:eastAsia="ru-RU"/>
        </w:rPr>
        <w:t>30</w:t>
      </w:r>
      <w:r w:rsidR="00713B74">
        <w:rPr>
          <w:rFonts w:ascii="Times New Roman" w:hAnsi="Times New Roman"/>
          <w:sz w:val="28"/>
          <w:szCs w:val="28"/>
          <w:lang w:eastAsia="ru-RU"/>
        </w:rPr>
        <w:t xml:space="preserve">                    (із змінами)</w:t>
      </w:r>
      <w:r w:rsidRPr="00155B7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та</w:t>
      </w:r>
      <w:r w:rsidRPr="00155B7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 липня 2005 року № 630 (зі змінами), на виконання розпорядження </w:t>
      </w:r>
      <w:r w:rsidR="00713B74">
        <w:rPr>
          <w:rFonts w:ascii="Times New Roman" w:hAnsi="Times New Roman"/>
          <w:sz w:val="28"/>
          <w:szCs w:val="28"/>
          <w:lang w:eastAsia="ru-RU"/>
        </w:rPr>
        <w:t>начальника</w:t>
      </w:r>
      <w:r>
        <w:rPr>
          <w:rFonts w:ascii="Times New Roman" w:hAnsi="Times New Roman"/>
          <w:sz w:val="28"/>
          <w:szCs w:val="28"/>
          <w:lang w:eastAsia="ru-RU"/>
        </w:rPr>
        <w:t xml:space="preserve"> обласної</w:t>
      </w:r>
      <w:r w:rsidR="00D943B8">
        <w:rPr>
          <w:rFonts w:ascii="Times New Roman" w:hAnsi="Times New Roman"/>
          <w:sz w:val="28"/>
          <w:szCs w:val="28"/>
          <w:lang w:eastAsia="ru-RU"/>
        </w:rPr>
        <w:t xml:space="preserve"> військової адміністрації від </w:t>
      </w:r>
      <w:r w:rsidR="00EB609F">
        <w:rPr>
          <w:rFonts w:ascii="Times New Roman" w:hAnsi="Times New Roman"/>
          <w:sz w:val="28"/>
          <w:szCs w:val="28"/>
          <w:lang w:eastAsia="ru-RU"/>
        </w:rPr>
        <w:t>05</w:t>
      </w:r>
      <w:r w:rsidR="00D943B8">
        <w:rPr>
          <w:rFonts w:ascii="Times New Roman" w:hAnsi="Times New Roman"/>
          <w:sz w:val="28"/>
          <w:szCs w:val="28"/>
          <w:lang w:eastAsia="ru-RU"/>
        </w:rPr>
        <w:t xml:space="preserve"> квітня </w:t>
      </w:r>
      <w:r w:rsidR="00EB609F">
        <w:rPr>
          <w:rFonts w:ascii="Times New Roman" w:hAnsi="Times New Roman"/>
          <w:sz w:val="28"/>
          <w:szCs w:val="28"/>
          <w:lang w:eastAsia="ru-RU"/>
        </w:rPr>
        <w:t>2022</w:t>
      </w:r>
      <w:r w:rsidR="00D943B8">
        <w:rPr>
          <w:rFonts w:ascii="Times New Roman" w:hAnsi="Times New Roman"/>
          <w:sz w:val="28"/>
          <w:szCs w:val="28"/>
          <w:lang w:eastAsia="ru-RU"/>
        </w:rPr>
        <w:t xml:space="preserve"> року № </w:t>
      </w:r>
      <w:r w:rsidR="00EB609F">
        <w:rPr>
          <w:rFonts w:ascii="Times New Roman" w:hAnsi="Times New Roman"/>
          <w:sz w:val="28"/>
          <w:szCs w:val="28"/>
          <w:lang w:eastAsia="ru-RU"/>
        </w:rPr>
        <w:t>210</w:t>
      </w:r>
      <w:r w:rsidR="00D943B8">
        <w:rPr>
          <w:rFonts w:ascii="Times New Roman" w:hAnsi="Times New Roman"/>
          <w:sz w:val="28"/>
          <w:szCs w:val="28"/>
          <w:lang w:eastAsia="ru-RU"/>
        </w:rPr>
        <w:t xml:space="preserve"> «Про закінчення опалювального сезону 2021-2022 років»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D943B8" w:rsidRDefault="00D943B8" w:rsidP="007E1B3B">
      <w:p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1B3B" w:rsidRDefault="00713B74" w:rsidP="00713B74">
      <w:p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1. </w:t>
      </w:r>
      <w:r w:rsidR="00D943B8">
        <w:rPr>
          <w:rFonts w:ascii="Times New Roman" w:hAnsi="Times New Roman"/>
          <w:sz w:val="28"/>
          <w:szCs w:val="28"/>
          <w:lang w:eastAsia="ru-RU"/>
        </w:rPr>
        <w:t>РЕКОМЕНДУЮ керівникам бюджетних установ, комунальних підприємств, міським, селищним, сільським головам:</w:t>
      </w:r>
    </w:p>
    <w:p w:rsidR="00D943B8" w:rsidRPr="00155B73" w:rsidRDefault="00D943B8" w:rsidP="00D943B8">
      <w:p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1B3B" w:rsidRPr="00155B73" w:rsidRDefault="007E1B3B" w:rsidP="007E1B3B">
      <w:pPr>
        <w:spacing w:after="0" w:line="240" w:lineRule="auto"/>
        <w:ind w:right="98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B73">
        <w:rPr>
          <w:rFonts w:ascii="Times New Roman" w:hAnsi="Times New Roman"/>
          <w:sz w:val="28"/>
          <w:szCs w:val="28"/>
          <w:lang w:eastAsia="ru-RU"/>
        </w:rPr>
        <w:t>1) з</w:t>
      </w:r>
      <w:r w:rsidR="00EB609F">
        <w:rPr>
          <w:rFonts w:ascii="Times New Roman" w:hAnsi="Times New Roman"/>
          <w:sz w:val="28"/>
          <w:szCs w:val="28"/>
          <w:lang w:eastAsia="ru-RU"/>
        </w:rPr>
        <w:t>акінчити</w:t>
      </w:r>
      <w:r w:rsidRPr="00155B73">
        <w:rPr>
          <w:rFonts w:ascii="Times New Roman" w:hAnsi="Times New Roman"/>
          <w:sz w:val="28"/>
          <w:szCs w:val="28"/>
          <w:lang w:eastAsia="ru-RU"/>
        </w:rPr>
        <w:t xml:space="preserve"> опалювальний сезон 20</w:t>
      </w:r>
      <w:r w:rsidRPr="004618E6">
        <w:rPr>
          <w:rFonts w:ascii="Times New Roman" w:hAnsi="Times New Roman"/>
          <w:sz w:val="28"/>
          <w:szCs w:val="28"/>
          <w:lang w:val="ru-RU" w:eastAsia="ru-RU"/>
        </w:rPr>
        <w:t>21</w:t>
      </w:r>
      <w:r w:rsidRPr="00155B73">
        <w:rPr>
          <w:rFonts w:ascii="Times New Roman" w:hAnsi="Times New Roman"/>
          <w:sz w:val="28"/>
          <w:szCs w:val="28"/>
          <w:lang w:eastAsia="ru-RU"/>
        </w:rPr>
        <w:t xml:space="preserve"> –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618E6"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155B73">
        <w:rPr>
          <w:rFonts w:ascii="Times New Roman" w:hAnsi="Times New Roman"/>
          <w:sz w:val="28"/>
          <w:szCs w:val="28"/>
          <w:lang w:eastAsia="ru-RU"/>
        </w:rPr>
        <w:t xml:space="preserve"> років, виходячи з кліматичних умов</w:t>
      </w:r>
      <w:r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Pr="00155B73">
        <w:rPr>
          <w:rFonts w:ascii="Times New Roman" w:hAnsi="Times New Roman"/>
          <w:sz w:val="28"/>
          <w:szCs w:val="28"/>
          <w:lang w:eastAsia="ru-RU"/>
        </w:rPr>
        <w:t xml:space="preserve"> моменту встановлення середньодобової температури протягом трьох днів більше +8</w:t>
      </w:r>
      <w:r w:rsidRPr="00155B73"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 w:rsidRPr="00155B73">
        <w:rPr>
          <w:rFonts w:ascii="Times New Roman" w:hAnsi="Times New Roman"/>
          <w:sz w:val="28"/>
          <w:szCs w:val="28"/>
          <w:lang w:eastAsia="ru-RU"/>
        </w:rPr>
        <w:t>С;</w:t>
      </w:r>
    </w:p>
    <w:p w:rsidR="00D943B8" w:rsidRDefault="00D943B8" w:rsidP="00D943B8">
      <w:p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1B3B" w:rsidRPr="00155B73" w:rsidRDefault="007E1B3B" w:rsidP="007E1B3B">
      <w:pPr>
        <w:spacing w:after="0" w:line="240" w:lineRule="auto"/>
        <w:ind w:right="98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B73">
        <w:rPr>
          <w:rFonts w:ascii="Times New Roman" w:hAnsi="Times New Roman"/>
          <w:sz w:val="28"/>
          <w:szCs w:val="28"/>
          <w:lang w:eastAsia="ru-RU"/>
        </w:rPr>
        <w:t>2) в установленому законодавством порядку забезпечити оплату              за спо</w:t>
      </w:r>
      <w:r>
        <w:rPr>
          <w:rFonts w:ascii="Times New Roman" w:hAnsi="Times New Roman"/>
          <w:sz w:val="28"/>
          <w:szCs w:val="28"/>
          <w:lang w:eastAsia="ru-RU"/>
        </w:rPr>
        <w:t>житі енергоносії (</w:t>
      </w:r>
      <w:r w:rsidR="000E6F89">
        <w:rPr>
          <w:rFonts w:ascii="Times New Roman" w:hAnsi="Times New Roman"/>
          <w:sz w:val="28"/>
          <w:szCs w:val="28"/>
          <w:lang w:eastAsia="ru-RU"/>
        </w:rPr>
        <w:t>природний газ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55B73">
        <w:rPr>
          <w:rFonts w:ascii="Times New Roman" w:hAnsi="Times New Roman"/>
          <w:sz w:val="28"/>
          <w:szCs w:val="28"/>
          <w:lang w:eastAsia="ru-RU"/>
        </w:rPr>
        <w:t xml:space="preserve"> електроенергію) підприємствами комунальної теплоенергетики до </w:t>
      </w:r>
      <w:r w:rsidR="00EB609F">
        <w:rPr>
          <w:rFonts w:ascii="Times New Roman" w:hAnsi="Times New Roman"/>
          <w:sz w:val="28"/>
          <w:szCs w:val="28"/>
          <w:lang w:eastAsia="ru-RU"/>
        </w:rPr>
        <w:t>початку опалювального сезону                               2022 – 2023 років</w:t>
      </w:r>
      <w:r w:rsidRPr="00155B7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943B8" w:rsidRDefault="00D943B8" w:rsidP="00D943B8">
      <w:p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1B3B" w:rsidRPr="00155B73" w:rsidRDefault="007E1B3B" w:rsidP="007E1B3B">
      <w:pPr>
        <w:spacing w:after="0" w:line="240" w:lineRule="auto"/>
        <w:ind w:right="98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B73">
        <w:rPr>
          <w:rFonts w:ascii="Times New Roman" w:hAnsi="Times New Roman"/>
          <w:sz w:val="28"/>
          <w:szCs w:val="28"/>
          <w:lang w:eastAsia="ru-RU"/>
        </w:rPr>
        <w:t xml:space="preserve">2. Контроль за виконанням </w:t>
      </w:r>
      <w:r w:rsidR="00713B74">
        <w:rPr>
          <w:rFonts w:ascii="Times New Roman" w:hAnsi="Times New Roman"/>
          <w:sz w:val="28"/>
          <w:szCs w:val="28"/>
          <w:lang w:eastAsia="ru-RU"/>
        </w:rPr>
        <w:t xml:space="preserve">цього </w:t>
      </w:r>
      <w:r w:rsidRPr="00155B73">
        <w:rPr>
          <w:rFonts w:ascii="Times New Roman" w:hAnsi="Times New Roman"/>
          <w:sz w:val="28"/>
          <w:szCs w:val="28"/>
          <w:lang w:eastAsia="ru-RU"/>
        </w:rPr>
        <w:t xml:space="preserve">розпорядження </w:t>
      </w:r>
      <w:r w:rsidR="00D943B8">
        <w:rPr>
          <w:rFonts w:ascii="Times New Roman" w:hAnsi="Times New Roman"/>
          <w:sz w:val="28"/>
          <w:szCs w:val="28"/>
          <w:lang w:eastAsia="ru-RU"/>
        </w:rPr>
        <w:t>покласти на заступника голови</w:t>
      </w:r>
      <w:r w:rsidR="00713B74">
        <w:rPr>
          <w:rFonts w:ascii="Times New Roman" w:hAnsi="Times New Roman"/>
          <w:sz w:val="28"/>
          <w:szCs w:val="28"/>
          <w:lang w:eastAsia="ru-RU"/>
        </w:rPr>
        <w:t xml:space="preserve"> райдержадміністрації</w:t>
      </w:r>
      <w:r w:rsidR="00D943B8">
        <w:rPr>
          <w:rFonts w:ascii="Times New Roman" w:hAnsi="Times New Roman"/>
          <w:sz w:val="28"/>
          <w:szCs w:val="28"/>
          <w:lang w:eastAsia="ru-RU"/>
        </w:rPr>
        <w:t xml:space="preserve"> Григорія Павловича</w:t>
      </w:r>
      <w:r w:rsidRPr="00155B73">
        <w:rPr>
          <w:rFonts w:ascii="Times New Roman" w:hAnsi="Times New Roman"/>
          <w:sz w:val="28"/>
          <w:szCs w:val="28"/>
          <w:lang w:eastAsia="ru-RU"/>
        </w:rPr>
        <w:t>.</w:t>
      </w:r>
    </w:p>
    <w:p w:rsidR="007E1B3B" w:rsidRDefault="007E1B3B" w:rsidP="007E1B3B">
      <w:pPr>
        <w:tabs>
          <w:tab w:val="left" w:pos="13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6F89" w:rsidRPr="00C77946" w:rsidRDefault="000E6F89" w:rsidP="007E1B3B">
      <w:pPr>
        <w:tabs>
          <w:tab w:val="left" w:pos="13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B3B" w:rsidRDefault="00713B74" w:rsidP="007E1B3B">
      <w:pPr>
        <w:tabs>
          <w:tab w:val="left" w:pos="13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         </w:t>
      </w:r>
      <w:r w:rsidR="007E1B3B" w:rsidRPr="00C77946">
        <w:rPr>
          <w:rFonts w:ascii="Times New Roman" w:hAnsi="Times New Roman"/>
          <w:sz w:val="28"/>
          <w:szCs w:val="28"/>
        </w:rPr>
        <w:tab/>
      </w:r>
      <w:r w:rsidR="007E1B3B" w:rsidRPr="00C77946">
        <w:rPr>
          <w:rFonts w:ascii="Times New Roman" w:hAnsi="Times New Roman"/>
          <w:sz w:val="28"/>
          <w:szCs w:val="28"/>
        </w:rPr>
        <w:tab/>
      </w:r>
      <w:r w:rsidR="007E1B3B" w:rsidRPr="00C77946">
        <w:rPr>
          <w:rFonts w:ascii="Times New Roman" w:hAnsi="Times New Roman"/>
          <w:sz w:val="28"/>
          <w:szCs w:val="28"/>
        </w:rPr>
        <w:tab/>
      </w:r>
      <w:r w:rsidR="007E1B3B" w:rsidRPr="00C77946">
        <w:rPr>
          <w:rFonts w:ascii="Times New Roman" w:hAnsi="Times New Roman"/>
          <w:sz w:val="28"/>
          <w:szCs w:val="28"/>
        </w:rPr>
        <w:tab/>
      </w:r>
      <w:r w:rsidR="007E1B3B" w:rsidRPr="00C77946">
        <w:rPr>
          <w:rFonts w:ascii="Times New Roman" w:hAnsi="Times New Roman"/>
          <w:sz w:val="28"/>
          <w:szCs w:val="28"/>
        </w:rPr>
        <w:tab/>
      </w:r>
      <w:r w:rsidR="007E1B3B" w:rsidRPr="00C77946">
        <w:rPr>
          <w:rFonts w:ascii="Times New Roman" w:hAnsi="Times New Roman"/>
          <w:sz w:val="28"/>
          <w:szCs w:val="28"/>
        </w:rPr>
        <w:tab/>
      </w:r>
      <w:r w:rsidR="007E1B3B">
        <w:rPr>
          <w:rFonts w:ascii="Times New Roman" w:hAnsi="Times New Roman"/>
          <w:sz w:val="28"/>
          <w:szCs w:val="28"/>
        </w:rPr>
        <w:tab/>
      </w:r>
      <w:r w:rsidR="007E1B3B" w:rsidRPr="00C77946">
        <w:rPr>
          <w:rFonts w:ascii="Times New Roman" w:hAnsi="Times New Roman"/>
          <w:sz w:val="28"/>
          <w:szCs w:val="28"/>
        </w:rPr>
        <w:tab/>
      </w:r>
      <w:r w:rsidR="007E1B3B">
        <w:rPr>
          <w:rFonts w:ascii="Times New Roman" w:hAnsi="Times New Roman"/>
          <w:sz w:val="28"/>
          <w:szCs w:val="28"/>
        </w:rPr>
        <w:t xml:space="preserve">      </w:t>
      </w:r>
      <w:r w:rsidR="007E1B3B">
        <w:rPr>
          <w:rFonts w:ascii="Times New Roman" w:hAnsi="Times New Roman"/>
          <w:b/>
          <w:sz w:val="28"/>
          <w:szCs w:val="28"/>
        </w:rPr>
        <w:t>Володимир ЦЕЦ</w:t>
      </w:r>
    </w:p>
    <w:p w:rsidR="007E1B3B" w:rsidRDefault="007E1B3B" w:rsidP="007E1B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F89" w:rsidRDefault="000E6F89" w:rsidP="007E1B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4EE7" w:rsidRPr="00D943B8" w:rsidRDefault="007E1B3B" w:rsidP="00D943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Валентина Шаєвська 723 014</w:t>
      </w:r>
    </w:p>
    <w:sectPr w:rsidR="006D4EE7" w:rsidRPr="00D943B8" w:rsidSect="00DA781E">
      <w:pgSz w:w="11906" w:h="16838" w:code="9"/>
      <w:pgMar w:top="45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6D5D"/>
    <w:multiLevelType w:val="hybridMultilevel"/>
    <w:tmpl w:val="0682F25E"/>
    <w:lvl w:ilvl="0" w:tplc="E488D2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235B45"/>
    <w:multiLevelType w:val="hybridMultilevel"/>
    <w:tmpl w:val="B05C4D8E"/>
    <w:lvl w:ilvl="0" w:tplc="E9D4F3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316B"/>
    <w:rsid w:val="00007839"/>
    <w:rsid w:val="00021248"/>
    <w:rsid w:val="00034EE6"/>
    <w:rsid w:val="000403F2"/>
    <w:rsid w:val="00083A1C"/>
    <w:rsid w:val="000A0282"/>
    <w:rsid w:val="000A4C65"/>
    <w:rsid w:val="000B32FC"/>
    <w:rsid w:val="000E6652"/>
    <w:rsid w:val="000E6F89"/>
    <w:rsid w:val="00145A52"/>
    <w:rsid w:val="001A1DCA"/>
    <w:rsid w:val="001A646C"/>
    <w:rsid w:val="001E7EFC"/>
    <w:rsid w:val="001F7FAD"/>
    <w:rsid w:val="00204241"/>
    <w:rsid w:val="00257AC5"/>
    <w:rsid w:val="002A2F5A"/>
    <w:rsid w:val="002A7566"/>
    <w:rsid w:val="002C752B"/>
    <w:rsid w:val="002F70DF"/>
    <w:rsid w:val="00320B7A"/>
    <w:rsid w:val="00361506"/>
    <w:rsid w:val="00375FE5"/>
    <w:rsid w:val="0038703E"/>
    <w:rsid w:val="003B12D3"/>
    <w:rsid w:val="003D0B33"/>
    <w:rsid w:val="004467DF"/>
    <w:rsid w:val="004618E6"/>
    <w:rsid w:val="004A14DB"/>
    <w:rsid w:val="004B6720"/>
    <w:rsid w:val="004F4A09"/>
    <w:rsid w:val="004F5B3C"/>
    <w:rsid w:val="0050567C"/>
    <w:rsid w:val="00531674"/>
    <w:rsid w:val="005707ED"/>
    <w:rsid w:val="005831E5"/>
    <w:rsid w:val="005D4480"/>
    <w:rsid w:val="0061449D"/>
    <w:rsid w:val="0067111D"/>
    <w:rsid w:val="00686E19"/>
    <w:rsid w:val="006A5464"/>
    <w:rsid w:val="006D4EE7"/>
    <w:rsid w:val="006E42FA"/>
    <w:rsid w:val="0071041E"/>
    <w:rsid w:val="00713B74"/>
    <w:rsid w:val="00742BFD"/>
    <w:rsid w:val="00786489"/>
    <w:rsid w:val="007E1B3B"/>
    <w:rsid w:val="00800215"/>
    <w:rsid w:val="00802442"/>
    <w:rsid w:val="0083316B"/>
    <w:rsid w:val="00846E91"/>
    <w:rsid w:val="00852C3A"/>
    <w:rsid w:val="00860D12"/>
    <w:rsid w:val="008638BD"/>
    <w:rsid w:val="00864120"/>
    <w:rsid w:val="008669EF"/>
    <w:rsid w:val="00892BD7"/>
    <w:rsid w:val="008A6AF9"/>
    <w:rsid w:val="008B232C"/>
    <w:rsid w:val="008C298E"/>
    <w:rsid w:val="008F066E"/>
    <w:rsid w:val="008F3C01"/>
    <w:rsid w:val="00943BB9"/>
    <w:rsid w:val="009B5923"/>
    <w:rsid w:val="009C251F"/>
    <w:rsid w:val="009C5A97"/>
    <w:rsid w:val="009D64C6"/>
    <w:rsid w:val="009E6D31"/>
    <w:rsid w:val="00A058C9"/>
    <w:rsid w:val="00A30138"/>
    <w:rsid w:val="00A3522D"/>
    <w:rsid w:val="00A416A5"/>
    <w:rsid w:val="00A64FC9"/>
    <w:rsid w:val="00A75F2B"/>
    <w:rsid w:val="00A85642"/>
    <w:rsid w:val="00AC75BA"/>
    <w:rsid w:val="00B24229"/>
    <w:rsid w:val="00B8159F"/>
    <w:rsid w:val="00BA1E34"/>
    <w:rsid w:val="00BC0029"/>
    <w:rsid w:val="00BD63E3"/>
    <w:rsid w:val="00BF22FF"/>
    <w:rsid w:val="00C2505D"/>
    <w:rsid w:val="00C3262E"/>
    <w:rsid w:val="00C93DF8"/>
    <w:rsid w:val="00C93F38"/>
    <w:rsid w:val="00CA7124"/>
    <w:rsid w:val="00D15314"/>
    <w:rsid w:val="00D26DEE"/>
    <w:rsid w:val="00D43A31"/>
    <w:rsid w:val="00D71447"/>
    <w:rsid w:val="00D77405"/>
    <w:rsid w:val="00D82E2A"/>
    <w:rsid w:val="00D943B8"/>
    <w:rsid w:val="00D9547B"/>
    <w:rsid w:val="00D977A6"/>
    <w:rsid w:val="00DA5345"/>
    <w:rsid w:val="00DA704D"/>
    <w:rsid w:val="00DA781E"/>
    <w:rsid w:val="00DD2009"/>
    <w:rsid w:val="00DE12E2"/>
    <w:rsid w:val="00DF10ED"/>
    <w:rsid w:val="00DF6B92"/>
    <w:rsid w:val="00E17247"/>
    <w:rsid w:val="00E520B4"/>
    <w:rsid w:val="00E70799"/>
    <w:rsid w:val="00E84665"/>
    <w:rsid w:val="00EA4B42"/>
    <w:rsid w:val="00EB609F"/>
    <w:rsid w:val="00EC06DF"/>
    <w:rsid w:val="00EE65AD"/>
    <w:rsid w:val="00EF15EA"/>
    <w:rsid w:val="00F143F0"/>
    <w:rsid w:val="00F43004"/>
    <w:rsid w:val="00F8721F"/>
    <w:rsid w:val="00FA0B51"/>
    <w:rsid w:val="00FA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4D2DE"/>
  <w15:docId w15:val="{1FD8F697-0139-4790-A203-E33A6C8F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A9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77A6"/>
    <w:pPr>
      <w:ind w:left="720"/>
    </w:pPr>
  </w:style>
  <w:style w:type="paragraph" w:styleId="a4">
    <w:name w:val="Balloon Text"/>
    <w:basedOn w:val="a"/>
    <w:link w:val="a5"/>
    <w:uiPriority w:val="99"/>
    <w:semiHidden/>
    <w:rsid w:val="0084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46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1268B-B3B0-475E-A0E7-241E987F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Віка</dc:creator>
  <cp:lastModifiedBy>СИМЧУК</cp:lastModifiedBy>
  <cp:revision>21</cp:revision>
  <cp:lastPrinted>2022-04-07T09:24:00Z</cp:lastPrinted>
  <dcterms:created xsi:type="dcterms:W3CDTF">2022-03-17T07:56:00Z</dcterms:created>
  <dcterms:modified xsi:type="dcterms:W3CDTF">2022-04-08T11:22:00Z</dcterms:modified>
</cp:coreProperties>
</file>