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CC0" w:rsidRPr="00B378D3" w:rsidRDefault="00034CC0" w:rsidP="00034CC0">
      <w:pPr>
        <w:tabs>
          <w:tab w:val="left" w:pos="4860"/>
        </w:tabs>
        <w:jc w:val="center"/>
        <w:rPr>
          <w:rFonts w:eastAsia="Times New Roman"/>
          <w:snapToGrid w:val="0"/>
          <w:spacing w:val="8"/>
          <w:sz w:val="28"/>
          <w:szCs w:val="28"/>
          <w:lang w:val="uk-UA"/>
        </w:rPr>
      </w:pPr>
      <w:r w:rsidRPr="00B378D3">
        <w:rPr>
          <w:rFonts w:eastAsia="Times New Roman"/>
          <w:noProof/>
          <w:spacing w:val="8"/>
          <w:sz w:val="28"/>
          <w:szCs w:val="28"/>
          <w:lang w:val="uk-UA" w:eastAsia="uk-UA"/>
        </w:rPr>
        <w:drawing>
          <wp:inline distT="0" distB="0" distL="0" distR="0" wp14:anchorId="7F3E314D" wp14:editId="0FF646FE">
            <wp:extent cx="422910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61404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CC0" w:rsidRPr="0083517F" w:rsidRDefault="00034CC0" w:rsidP="00034CC0">
      <w:pPr>
        <w:jc w:val="center"/>
        <w:rPr>
          <w:rFonts w:eastAsia="Times New Roman"/>
          <w:spacing w:val="14"/>
          <w:sz w:val="16"/>
          <w:szCs w:val="16"/>
          <w:lang w:val="uk-UA"/>
        </w:rPr>
      </w:pPr>
    </w:p>
    <w:p w:rsidR="00034CC0" w:rsidRPr="00B378D3" w:rsidRDefault="00034CC0" w:rsidP="00034CC0">
      <w:pPr>
        <w:keepNext/>
        <w:snapToGrid w:val="0"/>
        <w:spacing w:line="140" w:lineRule="atLeast"/>
        <w:ind w:right="-1"/>
        <w:jc w:val="center"/>
        <w:outlineLvl w:val="0"/>
        <w:rPr>
          <w:rFonts w:eastAsia="Times New Roman"/>
          <w:b/>
          <w:bCs/>
          <w:spacing w:val="14"/>
          <w:sz w:val="28"/>
          <w:szCs w:val="28"/>
          <w:lang w:val="x-none"/>
        </w:rPr>
      </w:pPr>
      <w:r w:rsidRPr="00B378D3">
        <w:rPr>
          <w:rFonts w:eastAsia="Times New Roman"/>
          <w:b/>
          <w:bCs/>
          <w:spacing w:val="14"/>
          <w:sz w:val="28"/>
          <w:szCs w:val="28"/>
          <w:lang w:val="x-none"/>
        </w:rPr>
        <w:t>ЛУЦЬКА РАЙОННА ДЕРЖАВНА АДМІНІСТРАЦІЯ</w:t>
      </w:r>
    </w:p>
    <w:p w:rsidR="00034CC0" w:rsidRPr="00B378D3" w:rsidRDefault="00034CC0" w:rsidP="00034CC0">
      <w:pPr>
        <w:keepNext/>
        <w:snapToGrid w:val="0"/>
        <w:spacing w:line="140" w:lineRule="atLeast"/>
        <w:ind w:right="-1"/>
        <w:jc w:val="center"/>
        <w:outlineLvl w:val="0"/>
        <w:rPr>
          <w:rFonts w:eastAsia="Times New Roman"/>
          <w:b/>
          <w:bCs/>
          <w:spacing w:val="14"/>
          <w:sz w:val="28"/>
          <w:szCs w:val="28"/>
          <w:lang w:val="x-none"/>
        </w:rPr>
      </w:pPr>
      <w:r w:rsidRPr="00B378D3">
        <w:rPr>
          <w:rFonts w:eastAsia="Times New Roman"/>
          <w:b/>
          <w:bCs/>
          <w:spacing w:val="14"/>
          <w:sz w:val="28"/>
          <w:szCs w:val="28"/>
          <w:lang w:val="x-none"/>
        </w:rPr>
        <w:t>ВОЛИНСЬКОЇ ОБЛАСТІ</w:t>
      </w:r>
    </w:p>
    <w:p w:rsidR="00034CC0" w:rsidRPr="00B378D3" w:rsidRDefault="00034CC0" w:rsidP="00034CC0">
      <w:pPr>
        <w:ind w:right="-1"/>
        <w:jc w:val="center"/>
        <w:rPr>
          <w:rFonts w:ascii="Arial" w:eastAsia="Times New Roman" w:hAnsi="Arial"/>
          <w:sz w:val="28"/>
          <w:lang w:val="uk-UA"/>
        </w:rPr>
      </w:pPr>
    </w:p>
    <w:p w:rsidR="00034CC0" w:rsidRPr="00B6125E" w:rsidRDefault="00034CC0" w:rsidP="00034CC0">
      <w:pPr>
        <w:keepNext/>
        <w:ind w:right="-1"/>
        <w:jc w:val="center"/>
        <w:outlineLvl w:val="1"/>
        <w:rPr>
          <w:rFonts w:eastAsia="Times New Roman"/>
          <w:b/>
          <w:bCs/>
          <w:spacing w:val="14"/>
          <w:sz w:val="32"/>
          <w:szCs w:val="32"/>
          <w:lang w:val="uk-UA"/>
        </w:rPr>
      </w:pPr>
      <w:r w:rsidRPr="00B378D3">
        <w:rPr>
          <w:rFonts w:eastAsia="Times New Roman"/>
          <w:b/>
          <w:bCs/>
          <w:spacing w:val="14"/>
          <w:sz w:val="32"/>
          <w:szCs w:val="32"/>
          <w:lang w:val="uk-UA"/>
        </w:rPr>
        <w:t xml:space="preserve">РОЗПОРЯДЖЕННЯ </w:t>
      </w:r>
    </w:p>
    <w:p w:rsidR="00034CC0" w:rsidRPr="00B378D3" w:rsidRDefault="00034CC0" w:rsidP="00034CC0">
      <w:pPr>
        <w:tabs>
          <w:tab w:val="left" w:pos="567"/>
          <w:tab w:val="left" w:pos="3544"/>
          <w:tab w:val="left" w:pos="4962"/>
        </w:tabs>
        <w:ind w:right="-1"/>
        <w:rPr>
          <w:rFonts w:eastAsia="Times New Roman"/>
          <w:sz w:val="28"/>
          <w:szCs w:val="28"/>
          <w:lang w:val="uk-UA"/>
        </w:rPr>
      </w:pPr>
    </w:p>
    <w:p w:rsidR="00034CC0" w:rsidRPr="00B378D3" w:rsidRDefault="00034CC0" w:rsidP="00034CC0">
      <w:pPr>
        <w:tabs>
          <w:tab w:val="left" w:pos="567"/>
          <w:tab w:val="left" w:pos="3544"/>
          <w:tab w:val="left" w:pos="4962"/>
          <w:tab w:val="left" w:pos="8175"/>
        </w:tabs>
        <w:ind w:right="-1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</w:t>
      </w:r>
      <w:r w:rsidR="00B05D71">
        <w:rPr>
          <w:rFonts w:eastAsia="Times New Roman"/>
          <w:sz w:val="28"/>
          <w:szCs w:val="28"/>
          <w:lang w:val="uk-UA"/>
        </w:rPr>
        <w:t>13</w:t>
      </w:r>
      <w:r>
        <w:rPr>
          <w:rFonts w:eastAsia="Times New Roman"/>
          <w:sz w:val="28"/>
          <w:szCs w:val="28"/>
          <w:lang w:val="uk-UA"/>
        </w:rPr>
        <w:t xml:space="preserve"> січня </w:t>
      </w:r>
      <w:r w:rsidR="00240B01">
        <w:rPr>
          <w:rFonts w:eastAsia="Times New Roman"/>
          <w:sz w:val="28"/>
          <w:szCs w:val="28"/>
          <w:lang w:val="uk-UA"/>
        </w:rPr>
        <w:t>2022</w:t>
      </w:r>
      <w:r w:rsidRPr="00B378D3">
        <w:rPr>
          <w:rFonts w:eastAsia="Times New Roman"/>
          <w:sz w:val="28"/>
          <w:szCs w:val="28"/>
          <w:lang w:val="uk-UA"/>
        </w:rPr>
        <w:t xml:space="preserve"> року</w:t>
      </w:r>
      <w:r w:rsidRPr="00B378D3">
        <w:rPr>
          <w:rFonts w:eastAsia="Times New Roman"/>
          <w:sz w:val="28"/>
          <w:szCs w:val="28"/>
          <w:lang w:val="uk-UA"/>
        </w:rPr>
        <w:tab/>
        <w:t xml:space="preserve">              м.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B378D3">
        <w:rPr>
          <w:rFonts w:eastAsia="Times New Roman"/>
          <w:sz w:val="28"/>
          <w:szCs w:val="28"/>
          <w:lang w:val="uk-UA"/>
        </w:rPr>
        <w:t>Луцьк                                           №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B05D71">
        <w:rPr>
          <w:rFonts w:eastAsia="Times New Roman"/>
          <w:sz w:val="28"/>
          <w:szCs w:val="28"/>
          <w:lang w:val="uk-UA"/>
        </w:rPr>
        <w:t>2</w:t>
      </w:r>
      <w:bookmarkStart w:id="0" w:name="_GoBack"/>
      <w:bookmarkEnd w:id="0"/>
      <w:r w:rsidRPr="00B378D3">
        <w:rPr>
          <w:rFonts w:eastAsia="Times New Roman"/>
          <w:sz w:val="28"/>
          <w:szCs w:val="28"/>
          <w:lang w:val="uk-UA"/>
        </w:rPr>
        <w:t xml:space="preserve">  </w:t>
      </w:r>
    </w:p>
    <w:p w:rsidR="00034CC0" w:rsidRDefault="00034CC0" w:rsidP="00034CC0">
      <w:pPr>
        <w:pStyle w:val="3"/>
        <w:ind w:right="-1"/>
        <w:jc w:val="center"/>
        <w:rPr>
          <w:sz w:val="28"/>
          <w:szCs w:val="28"/>
          <w:lang w:val="uk-UA"/>
        </w:rPr>
      </w:pPr>
    </w:p>
    <w:p w:rsidR="00034CC0" w:rsidRDefault="00034CC0" w:rsidP="00034CC0">
      <w:pPr>
        <w:tabs>
          <w:tab w:val="left" w:pos="3828"/>
        </w:tabs>
        <w:ind w:left="-108" w:right="-1"/>
        <w:jc w:val="center"/>
        <w:rPr>
          <w:sz w:val="28"/>
          <w:szCs w:val="28"/>
          <w:lang w:val="uk-UA"/>
        </w:rPr>
      </w:pPr>
      <w:r w:rsidRPr="001D22EF">
        <w:rPr>
          <w:rFonts w:eastAsia="Times New Roman"/>
          <w:sz w:val="28"/>
          <w:lang w:val="uk-UA"/>
        </w:rPr>
        <w:t xml:space="preserve">Про </w:t>
      </w:r>
      <w:r>
        <w:rPr>
          <w:rFonts w:eastAsia="Times New Roman"/>
          <w:sz w:val="28"/>
          <w:lang w:val="uk-UA"/>
        </w:rPr>
        <w:t xml:space="preserve">утворення робочої групи для </w:t>
      </w:r>
      <w:r w:rsidRPr="00034CC0">
        <w:rPr>
          <w:sz w:val="28"/>
          <w:szCs w:val="28"/>
          <w:lang w:val="uk-UA"/>
        </w:rPr>
        <w:t xml:space="preserve">здійснення заходів </w:t>
      </w:r>
      <w:r w:rsidR="004A1122">
        <w:rPr>
          <w:sz w:val="28"/>
          <w:szCs w:val="28"/>
          <w:lang w:val="uk-UA"/>
        </w:rPr>
        <w:t xml:space="preserve">з </w:t>
      </w:r>
      <w:r w:rsidRPr="00034CC0">
        <w:rPr>
          <w:sz w:val="28"/>
          <w:szCs w:val="28"/>
          <w:lang w:val="uk-UA"/>
        </w:rPr>
        <w:t xml:space="preserve">припинення </w:t>
      </w:r>
    </w:p>
    <w:p w:rsidR="00034CC0" w:rsidRDefault="00034CC0" w:rsidP="00034CC0">
      <w:pPr>
        <w:tabs>
          <w:tab w:val="left" w:pos="3828"/>
        </w:tabs>
        <w:ind w:left="-108" w:right="-1"/>
        <w:jc w:val="center"/>
        <w:rPr>
          <w:sz w:val="28"/>
          <w:szCs w:val="28"/>
          <w:lang w:val="uk-UA"/>
        </w:rPr>
      </w:pPr>
      <w:r w:rsidRPr="00034CC0">
        <w:rPr>
          <w:sz w:val="28"/>
          <w:szCs w:val="28"/>
          <w:lang w:val="uk-UA"/>
        </w:rPr>
        <w:t xml:space="preserve">юридичних осіб публічного права – структурних підрозділів </w:t>
      </w:r>
    </w:p>
    <w:p w:rsidR="00034CC0" w:rsidRDefault="00034CC0" w:rsidP="00034CC0">
      <w:pPr>
        <w:tabs>
          <w:tab w:val="left" w:pos="3828"/>
        </w:tabs>
        <w:ind w:left="-108" w:right="-1"/>
        <w:jc w:val="center"/>
        <w:rPr>
          <w:sz w:val="28"/>
          <w:szCs w:val="28"/>
          <w:lang w:val="uk-UA"/>
        </w:rPr>
      </w:pPr>
      <w:proofErr w:type="spellStart"/>
      <w:r w:rsidRPr="00034CC0">
        <w:rPr>
          <w:sz w:val="28"/>
          <w:szCs w:val="28"/>
          <w:lang w:val="uk-UA"/>
        </w:rPr>
        <w:t>Горохівської</w:t>
      </w:r>
      <w:proofErr w:type="spellEnd"/>
      <w:r w:rsidRPr="00034CC0">
        <w:rPr>
          <w:sz w:val="28"/>
          <w:szCs w:val="28"/>
          <w:lang w:val="uk-UA"/>
        </w:rPr>
        <w:t xml:space="preserve">, Ківерцівської, </w:t>
      </w:r>
      <w:proofErr w:type="spellStart"/>
      <w:r w:rsidRPr="00034CC0">
        <w:rPr>
          <w:sz w:val="28"/>
          <w:szCs w:val="28"/>
          <w:lang w:val="uk-UA"/>
        </w:rPr>
        <w:t>Рожищенської</w:t>
      </w:r>
      <w:proofErr w:type="spellEnd"/>
      <w:r w:rsidRPr="00034CC0">
        <w:rPr>
          <w:sz w:val="28"/>
          <w:szCs w:val="28"/>
          <w:lang w:val="uk-UA"/>
        </w:rPr>
        <w:t xml:space="preserve"> районних державних </w:t>
      </w:r>
    </w:p>
    <w:p w:rsidR="00034CC0" w:rsidRPr="00034CC0" w:rsidRDefault="00034CC0" w:rsidP="00034CC0">
      <w:pPr>
        <w:tabs>
          <w:tab w:val="left" w:pos="3828"/>
        </w:tabs>
        <w:ind w:left="-108" w:right="-1"/>
        <w:jc w:val="center"/>
        <w:rPr>
          <w:rFonts w:eastAsia="Times New Roman"/>
          <w:sz w:val="28"/>
          <w:szCs w:val="28"/>
          <w:lang w:val="uk-UA"/>
        </w:rPr>
      </w:pPr>
      <w:r w:rsidRPr="00034CC0">
        <w:rPr>
          <w:sz w:val="28"/>
          <w:szCs w:val="28"/>
          <w:lang w:val="uk-UA"/>
        </w:rPr>
        <w:t>адміністрацій, в результаті їх реорганізації</w:t>
      </w:r>
    </w:p>
    <w:p w:rsidR="00034CC0" w:rsidRDefault="00034CC0" w:rsidP="00034CC0">
      <w:pPr>
        <w:pStyle w:val="3"/>
        <w:ind w:right="-1"/>
        <w:rPr>
          <w:sz w:val="28"/>
          <w:szCs w:val="28"/>
          <w:lang w:val="uk-UA"/>
        </w:rPr>
      </w:pPr>
    </w:p>
    <w:p w:rsidR="00034CC0" w:rsidRDefault="00034CC0" w:rsidP="00034CC0">
      <w:pPr>
        <w:pStyle w:val="3"/>
        <w:ind w:right="-1"/>
        <w:rPr>
          <w:sz w:val="28"/>
          <w:szCs w:val="28"/>
          <w:lang w:val="uk-UA"/>
        </w:rPr>
      </w:pPr>
    </w:p>
    <w:p w:rsidR="00034CC0" w:rsidRPr="00240B01" w:rsidRDefault="00034CC0" w:rsidP="00240B01">
      <w:pPr>
        <w:ind w:firstLine="567"/>
        <w:jc w:val="both"/>
        <w:rPr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</w:t>
      </w:r>
      <w:r w:rsidR="00240B01" w:rsidRPr="00240B01">
        <w:rPr>
          <w:rFonts w:eastAsia="Times New Roman"/>
          <w:sz w:val="28"/>
          <w:szCs w:val="28"/>
          <w:lang w:val="uk-UA"/>
        </w:rPr>
        <w:t>Відповідно до статей 6, 7</w:t>
      </w:r>
      <w:r w:rsidR="00240B01" w:rsidRPr="00240B01">
        <w:rPr>
          <w:rFonts w:eastAsia="Times New Roman"/>
          <w:sz w:val="28"/>
          <w:szCs w:val="28"/>
          <w:vertAlign w:val="superscript"/>
          <w:lang w:val="uk-UA"/>
        </w:rPr>
        <w:t>1</w:t>
      </w:r>
      <w:r w:rsidR="00240B01" w:rsidRPr="00240B01">
        <w:rPr>
          <w:rFonts w:eastAsia="Times New Roman"/>
          <w:sz w:val="28"/>
          <w:szCs w:val="28"/>
          <w:lang w:val="uk-UA"/>
        </w:rPr>
        <w:t xml:space="preserve">, 39 Закону України «Про місцеві державні адміністрації», законів України «Про державну реєстрацію юридичних осіб, фізичних осіб – підприємців та громадських формувань», «Про внесення змін до деяких законодавчих актів України щодо впорядкування окремих питань організації та діяльності органів місцевого самоврядування та районних </w:t>
      </w:r>
      <w:r w:rsidR="004A1122">
        <w:rPr>
          <w:rFonts w:eastAsia="Times New Roman"/>
          <w:sz w:val="28"/>
          <w:szCs w:val="28"/>
          <w:lang w:val="uk-UA"/>
        </w:rPr>
        <w:t>державних адміністрацій», статей 104-</w:t>
      </w:r>
      <w:r w:rsidR="00240B01" w:rsidRPr="00240B01">
        <w:rPr>
          <w:rFonts w:eastAsia="Times New Roman"/>
          <w:sz w:val="28"/>
          <w:szCs w:val="28"/>
          <w:lang w:val="uk-UA"/>
        </w:rPr>
        <w:t>107 Цивільного кодексу України, постанови Кабінету Міністрів України від 16 грудня 2020 року № 1321 «Про затвердження Порядку здійснення заходів щодо утворення та реорганізації районних державних адміністрацій, а також правонаступництва щодо майна, прав та обов’язків районних державних адміністрацій, що припиняються», розпорядження Кабінету Міністрів України від 16 грудня 2020 року №</w:t>
      </w:r>
      <w:r w:rsidR="00240B01">
        <w:rPr>
          <w:rFonts w:eastAsia="Times New Roman"/>
          <w:sz w:val="28"/>
          <w:szCs w:val="28"/>
        </w:rPr>
        <w:t> </w:t>
      </w:r>
      <w:r w:rsidR="00240B01" w:rsidRPr="00240B01">
        <w:rPr>
          <w:rFonts w:eastAsia="Times New Roman"/>
          <w:sz w:val="28"/>
          <w:szCs w:val="28"/>
          <w:lang w:val="uk-UA"/>
        </w:rPr>
        <w:t>1635-р «Про реорганізацію та утворення районних державних адміністрацій», розпоряджень голови облдержадміністрації від 15 січня 2021 року №</w:t>
      </w:r>
      <w:r w:rsidR="00240B01">
        <w:rPr>
          <w:rFonts w:eastAsia="Times New Roman"/>
          <w:sz w:val="28"/>
          <w:szCs w:val="28"/>
        </w:rPr>
        <w:t> </w:t>
      </w:r>
      <w:r w:rsidR="00240B01" w:rsidRPr="00240B01">
        <w:rPr>
          <w:rFonts w:eastAsia="Times New Roman"/>
          <w:sz w:val="28"/>
          <w:szCs w:val="28"/>
          <w:lang w:val="uk-UA"/>
        </w:rPr>
        <w:t xml:space="preserve">5 «Про утворення комісії з реорганізації </w:t>
      </w:r>
      <w:proofErr w:type="spellStart"/>
      <w:r w:rsidR="00240B01" w:rsidRPr="00240B01">
        <w:rPr>
          <w:rFonts w:eastAsia="Times New Roman"/>
          <w:sz w:val="28"/>
          <w:szCs w:val="28"/>
          <w:lang w:val="uk-UA"/>
        </w:rPr>
        <w:t>Горохівської</w:t>
      </w:r>
      <w:proofErr w:type="spellEnd"/>
      <w:r w:rsidR="00240B01" w:rsidRPr="00240B01">
        <w:rPr>
          <w:rFonts w:eastAsia="Times New Roman"/>
          <w:sz w:val="28"/>
          <w:szCs w:val="28"/>
          <w:lang w:val="uk-UA"/>
        </w:rPr>
        <w:t xml:space="preserve">, Ківерцівської та </w:t>
      </w:r>
      <w:proofErr w:type="spellStart"/>
      <w:r w:rsidR="00240B01" w:rsidRPr="00240B01">
        <w:rPr>
          <w:rFonts w:eastAsia="Times New Roman"/>
          <w:sz w:val="28"/>
          <w:szCs w:val="28"/>
          <w:lang w:val="uk-UA"/>
        </w:rPr>
        <w:t>Рожищенської</w:t>
      </w:r>
      <w:proofErr w:type="spellEnd"/>
      <w:r w:rsidR="00240B01" w:rsidRPr="00240B01">
        <w:rPr>
          <w:rFonts w:eastAsia="Times New Roman"/>
          <w:sz w:val="28"/>
          <w:szCs w:val="28"/>
          <w:lang w:val="uk-UA"/>
        </w:rPr>
        <w:t xml:space="preserve"> районних державних адміністрацій», від 02 квітня 2021 року №</w:t>
      </w:r>
      <w:r w:rsidR="00240B01">
        <w:rPr>
          <w:rFonts w:eastAsia="Times New Roman"/>
          <w:sz w:val="28"/>
          <w:szCs w:val="28"/>
        </w:rPr>
        <w:t> </w:t>
      </w:r>
      <w:r w:rsidR="00240B01" w:rsidRPr="00240B01">
        <w:rPr>
          <w:rFonts w:eastAsia="Times New Roman"/>
          <w:sz w:val="28"/>
          <w:szCs w:val="28"/>
          <w:lang w:val="uk-UA"/>
        </w:rPr>
        <w:t>161 «Про затвердження передавальних актів» з метою активізації роботи щодо прискорення здійснення державної реєстрації припинення юридичних осіб:</w:t>
      </w:r>
    </w:p>
    <w:p w:rsidR="00034CC0" w:rsidRPr="001D22EF" w:rsidRDefault="00034CC0" w:rsidP="00034CC0">
      <w:pPr>
        <w:tabs>
          <w:tab w:val="left" w:pos="0"/>
        </w:tabs>
        <w:ind w:right="-1"/>
        <w:jc w:val="both"/>
        <w:rPr>
          <w:rFonts w:eastAsia="Times New Roman"/>
          <w:sz w:val="28"/>
          <w:szCs w:val="28"/>
          <w:lang w:val="uk-UA"/>
        </w:rPr>
      </w:pPr>
    </w:p>
    <w:p w:rsidR="00BF3471" w:rsidRPr="00BF3471" w:rsidRDefault="00034CC0" w:rsidP="00240B01">
      <w:pPr>
        <w:ind w:firstLine="709"/>
        <w:jc w:val="both"/>
        <w:rPr>
          <w:sz w:val="28"/>
          <w:szCs w:val="28"/>
          <w:lang w:val="uk-UA"/>
        </w:rPr>
      </w:pPr>
      <w:r w:rsidRPr="001D22EF">
        <w:rPr>
          <w:rFonts w:eastAsia="Times New Roman"/>
          <w:sz w:val="28"/>
          <w:szCs w:val="28"/>
          <w:lang w:val="uk-UA"/>
        </w:rPr>
        <w:t>1. </w:t>
      </w:r>
      <w:r w:rsidR="00BF3471">
        <w:rPr>
          <w:rFonts w:eastAsia="Times New Roman"/>
          <w:sz w:val="28"/>
          <w:szCs w:val="28"/>
          <w:lang w:val="uk-UA"/>
        </w:rPr>
        <w:t xml:space="preserve">Утворити робочу групу </w:t>
      </w:r>
      <w:r w:rsidR="00BF3471">
        <w:rPr>
          <w:rFonts w:eastAsia="Times New Roman"/>
          <w:sz w:val="28"/>
          <w:lang w:val="uk-UA"/>
        </w:rPr>
        <w:t xml:space="preserve">для </w:t>
      </w:r>
      <w:r w:rsidR="00BF3471" w:rsidRPr="00034CC0">
        <w:rPr>
          <w:sz w:val="28"/>
          <w:szCs w:val="28"/>
          <w:lang w:val="uk-UA"/>
        </w:rPr>
        <w:t xml:space="preserve">здійснення заходів </w:t>
      </w:r>
      <w:r w:rsidR="004A1122">
        <w:rPr>
          <w:sz w:val="28"/>
          <w:szCs w:val="28"/>
          <w:lang w:val="uk-UA"/>
        </w:rPr>
        <w:t xml:space="preserve">з </w:t>
      </w:r>
      <w:r w:rsidR="00BF3471" w:rsidRPr="00034CC0">
        <w:rPr>
          <w:sz w:val="28"/>
          <w:szCs w:val="28"/>
          <w:lang w:val="uk-UA"/>
        </w:rPr>
        <w:t xml:space="preserve">припинення юридичних осіб публічного права – структурних підрозділів </w:t>
      </w:r>
      <w:proofErr w:type="spellStart"/>
      <w:r w:rsidR="00BF3471" w:rsidRPr="00034CC0">
        <w:rPr>
          <w:sz w:val="28"/>
          <w:szCs w:val="28"/>
          <w:lang w:val="uk-UA"/>
        </w:rPr>
        <w:t>Горохівської</w:t>
      </w:r>
      <w:proofErr w:type="spellEnd"/>
      <w:r w:rsidR="00BF3471" w:rsidRPr="00034CC0">
        <w:rPr>
          <w:sz w:val="28"/>
          <w:szCs w:val="28"/>
          <w:lang w:val="uk-UA"/>
        </w:rPr>
        <w:t xml:space="preserve">, Ківерцівської, </w:t>
      </w:r>
      <w:proofErr w:type="spellStart"/>
      <w:r w:rsidR="00BF3471" w:rsidRPr="00034CC0">
        <w:rPr>
          <w:sz w:val="28"/>
          <w:szCs w:val="28"/>
          <w:lang w:val="uk-UA"/>
        </w:rPr>
        <w:t>Рожищенської</w:t>
      </w:r>
      <w:proofErr w:type="spellEnd"/>
      <w:r w:rsidR="00BF3471" w:rsidRPr="00034CC0">
        <w:rPr>
          <w:sz w:val="28"/>
          <w:szCs w:val="28"/>
          <w:lang w:val="uk-UA"/>
        </w:rPr>
        <w:t xml:space="preserve"> районних державних адміністрацій, в результаті їх реорганізації</w:t>
      </w:r>
      <w:r w:rsidR="00BF3471">
        <w:rPr>
          <w:sz w:val="28"/>
          <w:szCs w:val="28"/>
          <w:lang w:val="uk-UA"/>
        </w:rPr>
        <w:t xml:space="preserve"> </w:t>
      </w:r>
      <w:r w:rsidR="00BF3471" w:rsidRPr="00BF3471">
        <w:rPr>
          <w:sz w:val="28"/>
          <w:szCs w:val="28"/>
          <w:lang w:val="uk-UA"/>
        </w:rPr>
        <w:t xml:space="preserve">(далі </w:t>
      </w:r>
      <w:r w:rsidR="00BF3471">
        <w:rPr>
          <w:sz w:val="28"/>
          <w:szCs w:val="28"/>
          <w:lang w:val="uk-UA"/>
        </w:rPr>
        <w:t>–</w:t>
      </w:r>
      <w:r w:rsidR="00BF3471" w:rsidRPr="00BF3471">
        <w:rPr>
          <w:sz w:val="28"/>
          <w:szCs w:val="28"/>
          <w:lang w:val="uk-UA"/>
        </w:rPr>
        <w:t xml:space="preserve"> </w:t>
      </w:r>
      <w:r w:rsidR="00BF3471">
        <w:rPr>
          <w:sz w:val="28"/>
          <w:szCs w:val="28"/>
          <w:lang w:val="uk-UA"/>
        </w:rPr>
        <w:t>Робоча група</w:t>
      </w:r>
      <w:r w:rsidR="00BF3471" w:rsidRPr="00BF3471">
        <w:rPr>
          <w:sz w:val="28"/>
          <w:szCs w:val="28"/>
          <w:lang w:val="uk-UA"/>
        </w:rPr>
        <w:t>) у складі, згідно з додатком.</w:t>
      </w:r>
    </w:p>
    <w:p w:rsidR="00BF3471" w:rsidRPr="00034CC0" w:rsidRDefault="00BF3471" w:rsidP="00BF3471">
      <w:pPr>
        <w:tabs>
          <w:tab w:val="left" w:pos="0"/>
        </w:tabs>
        <w:ind w:left="-108" w:right="-1" w:firstLine="817"/>
        <w:jc w:val="both"/>
        <w:rPr>
          <w:rFonts w:eastAsia="Times New Roman"/>
          <w:sz w:val="28"/>
          <w:szCs w:val="28"/>
          <w:lang w:val="uk-UA"/>
        </w:rPr>
      </w:pPr>
    </w:p>
    <w:p w:rsidR="00BF3471" w:rsidRDefault="00034CC0" w:rsidP="00BF3471">
      <w:pPr>
        <w:tabs>
          <w:tab w:val="left" w:pos="3828"/>
        </w:tabs>
        <w:ind w:right="-1" w:firstLine="709"/>
        <w:jc w:val="both"/>
        <w:rPr>
          <w:sz w:val="28"/>
          <w:szCs w:val="28"/>
          <w:lang w:val="uk-UA"/>
        </w:rPr>
      </w:pPr>
      <w:r w:rsidRPr="001D22EF">
        <w:rPr>
          <w:rFonts w:eastAsia="Times New Roman"/>
          <w:sz w:val="28"/>
          <w:szCs w:val="28"/>
          <w:lang w:val="uk-UA"/>
        </w:rPr>
        <w:t>2. </w:t>
      </w:r>
      <w:r w:rsidR="00BF3471">
        <w:rPr>
          <w:rFonts w:eastAsia="Times New Roman"/>
          <w:sz w:val="28"/>
          <w:szCs w:val="28"/>
          <w:lang w:val="uk-UA"/>
        </w:rPr>
        <w:t xml:space="preserve">Робочій групі до 20 січня 2022 року проаналізувати стан справ щодо </w:t>
      </w:r>
      <w:r w:rsidR="00BF3471" w:rsidRPr="00034CC0">
        <w:rPr>
          <w:sz w:val="28"/>
          <w:szCs w:val="28"/>
          <w:lang w:val="uk-UA"/>
        </w:rPr>
        <w:t xml:space="preserve">припинення юридичних осіб публічного права – структурних підрозділів </w:t>
      </w:r>
      <w:proofErr w:type="spellStart"/>
      <w:r w:rsidR="00BF3471" w:rsidRPr="00034CC0">
        <w:rPr>
          <w:sz w:val="28"/>
          <w:szCs w:val="28"/>
          <w:lang w:val="uk-UA"/>
        </w:rPr>
        <w:t>Горохівської</w:t>
      </w:r>
      <w:proofErr w:type="spellEnd"/>
      <w:r w:rsidR="00BF3471" w:rsidRPr="00034CC0">
        <w:rPr>
          <w:sz w:val="28"/>
          <w:szCs w:val="28"/>
          <w:lang w:val="uk-UA"/>
        </w:rPr>
        <w:t xml:space="preserve">, Ківерцівської, </w:t>
      </w:r>
      <w:proofErr w:type="spellStart"/>
      <w:r w:rsidR="00BF3471" w:rsidRPr="00034CC0">
        <w:rPr>
          <w:sz w:val="28"/>
          <w:szCs w:val="28"/>
          <w:lang w:val="uk-UA"/>
        </w:rPr>
        <w:t>Рожищенської</w:t>
      </w:r>
      <w:proofErr w:type="spellEnd"/>
      <w:r w:rsidR="00BF3471" w:rsidRPr="00034CC0">
        <w:rPr>
          <w:sz w:val="28"/>
          <w:szCs w:val="28"/>
          <w:lang w:val="uk-UA"/>
        </w:rPr>
        <w:t xml:space="preserve"> районних державних адміністрацій, в результаті їх реорганізації</w:t>
      </w:r>
      <w:r w:rsidR="00BF3471">
        <w:rPr>
          <w:sz w:val="28"/>
          <w:szCs w:val="28"/>
          <w:lang w:val="uk-UA"/>
        </w:rPr>
        <w:t>.</w:t>
      </w:r>
    </w:p>
    <w:p w:rsidR="00BF3471" w:rsidRDefault="00BF3471" w:rsidP="00BF3471">
      <w:pPr>
        <w:tabs>
          <w:tab w:val="left" w:pos="3828"/>
        </w:tabs>
        <w:ind w:right="-1" w:firstLine="709"/>
        <w:jc w:val="both"/>
        <w:rPr>
          <w:sz w:val="28"/>
          <w:szCs w:val="28"/>
          <w:lang w:val="uk-UA"/>
        </w:rPr>
      </w:pPr>
    </w:p>
    <w:p w:rsidR="00240B01" w:rsidRDefault="00BF3471" w:rsidP="00BF3471">
      <w:pPr>
        <w:tabs>
          <w:tab w:val="left" w:pos="3828"/>
        </w:tabs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Керівникові робочої групи</w:t>
      </w:r>
      <w:r w:rsidR="00240B01">
        <w:rPr>
          <w:sz w:val="28"/>
          <w:szCs w:val="28"/>
          <w:lang w:val="uk-UA"/>
        </w:rPr>
        <w:t>:</w:t>
      </w:r>
    </w:p>
    <w:p w:rsidR="00240B01" w:rsidRDefault="00240B01" w:rsidP="00BF3471">
      <w:pPr>
        <w:tabs>
          <w:tab w:val="left" w:pos="3828"/>
        </w:tabs>
        <w:ind w:right="-1" w:firstLine="709"/>
        <w:jc w:val="both"/>
        <w:rPr>
          <w:sz w:val="28"/>
          <w:szCs w:val="28"/>
          <w:lang w:val="uk-UA"/>
        </w:rPr>
      </w:pPr>
    </w:p>
    <w:p w:rsidR="00BF3471" w:rsidRPr="00240B01" w:rsidRDefault="00240B01" w:rsidP="00240B01">
      <w:pPr>
        <w:pStyle w:val="a7"/>
        <w:ind w:left="0"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BF3471" w:rsidRPr="00240B01">
        <w:rPr>
          <w:sz w:val="28"/>
          <w:szCs w:val="28"/>
          <w:lang w:val="uk-UA"/>
        </w:rPr>
        <w:t>до 25 січня 2022 року провести засідання робочої групи</w:t>
      </w:r>
      <w:r>
        <w:rPr>
          <w:sz w:val="28"/>
          <w:szCs w:val="28"/>
          <w:lang w:val="uk-UA"/>
        </w:rPr>
        <w:t>;</w:t>
      </w:r>
    </w:p>
    <w:p w:rsidR="00240B01" w:rsidRDefault="00240B01" w:rsidP="00240B01">
      <w:pPr>
        <w:tabs>
          <w:tab w:val="left" w:pos="3828"/>
        </w:tabs>
        <w:ind w:right="-1" w:firstLine="709"/>
        <w:jc w:val="both"/>
        <w:rPr>
          <w:sz w:val="28"/>
          <w:szCs w:val="28"/>
          <w:lang w:val="uk-UA"/>
        </w:rPr>
      </w:pPr>
    </w:p>
    <w:p w:rsidR="00240B01" w:rsidRDefault="00240B01" w:rsidP="00240B01">
      <w:pPr>
        <w:tabs>
          <w:tab w:val="left" w:pos="3828"/>
        </w:tabs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2) забезпечити проведення засідань робочої групи не пізніше 25 числа щомісячно;</w:t>
      </w:r>
    </w:p>
    <w:p w:rsidR="00240B01" w:rsidRDefault="00240B01" w:rsidP="00240B01">
      <w:pPr>
        <w:tabs>
          <w:tab w:val="left" w:pos="3828"/>
        </w:tabs>
        <w:ind w:right="-1" w:firstLine="709"/>
        <w:jc w:val="both"/>
        <w:rPr>
          <w:sz w:val="28"/>
          <w:szCs w:val="28"/>
          <w:lang w:val="uk-UA"/>
        </w:rPr>
      </w:pPr>
    </w:p>
    <w:p w:rsidR="00240B01" w:rsidRDefault="00240B01" w:rsidP="00240B01">
      <w:pPr>
        <w:tabs>
          <w:tab w:val="left" w:pos="3828"/>
        </w:tabs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про проведену роботу інформувати облдержадміністрацію до 25 травня 2022 року.</w:t>
      </w:r>
    </w:p>
    <w:p w:rsidR="00240B01" w:rsidRDefault="00240B01" w:rsidP="00240B01">
      <w:pPr>
        <w:tabs>
          <w:tab w:val="left" w:pos="3828"/>
        </w:tabs>
        <w:ind w:right="-1" w:firstLine="709"/>
        <w:jc w:val="both"/>
        <w:rPr>
          <w:sz w:val="28"/>
          <w:szCs w:val="28"/>
          <w:lang w:val="uk-UA"/>
        </w:rPr>
      </w:pPr>
    </w:p>
    <w:p w:rsidR="00240B01" w:rsidRPr="00034CC0" w:rsidRDefault="00240B01" w:rsidP="00BF3471">
      <w:pPr>
        <w:tabs>
          <w:tab w:val="left" w:pos="3828"/>
        </w:tabs>
        <w:ind w:right="-1" w:firstLine="709"/>
        <w:jc w:val="both"/>
        <w:rPr>
          <w:rFonts w:eastAsia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Контроль за виконанням цього розпорядження залишаю за собою.</w:t>
      </w:r>
    </w:p>
    <w:p w:rsidR="00034CC0" w:rsidRPr="001D22EF" w:rsidRDefault="00034CC0" w:rsidP="00BF3471">
      <w:pPr>
        <w:ind w:right="-1" w:firstLine="709"/>
        <w:jc w:val="both"/>
        <w:rPr>
          <w:rFonts w:eastAsia="Times New Roman"/>
          <w:sz w:val="28"/>
          <w:szCs w:val="28"/>
          <w:lang w:val="uk-UA"/>
        </w:rPr>
      </w:pPr>
      <w:r w:rsidRPr="001D22EF">
        <w:rPr>
          <w:rFonts w:eastAsia="Times New Roman"/>
          <w:sz w:val="28"/>
          <w:szCs w:val="28"/>
          <w:lang w:val="uk-UA"/>
        </w:rPr>
        <w:t xml:space="preserve"> </w:t>
      </w:r>
    </w:p>
    <w:p w:rsidR="00034CC0" w:rsidRPr="003F2C5F" w:rsidRDefault="00034CC0" w:rsidP="00034CC0">
      <w:pPr>
        <w:ind w:right="-1" w:firstLine="709"/>
        <w:jc w:val="both"/>
        <w:rPr>
          <w:sz w:val="28"/>
          <w:szCs w:val="28"/>
          <w:lang w:val="uk-UA"/>
        </w:rPr>
      </w:pPr>
    </w:p>
    <w:p w:rsidR="00034CC0" w:rsidRPr="003F2C5F" w:rsidRDefault="00034CC0" w:rsidP="00034CC0">
      <w:pPr>
        <w:ind w:right="-1"/>
        <w:rPr>
          <w:sz w:val="28"/>
          <w:szCs w:val="28"/>
          <w:lang w:val="uk-UA"/>
        </w:rPr>
      </w:pPr>
    </w:p>
    <w:p w:rsidR="00034CC0" w:rsidRPr="00CD6523" w:rsidRDefault="00034CC0" w:rsidP="00034CC0">
      <w:pPr>
        <w:ind w:right="-1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                                   </w:t>
      </w:r>
      <w:r w:rsidRPr="00076621">
        <w:rPr>
          <w:sz w:val="28"/>
          <w:szCs w:val="28"/>
        </w:rPr>
        <w:tab/>
        <w:t xml:space="preserve">           </w:t>
      </w:r>
      <w:r w:rsidR="00240B01">
        <w:rPr>
          <w:sz w:val="28"/>
          <w:szCs w:val="28"/>
          <w:lang w:val="uk-UA"/>
        </w:rPr>
        <w:t xml:space="preserve">         </w:t>
      </w:r>
      <w:r w:rsidRPr="00076621">
        <w:rPr>
          <w:sz w:val="28"/>
          <w:szCs w:val="28"/>
        </w:rPr>
        <w:tab/>
      </w:r>
      <w:r>
        <w:rPr>
          <w:b/>
          <w:sz w:val="28"/>
          <w:szCs w:val="28"/>
          <w:lang w:val="uk-UA"/>
        </w:rPr>
        <w:t>Володимир КЕЦ</w:t>
      </w:r>
    </w:p>
    <w:p w:rsidR="00034CC0" w:rsidRDefault="00034CC0" w:rsidP="00034CC0">
      <w:pPr>
        <w:ind w:right="-1"/>
        <w:rPr>
          <w:sz w:val="28"/>
          <w:szCs w:val="28"/>
        </w:rPr>
      </w:pPr>
    </w:p>
    <w:p w:rsidR="00034CC0" w:rsidRDefault="00034CC0" w:rsidP="00034CC0">
      <w:pPr>
        <w:ind w:right="-1"/>
        <w:rPr>
          <w:sz w:val="28"/>
          <w:szCs w:val="28"/>
        </w:rPr>
      </w:pPr>
    </w:p>
    <w:p w:rsidR="00240B01" w:rsidRPr="00076621" w:rsidRDefault="00240B01" w:rsidP="00034CC0">
      <w:pPr>
        <w:ind w:right="-1"/>
        <w:rPr>
          <w:sz w:val="28"/>
          <w:szCs w:val="28"/>
        </w:rPr>
      </w:pPr>
    </w:p>
    <w:p w:rsidR="00034CC0" w:rsidRDefault="00240B01" w:rsidP="00034CC0">
      <w:pPr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Ігор Гусак</w:t>
      </w:r>
      <w:r w:rsidR="00034CC0">
        <w:rPr>
          <w:sz w:val="28"/>
          <w:szCs w:val="28"/>
          <w:lang w:val="uk-UA"/>
        </w:rPr>
        <w:t xml:space="preserve">  728 </w:t>
      </w:r>
      <w:r>
        <w:rPr>
          <w:sz w:val="28"/>
          <w:szCs w:val="28"/>
          <w:lang w:val="uk-UA"/>
        </w:rPr>
        <w:t>033</w:t>
      </w:r>
    </w:p>
    <w:p w:rsidR="009940A9" w:rsidRPr="00034CC0" w:rsidRDefault="009940A9">
      <w:pPr>
        <w:rPr>
          <w:lang w:val="uk-UA"/>
        </w:rPr>
      </w:pPr>
    </w:p>
    <w:sectPr w:rsidR="009940A9" w:rsidRPr="00034CC0" w:rsidSect="00240B01">
      <w:headerReference w:type="default" r:id="rId8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945" w:rsidRDefault="009C2945" w:rsidP="00240B01">
      <w:r>
        <w:separator/>
      </w:r>
    </w:p>
  </w:endnote>
  <w:endnote w:type="continuationSeparator" w:id="0">
    <w:p w:rsidR="009C2945" w:rsidRDefault="009C2945" w:rsidP="00240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945" w:rsidRDefault="009C2945" w:rsidP="00240B01">
      <w:r>
        <w:separator/>
      </w:r>
    </w:p>
  </w:footnote>
  <w:footnote w:type="continuationSeparator" w:id="0">
    <w:p w:rsidR="009C2945" w:rsidRDefault="009C2945" w:rsidP="00240B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625467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40B01" w:rsidRPr="00240B01" w:rsidRDefault="00240B01">
        <w:pPr>
          <w:pStyle w:val="a3"/>
          <w:jc w:val="center"/>
          <w:rPr>
            <w:sz w:val="28"/>
            <w:szCs w:val="28"/>
          </w:rPr>
        </w:pPr>
        <w:r w:rsidRPr="00240B01">
          <w:rPr>
            <w:sz w:val="28"/>
            <w:szCs w:val="28"/>
          </w:rPr>
          <w:fldChar w:fldCharType="begin"/>
        </w:r>
        <w:r w:rsidRPr="00240B01">
          <w:rPr>
            <w:sz w:val="28"/>
            <w:szCs w:val="28"/>
          </w:rPr>
          <w:instrText>PAGE   \* MERGEFORMAT</w:instrText>
        </w:r>
        <w:r w:rsidRPr="00240B01">
          <w:rPr>
            <w:sz w:val="28"/>
            <w:szCs w:val="28"/>
          </w:rPr>
          <w:fldChar w:fldCharType="separate"/>
        </w:r>
        <w:r w:rsidR="00B05D71">
          <w:rPr>
            <w:noProof/>
            <w:sz w:val="28"/>
            <w:szCs w:val="28"/>
          </w:rPr>
          <w:t>2</w:t>
        </w:r>
        <w:r w:rsidRPr="00240B01">
          <w:rPr>
            <w:sz w:val="28"/>
            <w:szCs w:val="28"/>
          </w:rPr>
          <w:fldChar w:fldCharType="end"/>
        </w:r>
      </w:p>
    </w:sdtContent>
  </w:sdt>
  <w:p w:rsidR="00240B01" w:rsidRDefault="00240B0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B95045"/>
    <w:multiLevelType w:val="hybridMultilevel"/>
    <w:tmpl w:val="9F4218E8"/>
    <w:lvl w:ilvl="0" w:tplc="EB4C79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484"/>
    <w:rsid w:val="00034CC0"/>
    <w:rsid w:val="00240B01"/>
    <w:rsid w:val="004A1122"/>
    <w:rsid w:val="005B1484"/>
    <w:rsid w:val="0083517F"/>
    <w:rsid w:val="008E391F"/>
    <w:rsid w:val="008F1031"/>
    <w:rsid w:val="00937138"/>
    <w:rsid w:val="009940A9"/>
    <w:rsid w:val="009C2945"/>
    <w:rsid w:val="00B05D71"/>
    <w:rsid w:val="00BF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1920D"/>
  <w15:chartTrackingRefBased/>
  <w15:docId w15:val="{171AD529-5F38-41A8-917B-198ADE60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CC0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034CC0"/>
    <w:pPr>
      <w:jc w:val="both"/>
    </w:pPr>
    <w:rPr>
      <w:sz w:val="22"/>
    </w:rPr>
  </w:style>
  <w:style w:type="character" w:customStyle="1" w:styleId="30">
    <w:name w:val="Основной текст 3 Знак"/>
    <w:basedOn w:val="a0"/>
    <w:link w:val="3"/>
    <w:rsid w:val="00034CC0"/>
    <w:rPr>
      <w:rFonts w:ascii="Times New Roman" w:eastAsia="Batang" w:hAnsi="Times New Roman" w:cs="Times New Roman"/>
      <w:szCs w:val="20"/>
      <w:lang w:val="ru-RU" w:eastAsia="ru-RU"/>
    </w:rPr>
  </w:style>
  <w:style w:type="paragraph" w:styleId="a3">
    <w:name w:val="header"/>
    <w:basedOn w:val="a"/>
    <w:link w:val="a4"/>
    <w:uiPriority w:val="99"/>
    <w:unhideWhenUsed/>
    <w:rsid w:val="00240B0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40B01"/>
    <w:rPr>
      <w:rFonts w:ascii="Times New Roman" w:eastAsia="Batang" w:hAnsi="Times New Roman" w:cs="Times New Roman"/>
      <w:sz w:val="20"/>
      <w:szCs w:val="20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240B0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40B01"/>
    <w:rPr>
      <w:rFonts w:ascii="Times New Roman" w:eastAsia="Batang" w:hAnsi="Times New Roman" w:cs="Times New Roman"/>
      <w:sz w:val="20"/>
      <w:szCs w:val="20"/>
      <w:lang w:val="ru-RU" w:eastAsia="ru-RU"/>
    </w:rPr>
  </w:style>
  <w:style w:type="paragraph" w:styleId="a7">
    <w:name w:val="List Paragraph"/>
    <w:basedOn w:val="a"/>
    <w:uiPriority w:val="34"/>
    <w:qFormat/>
    <w:rsid w:val="00240B0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F103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F1031"/>
    <w:rPr>
      <w:rFonts w:ascii="Segoe UI" w:eastAsia="Batang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1647</Words>
  <Characters>939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Луцька РДА</dc:creator>
  <cp:keywords/>
  <dc:description/>
  <cp:lastModifiedBy>Луцька РДА</cp:lastModifiedBy>
  <cp:revision>5</cp:revision>
  <cp:lastPrinted>2022-01-14T06:57:00Z</cp:lastPrinted>
  <dcterms:created xsi:type="dcterms:W3CDTF">2022-01-13T13:11:00Z</dcterms:created>
  <dcterms:modified xsi:type="dcterms:W3CDTF">2022-01-14T07:39:00Z</dcterms:modified>
</cp:coreProperties>
</file>