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2F2" w:rsidRDefault="001E72F2" w:rsidP="00DF2F57">
      <w:pPr>
        <w:jc w:val="center"/>
        <w:rPr>
          <w:snapToGrid w:val="0"/>
          <w:spacing w:val="8"/>
        </w:rPr>
      </w:pPr>
      <w:r>
        <w:rPr>
          <w:noProof/>
          <w:spacing w:val="8"/>
          <w:lang w:val="ru-RU"/>
        </w:rPr>
        <w:drawing>
          <wp:inline distT="0" distB="0" distL="0" distR="0">
            <wp:extent cx="437515" cy="615950"/>
            <wp:effectExtent l="19050" t="0" r="63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1595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2F2" w:rsidRPr="00B62092" w:rsidRDefault="001E72F2" w:rsidP="001E72F2">
      <w:pPr>
        <w:ind w:firstLine="709"/>
        <w:rPr>
          <w:b/>
          <w:bCs/>
          <w:spacing w:val="8"/>
          <w:sz w:val="16"/>
        </w:rPr>
      </w:pPr>
    </w:p>
    <w:p w:rsidR="001E72F2" w:rsidRDefault="001E72F2" w:rsidP="001E72F2">
      <w:pPr>
        <w:pStyle w:val="2"/>
        <w:ind w:left="0"/>
        <w:jc w:val="center"/>
        <w:rPr>
          <w:rFonts w:ascii="Times New Roman" w:hAnsi="Times New Roman"/>
          <w:spacing w:val="14"/>
          <w:sz w:val="28"/>
          <w:szCs w:val="28"/>
        </w:rPr>
      </w:pPr>
      <w:r>
        <w:rPr>
          <w:rFonts w:ascii="Times New Roman" w:hAnsi="Times New Roman"/>
          <w:spacing w:val="14"/>
          <w:sz w:val="28"/>
          <w:szCs w:val="28"/>
        </w:rPr>
        <w:t>ЛУЦЬКА РАЙОННА</w:t>
      </w:r>
      <w:r w:rsidRPr="00E1110B">
        <w:rPr>
          <w:rFonts w:ascii="Times New Roman" w:hAnsi="Times New Roman"/>
          <w:spacing w:val="14"/>
          <w:sz w:val="28"/>
          <w:szCs w:val="28"/>
        </w:rPr>
        <w:t xml:space="preserve"> ДЕРЖАВНА АДМІНІСТРАЦІЯ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</w:p>
    <w:p w:rsidR="001E72F2" w:rsidRPr="00E1110B" w:rsidRDefault="001E72F2" w:rsidP="001E72F2">
      <w:pPr>
        <w:pStyle w:val="2"/>
        <w:ind w:left="0"/>
        <w:jc w:val="center"/>
        <w:rPr>
          <w:rFonts w:ascii="Times New Roman" w:hAnsi="Times New Roman"/>
          <w:spacing w:val="14"/>
          <w:sz w:val="28"/>
          <w:szCs w:val="28"/>
          <w:lang w:val="ru-RU"/>
        </w:rPr>
      </w:pPr>
      <w:r>
        <w:rPr>
          <w:rFonts w:ascii="Times New Roman" w:hAnsi="Times New Roman"/>
          <w:spacing w:val="14"/>
          <w:sz w:val="28"/>
          <w:szCs w:val="28"/>
        </w:rPr>
        <w:t>ВОЛИНСЬКОЇ ОБЛАСТІ</w:t>
      </w:r>
    </w:p>
    <w:p w:rsidR="001E72F2" w:rsidRPr="00E1110B" w:rsidRDefault="001E72F2" w:rsidP="001E72F2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1E72F2" w:rsidRPr="00E1110B" w:rsidRDefault="001E72F2" w:rsidP="001E72F2">
      <w:pPr>
        <w:pStyle w:val="2"/>
        <w:ind w:left="0"/>
        <w:jc w:val="center"/>
        <w:rPr>
          <w:rFonts w:ascii="Times New Roman" w:hAnsi="Times New Roman"/>
          <w:sz w:val="32"/>
          <w:szCs w:val="32"/>
        </w:rPr>
      </w:pPr>
      <w:r w:rsidRPr="00E1110B">
        <w:rPr>
          <w:rFonts w:ascii="Times New Roman" w:hAnsi="Times New Roman"/>
          <w:sz w:val="32"/>
          <w:szCs w:val="32"/>
        </w:rPr>
        <w:t>РОЗПОРЯДЖЕННЯ</w:t>
      </w:r>
    </w:p>
    <w:p w:rsidR="001E72F2" w:rsidRDefault="001E72F2" w:rsidP="001E72F2">
      <w:pPr>
        <w:ind w:firstLine="709"/>
        <w:rPr>
          <w:sz w:val="28"/>
          <w:lang w:val="ru-RU"/>
        </w:rPr>
      </w:pPr>
    </w:p>
    <w:p w:rsidR="001E72F2" w:rsidRPr="008D45D5" w:rsidRDefault="008D45D5" w:rsidP="008D45D5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30 </w:t>
      </w:r>
      <w:r w:rsidR="006E6510">
        <w:rPr>
          <w:rFonts w:ascii="Times New Roman" w:hAnsi="Times New Roman"/>
          <w:sz w:val="28"/>
          <w:lang w:val="ru-RU"/>
        </w:rPr>
        <w:t>к</w:t>
      </w:r>
      <w:r w:rsidR="001E72F2" w:rsidRPr="00972FFF">
        <w:rPr>
          <w:rFonts w:ascii="Times New Roman" w:hAnsi="Times New Roman"/>
          <w:sz w:val="28"/>
          <w:lang w:val="ru-RU"/>
        </w:rPr>
        <w:t>вітня</w:t>
      </w:r>
      <w:r w:rsidR="006E6510">
        <w:rPr>
          <w:rFonts w:ascii="Times New Roman" w:hAnsi="Times New Roman"/>
          <w:sz w:val="28"/>
          <w:lang w:val="ru-RU"/>
        </w:rPr>
        <w:t xml:space="preserve"> </w:t>
      </w:r>
      <w:r w:rsidR="001E72F2">
        <w:rPr>
          <w:rFonts w:ascii="Times New Roman" w:hAnsi="Times New Roman"/>
          <w:sz w:val="28"/>
          <w:lang w:val="ru-RU"/>
        </w:rPr>
        <w:t xml:space="preserve"> 201</w:t>
      </w:r>
      <w:r w:rsidR="00DF2F57">
        <w:rPr>
          <w:rFonts w:ascii="Times New Roman" w:hAnsi="Times New Roman"/>
          <w:sz w:val="28"/>
          <w:lang w:val="ru-RU"/>
        </w:rPr>
        <w:t xml:space="preserve">3 року                     </w:t>
      </w:r>
      <w:r>
        <w:rPr>
          <w:rFonts w:ascii="Times New Roman" w:hAnsi="Times New Roman"/>
          <w:sz w:val="28"/>
          <w:lang w:val="en-US"/>
        </w:rPr>
        <w:t xml:space="preserve">     </w:t>
      </w:r>
      <w:r w:rsidR="00DF2F57">
        <w:rPr>
          <w:rFonts w:ascii="Times New Roman" w:hAnsi="Times New Roman"/>
          <w:sz w:val="28"/>
          <w:lang w:val="ru-RU"/>
        </w:rPr>
        <w:t xml:space="preserve">  м.</w:t>
      </w:r>
      <w:r w:rsidR="001E72F2">
        <w:rPr>
          <w:rFonts w:ascii="Times New Roman" w:hAnsi="Times New Roman"/>
          <w:sz w:val="28"/>
          <w:lang w:val="ru-RU"/>
        </w:rPr>
        <w:t>Луцьк                                              №</w:t>
      </w:r>
      <w:r>
        <w:rPr>
          <w:rFonts w:ascii="Times New Roman" w:hAnsi="Times New Roman"/>
          <w:sz w:val="28"/>
          <w:lang w:val="en-US"/>
        </w:rPr>
        <w:t>109</w:t>
      </w:r>
    </w:p>
    <w:p w:rsidR="001E72F2" w:rsidRDefault="001E72F2" w:rsidP="001E72F2">
      <w:pPr>
        <w:ind w:right="4855"/>
        <w:jc w:val="center"/>
        <w:rPr>
          <w:rFonts w:ascii="Times New Roman" w:hAnsi="Times New Roman"/>
          <w:sz w:val="28"/>
          <w:szCs w:val="28"/>
        </w:rPr>
      </w:pPr>
    </w:p>
    <w:p w:rsidR="00F75C95" w:rsidRDefault="001E72F2" w:rsidP="006C2389">
      <w:pPr>
        <w:jc w:val="center"/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</w:pPr>
      <w:r w:rsidRPr="007B35AB">
        <w:rPr>
          <w:rFonts w:ascii="Times New Roman" w:hAnsi="Times New Roman"/>
          <w:sz w:val="28"/>
          <w:szCs w:val="28"/>
        </w:rPr>
        <w:t>Про</w:t>
      </w:r>
      <w:r w:rsidR="006C2389" w:rsidRPr="006C2389"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  <w:t xml:space="preserve"> </w:t>
      </w:r>
      <w:r w:rsidR="006C2389"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  <w:t xml:space="preserve">передачу з балансу Торчинської районної лікарні </w:t>
      </w:r>
    </w:p>
    <w:p w:rsidR="00A35D3D" w:rsidRPr="00F75C95" w:rsidRDefault="006C2389" w:rsidP="00F75C95">
      <w:pPr>
        <w:jc w:val="center"/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</w:pPr>
      <w:r w:rsidRPr="006C2389"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  <w:t xml:space="preserve"> </w:t>
      </w:r>
      <w:r w:rsidR="00F75C95"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  <w:t xml:space="preserve">окремої будівлі, </w:t>
      </w:r>
      <w:r w:rsidRPr="006C2389"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  <w:t xml:space="preserve"> </w:t>
      </w:r>
      <w:r w:rsidR="00F75C95"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  <w:t>майна та</w:t>
      </w:r>
      <w:r w:rsidRPr="006C2389"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  <w:t xml:space="preserve"> медобладнання на баланс комунального закладу</w:t>
      </w:r>
    </w:p>
    <w:p w:rsidR="001E72F2" w:rsidRPr="007B35AB" w:rsidRDefault="001E72F2" w:rsidP="006C2389">
      <w:pPr>
        <w:jc w:val="center"/>
        <w:rPr>
          <w:rFonts w:ascii="Times New Roman" w:hAnsi="Times New Roman"/>
          <w:sz w:val="28"/>
          <w:szCs w:val="28"/>
        </w:rPr>
      </w:pPr>
      <w:r w:rsidRPr="00216262">
        <w:rPr>
          <w:rFonts w:ascii="Times New Roman" w:hAnsi="Times New Roman"/>
          <w:bCs/>
          <w:color w:val="000000"/>
          <w:sz w:val="27"/>
        </w:rPr>
        <w:t>„</w:t>
      </w:r>
      <w:r w:rsidRPr="00216262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уцький районний центр первинної </w:t>
      </w:r>
      <w:r w:rsidRPr="00216262">
        <w:rPr>
          <w:rFonts w:ascii="Times New Roman" w:hAnsi="Times New Roman"/>
          <w:sz w:val="28"/>
          <w:szCs w:val="28"/>
        </w:rPr>
        <w:t>медико-санітарної допомоги</w:t>
      </w:r>
      <w:r w:rsidRPr="00216262">
        <w:rPr>
          <w:rFonts w:ascii="Times New Roman" w:hAnsi="Times New Roman"/>
          <w:bCs/>
          <w:color w:val="000000"/>
          <w:sz w:val="27"/>
        </w:rPr>
        <w:t>”</w:t>
      </w:r>
    </w:p>
    <w:p w:rsidR="001E72F2" w:rsidRPr="007B35AB" w:rsidRDefault="001E72F2" w:rsidP="001E72F2">
      <w:pPr>
        <w:jc w:val="both"/>
        <w:rPr>
          <w:rFonts w:ascii="Times New Roman" w:hAnsi="Times New Roman"/>
          <w:sz w:val="28"/>
          <w:szCs w:val="28"/>
        </w:rPr>
      </w:pPr>
    </w:p>
    <w:p w:rsidR="00DF2F57" w:rsidRDefault="00DF2F57" w:rsidP="006E6510">
      <w:pPr>
        <w:ind w:firstLine="540"/>
        <w:jc w:val="both"/>
        <w:rPr>
          <w:rFonts w:ascii="Times New Roman" w:hAnsi="Times New Roman"/>
          <w:bCs/>
          <w:color w:val="000000"/>
          <w:sz w:val="27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статей </w:t>
      </w:r>
      <w:r w:rsidR="00F21B59">
        <w:rPr>
          <w:rFonts w:ascii="Times New Roman" w:hAnsi="Times New Roman"/>
          <w:sz w:val="28"/>
          <w:szCs w:val="28"/>
        </w:rPr>
        <w:t>2, 6, 22</w:t>
      </w:r>
      <w:r w:rsidR="001E72F2" w:rsidRPr="007B35AB">
        <w:rPr>
          <w:rFonts w:ascii="Times New Roman" w:hAnsi="Times New Roman"/>
          <w:sz w:val="28"/>
          <w:szCs w:val="28"/>
        </w:rPr>
        <w:t xml:space="preserve"> Закону України </w:t>
      </w:r>
      <w:r w:rsidR="001E72F2" w:rsidRPr="00216262">
        <w:rPr>
          <w:rFonts w:ascii="Times New Roman" w:hAnsi="Times New Roman"/>
          <w:bCs/>
          <w:color w:val="000000"/>
          <w:sz w:val="27"/>
        </w:rPr>
        <w:t>„</w:t>
      </w:r>
      <w:r w:rsidR="001E72F2" w:rsidRPr="007B35AB">
        <w:rPr>
          <w:rFonts w:ascii="Times New Roman" w:hAnsi="Times New Roman"/>
          <w:sz w:val="28"/>
          <w:szCs w:val="28"/>
        </w:rPr>
        <w:t>Про місцеві державні адміністрації</w:t>
      </w:r>
      <w:r w:rsidR="001E72F2" w:rsidRPr="00216262">
        <w:rPr>
          <w:rFonts w:ascii="Times New Roman" w:hAnsi="Times New Roman"/>
          <w:bCs/>
          <w:color w:val="000000"/>
          <w:sz w:val="27"/>
        </w:rPr>
        <w:t>”</w:t>
      </w:r>
      <w:r w:rsidR="001E72F2" w:rsidRPr="007B35AB">
        <w:rPr>
          <w:rFonts w:ascii="Times New Roman" w:hAnsi="Times New Roman"/>
          <w:sz w:val="28"/>
          <w:szCs w:val="28"/>
        </w:rPr>
        <w:t>,</w:t>
      </w:r>
      <w:r w:rsidR="00BD463C">
        <w:rPr>
          <w:rFonts w:ascii="Times New Roman" w:hAnsi="Times New Roman"/>
          <w:sz w:val="28"/>
          <w:szCs w:val="28"/>
        </w:rPr>
        <w:t xml:space="preserve"> </w:t>
      </w:r>
      <w:r w:rsidR="006C2389">
        <w:rPr>
          <w:rFonts w:ascii="Times New Roman" w:hAnsi="Times New Roman"/>
          <w:sz w:val="28"/>
          <w:szCs w:val="28"/>
        </w:rPr>
        <w:t xml:space="preserve">рішення районної ради від </w:t>
      </w:r>
      <w:r w:rsidR="00BD463C">
        <w:rPr>
          <w:rFonts w:ascii="Times New Roman" w:hAnsi="Times New Roman"/>
          <w:sz w:val="28"/>
          <w:szCs w:val="28"/>
        </w:rPr>
        <w:t xml:space="preserve">8 лютого 2013 року № 23/2 </w:t>
      </w:r>
      <w:r w:rsidR="00F21B59" w:rsidRPr="00216262">
        <w:rPr>
          <w:rFonts w:ascii="Times New Roman" w:hAnsi="Times New Roman"/>
          <w:bCs/>
          <w:color w:val="000000"/>
          <w:sz w:val="27"/>
        </w:rPr>
        <w:t>„</w:t>
      </w:r>
      <w:r w:rsidR="00BD463C">
        <w:rPr>
          <w:rFonts w:ascii="Times New Roman" w:hAnsi="Times New Roman"/>
          <w:sz w:val="28"/>
          <w:szCs w:val="28"/>
        </w:rPr>
        <w:t xml:space="preserve">Про створення комунального закладу </w:t>
      </w:r>
      <w:r w:rsidR="00BD463C" w:rsidRPr="00216262">
        <w:rPr>
          <w:rFonts w:ascii="Times New Roman" w:hAnsi="Times New Roman"/>
          <w:bCs/>
          <w:color w:val="000000"/>
          <w:sz w:val="27"/>
        </w:rPr>
        <w:t>„</w:t>
      </w:r>
      <w:r w:rsidR="00BD463C" w:rsidRPr="00216262">
        <w:rPr>
          <w:rFonts w:ascii="Times New Roman" w:hAnsi="Times New Roman"/>
          <w:sz w:val="28"/>
          <w:szCs w:val="28"/>
        </w:rPr>
        <w:t>Л</w:t>
      </w:r>
      <w:r w:rsidR="00BD463C">
        <w:rPr>
          <w:rFonts w:ascii="Times New Roman" w:hAnsi="Times New Roman"/>
          <w:sz w:val="28"/>
          <w:szCs w:val="28"/>
        </w:rPr>
        <w:t xml:space="preserve">уцький районний центр первинної </w:t>
      </w:r>
      <w:r w:rsidR="00BD463C" w:rsidRPr="00216262">
        <w:rPr>
          <w:rFonts w:ascii="Times New Roman" w:hAnsi="Times New Roman"/>
          <w:sz w:val="28"/>
          <w:szCs w:val="28"/>
        </w:rPr>
        <w:t>медико-санітарної допомоги</w:t>
      </w:r>
      <w:r w:rsidR="00BD463C" w:rsidRPr="00216262">
        <w:rPr>
          <w:rFonts w:ascii="Times New Roman" w:hAnsi="Times New Roman"/>
          <w:bCs/>
          <w:color w:val="000000"/>
          <w:sz w:val="27"/>
        </w:rPr>
        <w:t>”</w:t>
      </w:r>
      <w:r>
        <w:rPr>
          <w:rFonts w:ascii="Times New Roman" w:hAnsi="Times New Roman"/>
          <w:bCs/>
          <w:color w:val="000000"/>
          <w:sz w:val="27"/>
        </w:rPr>
        <w:t>:</w:t>
      </w:r>
    </w:p>
    <w:p w:rsidR="00F913B3" w:rsidRPr="00F75C95" w:rsidRDefault="00DF2F57" w:rsidP="00F75C95">
      <w:pPr>
        <w:ind w:firstLine="540"/>
        <w:jc w:val="both"/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</w:pPr>
      <w:r w:rsidRPr="007B35AB">
        <w:rPr>
          <w:rFonts w:ascii="Times New Roman" w:hAnsi="Times New Roman"/>
          <w:sz w:val="28"/>
          <w:szCs w:val="28"/>
        </w:rPr>
        <w:t>1</w:t>
      </w:r>
      <w:r w:rsidRPr="00DF2F57">
        <w:rPr>
          <w:rFonts w:ascii="Times New Roman" w:hAnsi="Times New Roman"/>
          <w:sz w:val="28"/>
          <w:szCs w:val="28"/>
        </w:rPr>
        <w:t>.</w:t>
      </w:r>
      <w:r w:rsidRPr="00DF2F57"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  <w:t> Г</w:t>
      </w:r>
      <w:r w:rsidRPr="00DF2F57">
        <w:rPr>
          <w:rFonts w:ascii="Times New Roman" w:hAnsi="Times New Roman"/>
          <w:sz w:val="28"/>
          <w:szCs w:val="28"/>
        </w:rPr>
        <w:t>оловному</w:t>
      </w:r>
      <w:r>
        <w:rPr>
          <w:rFonts w:ascii="Times New Roman" w:hAnsi="Times New Roman"/>
          <w:sz w:val="28"/>
          <w:szCs w:val="28"/>
        </w:rPr>
        <w:t xml:space="preserve"> лікареві</w:t>
      </w:r>
      <w:r w:rsidR="006E6510">
        <w:rPr>
          <w:rFonts w:ascii="Times New Roman" w:hAnsi="Times New Roman"/>
          <w:sz w:val="28"/>
          <w:szCs w:val="28"/>
        </w:rPr>
        <w:t xml:space="preserve"> Торчинської районної лікарні А.Коновалу</w:t>
      </w:r>
      <w:r>
        <w:rPr>
          <w:rFonts w:ascii="Times New Roman" w:hAnsi="Times New Roman"/>
          <w:sz w:val="28"/>
          <w:szCs w:val="28"/>
        </w:rPr>
        <w:t xml:space="preserve"> з</w:t>
      </w:r>
      <w:r w:rsidR="006C2389"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  <w:t xml:space="preserve">дійснити передачу з балансу Торчинської районної лікарні </w:t>
      </w:r>
      <w:r w:rsidR="00F75C95"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  <w:t>окремої будівлі, загальною площею</w:t>
      </w:r>
      <w:r w:rsidR="00D43712"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  <w:t xml:space="preserve"> </w:t>
      </w:r>
      <w:r w:rsidR="00F75C95"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  <w:t>161 м², балансовою вартістю 34 800 грн, майна та</w:t>
      </w:r>
      <w:r w:rsidR="00F75C95" w:rsidRPr="006C2389"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  <w:t xml:space="preserve"> медобладнання</w:t>
      </w:r>
      <w:r w:rsidR="00F913B3" w:rsidRPr="006C2389"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  <w:t xml:space="preserve"> на баланс комунального закладу „Луцький районний центр первинної </w:t>
      </w:r>
      <w:r w:rsidR="00BD463C"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  <w:t xml:space="preserve"> </w:t>
      </w:r>
      <w:r w:rsidR="00F913B3" w:rsidRPr="006C2389"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  <w:t xml:space="preserve">медико – санітарної допомоги” </w:t>
      </w:r>
      <w:r w:rsidR="00F75C95"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  <w:t>станом на 16 </w:t>
      </w:r>
      <w:r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  <w:t xml:space="preserve">квітня </w:t>
      </w:r>
      <w:r w:rsidR="00D749A9"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  <w:t xml:space="preserve">2013 року, </w:t>
      </w:r>
      <w:r w:rsidR="00F913B3" w:rsidRPr="006C2389">
        <w:rPr>
          <w:rFonts w:ascii="Times New Roman" w:hAnsi="Times New Roman"/>
          <w:color w:val="000000"/>
          <w:sz w:val="27"/>
          <w:szCs w:val="27"/>
          <w:bdr w:val="none" w:sz="0" w:space="0" w:color="auto" w:frame="1"/>
        </w:rPr>
        <w:t>відповідно до вимог чинного законодавства.</w:t>
      </w:r>
    </w:p>
    <w:p w:rsidR="006C2389" w:rsidRDefault="001E72F2" w:rsidP="00DF2F5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7B35AB">
        <w:rPr>
          <w:rFonts w:ascii="Times New Roman" w:hAnsi="Times New Roman"/>
          <w:sz w:val="28"/>
          <w:szCs w:val="28"/>
        </w:rPr>
        <w:t>2.</w:t>
      </w:r>
      <w:r w:rsidR="00DF2F57">
        <w:rPr>
          <w:rFonts w:ascii="Times New Roman" w:hAnsi="Times New Roman"/>
          <w:sz w:val="28"/>
          <w:szCs w:val="28"/>
        </w:rPr>
        <w:t> </w:t>
      </w:r>
      <w:r w:rsidR="006C2389">
        <w:rPr>
          <w:rFonts w:ascii="Times New Roman" w:hAnsi="Times New Roman"/>
          <w:sz w:val="28"/>
          <w:szCs w:val="28"/>
        </w:rPr>
        <w:t>Це розпорядження внести на розгляд та затвердження чергової сесії районної ради.</w:t>
      </w:r>
    </w:p>
    <w:p w:rsidR="001E72F2" w:rsidRPr="00397B42" w:rsidRDefault="00BD463C" w:rsidP="00DF2F57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F2F57">
        <w:rPr>
          <w:rFonts w:ascii="Times New Roman" w:hAnsi="Times New Roman"/>
          <w:sz w:val="28"/>
          <w:szCs w:val="28"/>
        </w:rPr>
        <w:t>Контроль за виконанням цього</w:t>
      </w:r>
      <w:r w:rsidR="001E72F2">
        <w:rPr>
          <w:rFonts w:ascii="Times New Roman" w:hAnsi="Times New Roman"/>
          <w:sz w:val="28"/>
          <w:szCs w:val="28"/>
        </w:rPr>
        <w:t xml:space="preserve"> </w:t>
      </w:r>
      <w:r w:rsidR="001E72F2" w:rsidRPr="007B35AB">
        <w:rPr>
          <w:rFonts w:ascii="Times New Roman" w:hAnsi="Times New Roman"/>
          <w:sz w:val="28"/>
          <w:szCs w:val="28"/>
        </w:rPr>
        <w:t xml:space="preserve">розпорядження </w:t>
      </w:r>
      <w:r w:rsidR="001E72F2">
        <w:rPr>
          <w:rFonts w:ascii="Times New Roman" w:hAnsi="Times New Roman"/>
          <w:sz w:val="28"/>
          <w:szCs w:val="28"/>
        </w:rPr>
        <w:t>покласти на заступника голови райдержадміністр</w:t>
      </w:r>
      <w:r w:rsidR="00DF2F57">
        <w:rPr>
          <w:rFonts w:ascii="Times New Roman" w:hAnsi="Times New Roman"/>
          <w:sz w:val="28"/>
          <w:szCs w:val="28"/>
        </w:rPr>
        <w:t>ації А.Сидорчука</w:t>
      </w:r>
      <w:r w:rsidR="001E72F2">
        <w:rPr>
          <w:rFonts w:ascii="Times New Roman" w:hAnsi="Times New Roman"/>
          <w:sz w:val="28"/>
          <w:szCs w:val="28"/>
        </w:rPr>
        <w:t>.</w:t>
      </w:r>
    </w:p>
    <w:p w:rsidR="001E72F2" w:rsidRDefault="001E72F2" w:rsidP="001E72F2">
      <w:pPr>
        <w:pStyle w:val="ShapkaDocumentu"/>
        <w:ind w:left="0"/>
        <w:jc w:val="left"/>
        <w:rPr>
          <w:rFonts w:ascii="Times New Roman" w:hAnsi="Times New Roman"/>
          <w:sz w:val="28"/>
          <w:szCs w:val="28"/>
        </w:rPr>
      </w:pPr>
    </w:p>
    <w:p w:rsidR="001E72F2" w:rsidRPr="00A33ECA" w:rsidRDefault="001E72F2" w:rsidP="001E72F2">
      <w:pPr>
        <w:pStyle w:val="ShapkaDocumentu"/>
        <w:ind w:left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Голова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В.Д</w:t>
      </w:r>
      <w:r w:rsidR="00FC1D26">
        <w:rPr>
          <w:rFonts w:ascii="Times New Roman" w:hAnsi="Times New Roman"/>
          <w:b/>
          <w:sz w:val="28"/>
          <w:szCs w:val="28"/>
        </w:rPr>
        <w:t>ЕМЧУК</w:t>
      </w:r>
    </w:p>
    <w:p w:rsidR="001E72F2" w:rsidRPr="008B247D" w:rsidRDefault="001E72F2" w:rsidP="001E72F2">
      <w:pPr>
        <w:ind w:left="6867" w:firstLine="709"/>
        <w:jc w:val="both"/>
        <w:rPr>
          <w:rFonts w:ascii="Times New Roman" w:hAnsi="Times New Roman"/>
        </w:rPr>
      </w:pPr>
    </w:p>
    <w:p w:rsidR="006F3216" w:rsidRPr="00DF2F57" w:rsidRDefault="00BD463C">
      <w:pPr>
        <w:rPr>
          <w:rFonts w:ascii="Times New Roman" w:hAnsi="Times New Roman"/>
          <w:sz w:val="28"/>
          <w:szCs w:val="28"/>
        </w:rPr>
      </w:pPr>
      <w:r w:rsidRPr="00DF2F57">
        <w:rPr>
          <w:rFonts w:ascii="Times New Roman" w:hAnsi="Times New Roman"/>
          <w:sz w:val="28"/>
          <w:szCs w:val="28"/>
        </w:rPr>
        <w:t>Коновал 791 347</w:t>
      </w:r>
    </w:p>
    <w:sectPr w:rsidR="006F3216" w:rsidRPr="00DF2F57" w:rsidSect="00DF2F57">
      <w:headerReference w:type="even" r:id="rId8"/>
      <w:type w:val="continuous"/>
      <w:pgSz w:w="11906" w:h="16838" w:code="9"/>
      <w:pgMar w:top="567" w:right="567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B8E" w:rsidRDefault="000F4B8E" w:rsidP="0021626C">
      <w:r>
        <w:separator/>
      </w:r>
    </w:p>
  </w:endnote>
  <w:endnote w:type="continuationSeparator" w:id="1">
    <w:p w:rsidR="000F4B8E" w:rsidRDefault="000F4B8E" w:rsidP="00216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B8E" w:rsidRDefault="000F4B8E" w:rsidP="0021626C">
      <w:r>
        <w:separator/>
      </w:r>
    </w:p>
  </w:footnote>
  <w:footnote w:type="continuationSeparator" w:id="1">
    <w:p w:rsidR="000F4B8E" w:rsidRDefault="000F4B8E" w:rsidP="002162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54F" w:rsidRDefault="00656D9E">
    <w:pPr>
      <w:framePr w:wrap="around" w:vAnchor="text" w:hAnchor="margin" w:xAlign="center" w:y="1"/>
    </w:pPr>
    <w:r>
      <w:fldChar w:fldCharType="begin"/>
    </w:r>
    <w:r w:rsidR="00BA6AF4">
      <w:instrText xml:space="preserve">PAGE  </w:instrText>
    </w:r>
    <w:r>
      <w:fldChar w:fldCharType="separate"/>
    </w:r>
    <w:r w:rsidR="00BA6AF4">
      <w:rPr>
        <w:noProof/>
      </w:rPr>
      <w:t>1</w:t>
    </w:r>
    <w:r>
      <w:fldChar w:fldCharType="end"/>
    </w:r>
  </w:p>
  <w:p w:rsidR="0008554F" w:rsidRDefault="000F4B8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72F2"/>
    <w:rsid w:val="000F4B8E"/>
    <w:rsid w:val="00187B96"/>
    <w:rsid w:val="001E72F2"/>
    <w:rsid w:val="0021626C"/>
    <w:rsid w:val="00224CF6"/>
    <w:rsid w:val="00464AA6"/>
    <w:rsid w:val="006511C1"/>
    <w:rsid w:val="00656D9E"/>
    <w:rsid w:val="006B6177"/>
    <w:rsid w:val="006C2389"/>
    <w:rsid w:val="006E6510"/>
    <w:rsid w:val="006F3216"/>
    <w:rsid w:val="008D45D5"/>
    <w:rsid w:val="00A35D3D"/>
    <w:rsid w:val="00A624FB"/>
    <w:rsid w:val="00A83FCE"/>
    <w:rsid w:val="00BA6AF4"/>
    <w:rsid w:val="00BD463C"/>
    <w:rsid w:val="00C31B84"/>
    <w:rsid w:val="00C46A60"/>
    <w:rsid w:val="00D43712"/>
    <w:rsid w:val="00D749A9"/>
    <w:rsid w:val="00DF2F57"/>
    <w:rsid w:val="00F21B59"/>
    <w:rsid w:val="00F75C95"/>
    <w:rsid w:val="00F913B3"/>
    <w:rsid w:val="00FC1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1E72F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1E72F2"/>
    <w:pPr>
      <w:keepNext/>
      <w:spacing w:before="120"/>
      <w:ind w:left="567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72F2"/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1E72F2"/>
    <w:pPr>
      <w:keepNext/>
      <w:keepLines/>
      <w:spacing w:after="240"/>
      <w:ind w:left="3969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1E72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2F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6E65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7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C6FDF-D786-450B-857D-D5B89E28D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Admin</cp:lastModifiedBy>
  <cp:revision>11</cp:revision>
  <cp:lastPrinted>2013-05-07T07:22:00Z</cp:lastPrinted>
  <dcterms:created xsi:type="dcterms:W3CDTF">2013-04-29T12:52:00Z</dcterms:created>
  <dcterms:modified xsi:type="dcterms:W3CDTF">2013-05-07T07:23:00Z</dcterms:modified>
</cp:coreProperties>
</file>