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9D" w:rsidRPr="008F0CD3" w:rsidRDefault="00046F9D" w:rsidP="00046F9D">
      <w:pPr>
        <w:pStyle w:val="5"/>
        <w:spacing w:line="360" w:lineRule="auto"/>
        <w:jc w:val="left"/>
        <w:rPr>
          <w:b w:val="0"/>
          <w:szCs w:val="28"/>
        </w:rPr>
      </w:pPr>
      <w:r>
        <w:rPr>
          <w:b w:val="0"/>
          <w:szCs w:val="28"/>
        </w:rPr>
        <w:t xml:space="preserve">                                                                                                                                             </w:t>
      </w:r>
      <w:r w:rsidRPr="008F0CD3">
        <w:rPr>
          <w:b w:val="0"/>
          <w:szCs w:val="28"/>
        </w:rPr>
        <w:t>ЗАТВЕРДЖЕНО</w:t>
      </w:r>
    </w:p>
    <w:p w:rsidR="00046F9D" w:rsidRPr="008F0CD3" w:rsidRDefault="00046F9D" w:rsidP="00046F9D">
      <w:pPr>
        <w:spacing w:after="0" w:line="360" w:lineRule="auto"/>
        <w:ind w:left="9204" w:firstLine="708"/>
        <w:jc w:val="both"/>
        <w:rPr>
          <w:rFonts w:ascii="Times New Roman" w:hAnsi="Times New Roman" w:cs="Times New Roman"/>
          <w:sz w:val="28"/>
          <w:szCs w:val="28"/>
        </w:rPr>
      </w:pPr>
      <w:r w:rsidRPr="008F0CD3">
        <w:rPr>
          <w:rFonts w:ascii="Times New Roman" w:hAnsi="Times New Roman" w:cs="Times New Roman"/>
          <w:sz w:val="28"/>
          <w:szCs w:val="28"/>
        </w:rPr>
        <w:t>Розпорядження голови</w:t>
      </w:r>
    </w:p>
    <w:p w:rsidR="00046F9D" w:rsidRPr="008F0CD3" w:rsidRDefault="00046F9D" w:rsidP="00046F9D">
      <w:pPr>
        <w:spacing w:after="0" w:line="360" w:lineRule="auto"/>
        <w:ind w:left="9912"/>
        <w:jc w:val="both"/>
        <w:rPr>
          <w:rFonts w:ascii="Times New Roman" w:hAnsi="Times New Roman" w:cs="Times New Roman"/>
          <w:sz w:val="28"/>
          <w:szCs w:val="28"/>
        </w:rPr>
      </w:pPr>
      <w:r w:rsidRPr="008F0CD3">
        <w:rPr>
          <w:rFonts w:ascii="Times New Roman" w:hAnsi="Times New Roman" w:cs="Times New Roman"/>
          <w:sz w:val="28"/>
          <w:szCs w:val="28"/>
        </w:rPr>
        <w:t>районної державної адміністрації</w:t>
      </w:r>
    </w:p>
    <w:p w:rsidR="00046F9D" w:rsidRPr="008F0CD3" w:rsidRDefault="00046F9D" w:rsidP="00046F9D">
      <w:pPr>
        <w:spacing w:after="0" w:line="360" w:lineRule="auto"/>
        <w:ind w:left="9204" w:firstLine="708"/>
        <w:jc w:val="both"/>
        <w:rPr>
          <w:rFonts w:ascii="Times New Roman" w:hAnsi="Times New Roman" w:cs="Times New Roman"/>
          <w:sz w:val="28"/>
          <w:szCs w:val="28"/>
        </w:rPr>
      </w:pPr>
      <w:r>
        <w:rPr>
          <w:rFonts w:ascii="Times New Roman" w:hAnsi="Times New Roman" w:cs="Times New Roman"/>
          <w:sz w:val="28"/>
          <w:szCs w:val="28"/>
        </w:rPr>
        <w:t>24</w:t>
      </w:r>
      <w:r w:rsidRPr="008F0CD3">
        <w:rPr>
          <w:rFonts w:ascii="Times New Roman" w:hAnsi="Times New Roman" w:cs="Times New Roman"/>
          <w:sz w:val="28"/>
          <w:szCs w:val="28"/>
        </w:rPr>
        <w:t>.12.201</w:t>
      </w:r>
      <w:r>
        <w:rPr>
          <w:rFonts w:ascii="Times New Roman" w:hAnsi="Times New Roman" w:cs="Times New Roman"/>
          <w:sz w:val="28"/>
          <w:szCs w:val="28"/>
        </w:rPr>
        <w:t>9</w:t>
      </w:r>
      <w:r w:rsidRPr="008F0CD3">
        <w:rPr>
          <w:rFonts w:ascii="Times New Roman" w:hAnsi="Times New Roman" w:cs="Times New Roman"/>
          <w:sz w:val="28"/>
          <w:szCs w:val="28"/>
        </w:rPr>
        <w:t xml:space="preserve"> №</w:t>
      </w:r>
      <w:r>
        <w:rPr>
          <w:rFonts w:ascii="Times New Roman" w:hAnsi="Times New Roman" w:cs="Times New Roman"/>
          <w:sz w:val="28"/>
          <w:szCs w:val="28"/>
        </w:rPr>
        <w:t xml:space="preserve"> 322</w:t>
      </w:r>
    </w:p>
    <w:p w:rsidR="00046F9D" w:rsidRPr="008F0CD3" w:rsidRDefault="00046F9D" w:rsidP="00046F9D">
      <w:pPr>
        <w:pStyle w:val="1"/>
        <w:rPr>
          <w:b w:val="0"/>
          <w:szCs w:val="28"/>
          <w:lang w:val="ru-RU"/>
        </w:rPr>
      </w:pPr>
      <w:r w:rsidRPr="008F0CD3">
        <w:rPr>
          <w:b w:val="0"/>
          <w:szCs w:val="28"/>
        </w:rPr>
        <w:t>П Л А Н    Р О Б О Т И</w:t>
      </w: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Луцької  районної  державної  адміністрації </w:t>
      </w:r>
    </w:p>
    <w:p w:rsidR="00046F9D" w:rsidRPr="008F0CD3" w:rsidRDefault="00046F9D" w:rsidP="00046F9D">
      <w:pPr>
        <w:spacing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Волинської області на </w:t>
      </w:r>
      <w:r>
        <w:rPr>
          <w:rFonts w:ascii="Times New Roman" w:hAnsi="Times New Roman" w:cs="Times New Roman"/>
          <w:sz w:val="28"/>
          <w:szCs w:val="28"/>
        </w:rPr>
        <w:t xml:space="preserve">І квартал </w:t>
      </w:r>
      <w:r w:rsidRPr="008F0CD3">
        <w:rPr>
          <w:rFonts w:ascii="Times New Roman" w:hAnsi="Times New Roman" w:cs="Times New Roman"/>
          <w:sz w:val="28"/>
          <w:szCs w:val="28"/>
        </w:rPr>
        <w:t>20</w:t>
      </w:r>
      <w:r>
        <w:rPr>
          <w:rFonts w:ascii="Times New Roman" w:hAnsi="Times New Roman" w:cs="Times New Roman"/>
          <w:sz w:val="28"/>
          <w:szCs w:val="28"/>
        </w:rPr>
        <w:t>20 ро</w:t>
      </w:r>
      <w:r w:rsidRPr="008F0CD3">
        <w:rPr>
          <w:rFonts w:ascii="Times New Roman" w:hAnsi="Times New Roman" w:cs="Times New Roman"/>
          <w:sz w:val="28"/>
          <w:szCs w:val="28"/>
        </w:rPr>
        <w:t>к</w:t>
      </w:r>
      <w:r>
        <w:rPr>
          <w:rFonts w:ascii="Times New Roman" w:hAnsi="Times New Roman" w:cs="Times New Roman"/>
          <w:sz w:val="28"/>
          <w:szCs w:val="28"/>
        </w:rPr>
        <w:t>у</w:t>
      </w:r>
    </w:p>
    <w:p w:rsidR="00046F9D" w:rsidRDefault="00046F9D" w:rsidP="00046F9D">
      <w:pPr>
        <w:pStyle w:val="2"/>
        <w:rPr>
          <w:b w:val="0"/>
          <w:szCs w:val="28"/>
          <w:u w:val="none"/>
        </w:rPr>
      </w:pPr>
      <w:r w:rsidRPr="008F0CD3">
        <w:rPr>
          <w:b w:val="0"/>
          <w:szCs w:val="28"/>
          <w:u w:val="none"/>
        </w:rPr>
        <w:t>І. Перелік основних питань для розгляду на засіданні колегії райдержадміністрації</w:t>
      </w:r>
    </w:p>
    <w:p w:rsidR="00046F9D" w:rsidRPr="008F0CD3" w:rsidRDefault="00046F9D" w:rsidP="00046F9D">
      <w:pPr>
        <w:spacing w:after="0"/>
        <w:rPr>
          <w:lang w:eastAsia="ru-RU"/>
        </w:rPr>
      </w:pPr>
    </w:p>
    <w:tbl>
      <w:tblPr>
        <w:tblW w:w="14995" w:type="dxa"/>
        <w:tblInd w:w="108" w:type="dxa"/>
        <w:tblBorders>
          <w:top w:val="single" w:sz="4" w:space="0" w:color="auto"/>
          <w:left w:val="single" w:sz="4" w:space="0" w:color="auto"/>
          <w:bottom w:val="single" w:sz="4" w:space="0" w:color="auto"/>
          <w:right w:val="single" w:sz="4" w:space="0" w:color="auto"/>
        </w:tblBorders>
        <w:tblLook w:val="04A0"/>
      </w:tblPr>
      <w:tblGrid>
        <w:gridCol w:w="4369"/>
        <w:gridCol w:w="6082"/>
        <w:gridCol w:w="1677"/>
        <w:gridCol w:w="2867"/>
      </w:tblGrid>
      <w:tr w:rsidR="00046F9D" w:rsidRPr="008F0CD3" w:rsidTr="0027029D">
        <w:trPr>
          <w:trHeight w:val="1315"/>
        </w:trPr>
        <w:tc>
          <w:tcPr>
            <w:tcW w:w="4369"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27029D">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Зміст заходу</w:t>
            </w:r>
          </w:p>
        </w:tc>
        <w:tc>
          <w:tcPr>
            <w:tcW w:w="6082"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27029D">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Обґрунтування необхідності здійснення заходу</w:t>
            </w:r>
          </w:p>
        </w:tc>
        <w:tc>
          <w:tcPr>
            <w:tcW w:w="1677"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27029D">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Термін виконання</w:t>
            </w:r>
          </w:p>
        </w:tc>
        <w:tc>
          <w:tcPr>
            <w:tcW w:w="2867"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27029D">
            <w:pPr>
              <w:pStyle w:val="2"/>
              <w:rPr>
                <w:b w:val="0"/>
                <w:bCs/>
                <w:szCs w:val="28"/>
                <w:u w:val="none"/>
              </w:rPr>
            </w:pPr>
            <w:r w:rsidRPr="008F0CD3">
              <w:rPr>
                <w:b w:val="0"/>
                <w:bCs/>
                <w:szCs w:val="28"/>
                <w:u w:val="none"/>
              </w:rPr>
              <w:t>Відповідальні виконавці</w:t>
            </w:r>
          </w:p>
        </w:tc>
      </w:tr>
      <w:tr w:rsidR="00046F9D" w:rsidRPr="008F0CD3" w:rsidTr="0027029D">
        <w:trPr>
          <w:trHeight w:val="711"/>
        </w:trPr>
        <w:tc>
          <w:tcPr>
            <w:tcW w:w="4369" w:type="dxa"/>
            <w:tcBorders>
              <w:top w:val="single" w:sz="4" w:space="0" w:color="auto"/>
              <w:left w:val="single" w:sz="4" w:space="0" w:color="auto"/>
              <w:bottom w:val="single" w:sz="4" w:space="0" w:color="auto"/>
              <w:right w:val="single" w:sz="4" w:space="0" w:color="auto"/>
            </w:tcBorders>
            <w:hideMark/>
          </w:tcPr>
          <w:p w:rsidR="00046F9D" w:rsidRPr="003A783C" w:rsidRDefault="00046F9D" w:rsidP="0027029D">
            <w:pPr>
              <w:spacing w:after="0" w:line="240" w:lineRule="auto"/>
              <w:jc w:val="both"/>
              <w:rPr>
                <w:rFonts w:ascii="Times New Roman" w:hAnsi="Times New Roman" w:cs="Times New Roman"/>
                <w:bCs/>
                <w:sz w:val="28"/>
                <w:szCs w:val="28"/>
              </w:rPr>
            </w:pPr>
            <w:r w:rsidRPr="003A783C">
              <w:rPr>
                <w:rFonts w:ascii="Times New Roman" w:hAnsi="Times New Roman" w:cs="Times New Roman"/>
                <w:sz w:val="28"/>
                <w:szCs w:val="28"/>
              </w:rPr>
              <w:t>Про роботу упра</w:t>
            </w:r>
            <w:r>
              <w:rPr>
                <w:rFonts w:ascii="Times New Roman" w:hAnsi="Times New Roman" w:cs="Times New Roman"/>
                <w:sz w:val="28"/>
                <w:szCs w:val="28"/>
              </w:rPr>
              <w:t>вління фінансів</w:t>
            </w:r>
            <w:r w:rsidRPr="003A783C">
              <w:rPr>
                <w:rFonts w:ascii="Times New Roman" w:hAnsi="Times New Roman" w:cs="Times New Roman"/>
                <w:sz w:val="28"/>
                <w:szCs w:val="28"/>
              </w:rPr>
              <w:t xml:space="preserve"> райдержадміністрації </w:t>
            </w:r>
          </w:p>
        </w:tc>
        <w:tc>
          <w:tcPr>
            <w:tcW w:w="6082" w:type="dxa"/>
            <w:tcBorders>
              <w:top w:val="single" w:sz="4" w:space="0" w:color="auto"/>
              <w:left w:val="single" w:sz="4" w:space="0" w:color="auto"/>
              <w:bottom w:val="single" w:sz="4" w:space="0" w:color="auto"/>
              <w:right w:val="single" w:sz="4" w:space="0" w:color="auto"/>
            </w:tcBorders>
            <w:hideMark/>
          </w:tcPr>
          <w:p w:rsidR="00046F9D" w:rsidRPr="003A783C" w:rsidRDefault="00046F9D" w:rsidP="0027029D">
            <w:pPr>
              <w:spacing w:after="0"/>
              <w:jc w:val="both"/>
              <w:rPr>
                <w:rFonts w:ascii="Times New Roman" w:hAnsi="Times New Roman" w:cs="Times New Roman"/>
                <w:bCs/>
                <w:sz w:val="28"/>
                <w:szCs w:val="28"/>
              </w:rPr>
            </w:pPr>
            <w:r w:rsidRPr="003A783C">
              <w:rPr>
                <w:rFonts w:ascii="Times New Roman" w:hAnsi="Times New Roman" w:cs="Times New Roman"/>
                <w:bCs/>
                <w:sz w:val="28"/>
                <w:szCs w:val="28"/>
              </w:rPr>
              <w:t>аналіз і оцінка стану роботи</w:t>
            </w:r>
          </w:p>
        </w:tc>
        <w:tc>
          <w:tcPr>
            <w:tcW w:w="1677" w:type="dxa"/>
            <w:tcBorders>
              <w:top w:val="single" w:sz="4" w:space="0" w:color="auto"/>
              <w:left w:val="single" w:sz="4" w:space="0" w:color="auto"/>
              <w:bottom w:val="single" w:sz="4" w:space="0" w:color="auto"/>
              <w:right w:val="single" w:sz="4" w:space="0" w:color="auto"/>
            </w:tcBorders>
            <w:hideMark/>
          </w:tcPr>
          <w:p w:rsidR="00046F9D" w:rsidRPr="00E87F24" w:rsidRDefault="00046F9D" w:rsidP="0027029D">
            <w:pPr>
              <w:pStyle w:val="a5"/>
              <w:jc w:val="center"/>
              <w:rPr>
                <w:bCs/>
                <w:sz w:val="28"/>
                <w:szCs w:val="28"/>
              </w:rPr>
            </w:pPr>
            <w:r>
              <w:rPr>
                <w:sz w:val="28"/>
                <w:szCs w:val="28"/>
              </w:rPr>
              <w:t>лютий</w:t>
            </w:r>
          </w:p>
        </w:tc>
        <w:tc>
          <w:tcPr>
            <w:tcW w:w="2867" w:type="dxa"/>
            <w:tcBorders>
              <w:top w:val="single" w:sz="4" w:space="0" w:color="auto"/>
              <w:left w:val="single" w:sz="4" w:space="0" w:color="auto"/>
              <w:bottom w:val="single" w:sz="4" w:space="0" w:color="auto"/>
              <w:right w:val="single" w:sz="4" w:space="0" w:color="auto"/>
            </w:tcBorders>
            <w:hideMark/>
          </w:tcPr>
          <w:p w:rsidR="00046F9D" w:rsidRDefault="00046F9D" w:rsidP="0027029D">
            <w:pPr>
              <w:spacing w:after="0" w:line="240" w:lineRule="auto"/>
              <w:rPr>
                <w:rFonts w:ascii="Times New Roman" w:hAnsi="Times New Roman" w:cs="Times New Roman"/>
                <w:sz w:val="28"/>
                <w:szCs w:val="28"/>
              </w:rPr>
            </w:pPr>
            <w:r w:rsidRPr="00166DF8">
              <w:rPr>
                <w:rFonts w:ascii="Times New Roman" w:hAnsi="Times New Roman" w:cs="Times New Roman"/>
                <w:sz w:val="28"/>
                <w:szCs w:val="28"/>
              </w:rPr>
              <w:t>О.</w:t>
            </w:r>
            <w:proofErr w:type="spellStart"/>
            <w:r w:rsidRPr="00166DF8">
              <w:rPr>
                <w:rFonts w:ascii="Times New Roman" w:hAnsi="Times New Roman" w:cs="Times New Roman"/>
                <w:sz w:val="28"/>
                <w:szCs w:val="28"/>
              </w:rPr>
              <w:t>Озінович</w:t>
            </w:r>
            <w:proofErr w:type="spellEnd"/>
            <w:r>
              <w:rPr>
                <w:rFonts w:ascii="Times New Roman" w:hAnsi="Times New Roman" w:cs="Times New Roman"/>
                <w:sz w:val="28"/>
                <w:szCs w:val="28"/>
              </w:rPr>
              <w:t>,</w:t>
            </w:r>
          </w:p>
          <w:p w:rsidR="00046F9D" w:rsidRPr="00166DF8" w:rsidRDefault="00046F9D" w:rsidP="0027029D">
            <w:pPr>
              <w:spacing w:after="0" w:line="240" w:lineRule="auto"/>
              <w:rPr>
                <w:rFonts w:ascii="Times New Roman" w:hAnsi="Times New Roman" w:cs="Times New Roman"/>
                <w:sz w:val="28"/>
                <w:szCs w:val="28"/>
              </w:rPr>
            </w:pPr>
            <w:r>
              <w:rPr>
                <w:rFonts w:ascii="Times New Roman" w:hAnsi="Times New Roman" w:cs="Times New Roman"/>
                <w:sz w:val="28"/>
                <w:szCs w:val="28"/>
              </w:rPr>
              <w:t>Л.</w:t>
            </w:r>
            <w:proofErr w:type="spellStart"/>
            <w:r>
              <w:rPr>
                <w:rFonts w:ascii="Times New Roman" w:hAnsi="Times New Roman" w:cs="Times New Roman"/>
                <w:sz w:val="28"/>
                <w:szCs w:val="28"/>
              </w:rPr>
              <w:t>Бусель</w:t>
            </w:r>
            <w:proofErr w:type="spellEnd"/>
          </w:p>
        </w:tc>
      </w:tr>
      <w:tr w:rsidR="00046F9D" w:rsidRPr="008F0CD3" w:rsidTr="0027029D">
        <w:trPr>
          <w:trHeight w:val="824"/>
        </w:trPr>
        <w:tc>
          <w:tcPr>
            <w:tcW w:w="4369" w:type="dxa"/>
            <w:tcBorders>
              <w:top w:val="single" w:sz="4" w:space="0" w:color="auto"/>
              <w:left w:val="single" w:sz="4" w:space="0" w:color="auto"/>
              <w:bottom w:val="single" w:sz="4" w:space="0" w:color="auto"/>
              <w:right w:val="single" w:sz="4" w:space="0" w:color="auto"/>
            </w:tcBorders>
            <w:hideMark/>
          </w:tcPr>
          <w:p w:rsidR="00046F9D" w:rsidRPr="003A783C" w:rsidRDefault="00046F9D" w:rsidP="0027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стан виконання Програми соціального захисту на 2018-2020 роки</w:t>
            </w:r>
          </w:p>
        </w:tc>
        <w:tc>
          <w:tcPr>
            <w:tcW w:w="6082" w:type="dxa"/>
            <w:tcBorders>
              <w:top w:val="single" w:sz="4" w:space="0" w:color="auto"/>
              <w:left w:val="single" w:sz="4" w:space="0" w:color="auto"/>
              <w:bottom w:val="single" w:sz="4" w:space="0" w:color="auto"/>
              <w:right w:val="single" w:sz="4" w:space="0" w:color="auto"/>
            </w:tcBorders>
            <w:hideMark/>
          </w:tcPr>
          <w:p w:rsidR="00046F9D" w:rsidRPr="003A783C" w:rsidRDefault="00046F9D" w:rsidP="0027029D">
            <w:pPr>
              <w:spacing w:after="0"/>
              <w:jc w:val="both"/>
              <w:rPr>
                <w:rFonts w:ascii="Times New Roman" w:hAnsi="Times New Roman" w:cs="Times New Roman"/>
                <w:bCs/>
                <w:sz w:val="28"/>
                <w:szCs w:val="28"/>
              </w:rPr>
            </w:pPr>
            <w:r>
              <w:rPr>
                <w:rFonts w:ascii="Times New Roman" w:hAnsi="Times New Roman" w:cs="Times New Roman"/>
                <w:bCs/>
                <w:sz w:val="28"/>
                <w:szCs w:val="28"/>
              </w:rPr>
              <w:t>контроль за виконанням програми</w:t>
            </w:r>
          </w:p>
        </w:tc>
        <w:tc>
          <w:tcPr>
            <w:tcW w:w="1677" w:type="dxa"/>
            <w:tcBorders>
              <w:top w:val="single" w:sz="4" w:space="0" w:color="auto"/>
              <w:left w:val="single" w:sz="4" w:space="0" w:color="auto"/>
              <w:bottom w:val="single" w:sz="4" w:space="0" w:color="auto"/>
              <w:right w:val="single" w:sz="4" w:space="0" w:color="auto"/>
            </w:tcBorders>
            <w:hideMark/>
          </w:tcPr>
          <w:p w:rsidR="00046F9D" w:rsidRDefault="00046F9D" w:rsidP="0027029D">
            <w:pPr>
              <w:pStyle w:val="a5"/>
              <w:jc w:val="center"/>
              <w:rPr>
                <w:sz w:val="28"/>
                <w:szCs w:val="28"/>
              </w:rPr>
            </w:pPr>
            <w:r>
              <w:rPr>
                <w:sz w:val="28"/>
                <w:szCs w:val="28"/>
              </w:rPr>
              <w:t>лютий</w:t>
            </w:r>
          </w:p>
        </w:tc>
        <w:tc>
          <w:tcPr>
            <w:tcW w:w="2867" w:type="dxa"/>
            <w:tcBorders>
              <w:top w:val="single" w:sz="4" w:space="0" w:color="auto"/>
              <w:left w:val="single" w:sz="4" w:space="0" w:color="auto"/>
              <w:bottom w:val="single" w:sz="4" w:space="0" w:color="auto"/>
              <w:right w:val="single" w:sz="4" w:space="0" w:color="auto"/>
            </w:tcBorders>
            <w:hideMark/>
          </w:tcPr>
          <w:p w:rsidR="00046F9D" w:rsidRDefault="00046F9D" w:rsidP="0027029D">
            <w:pPr>
              <w:spacing w:after="0" w:line="240" w:lineRule="auto"/>
              <w:rPr>
                <w:rFonts w:ascii="Times New Roman" w:hAnsi="Times New Roman" w:cs="Times New Roman"/>
                <w:sz w:val="28"/>
                <w:szCs w:val="28"/>
              </w:rPr>
            </w:pPr>
            <w:r>
              <w:rPr>
                <w:rFonts w:ascii="Times New Roman" w:hAnsi="Times New Roman" w:cs="Times New Roman"/>
                <w:sz w:val="28"/>
                <w:szCs w:val="28"/>
              </w:rPr>
              <w:t>І.Бас,</w:t>
            </w:r>
          </w:p>
          <w:p w:rsidR="00046F9D" w:rsidRPr="00166DF8" w:rsidRDefault="00046F9D" w:rsidP="0027029D">
            <w:pPr>
              <w:spacing w:after="0" w:line="240" w:lineRule="auto"/>
              <w:rPr>
                <w:rFonts w:ascii="Times New Roman" w:hAnsi="Times New Roman" w:cs="Times New Roman"/>
                <w:sz w:val="28"/>
                <w:szCs w:val="28"/>
              </w:rPr>
            </w:pPr>
            <w:r>
              <w:rPr>
                <w:rFonts w:ascii="Times New Roman" w:hAnsi="Times New Roman" w:cs="Times New Roman"/>
                <w:sz w:val="28"/>
                <w:szCs w:val="28"/>
              </w:rPr>
              <w:t>С.Авраменко</w:t>
            </w:r>
          </w:p>
        </w:tc>
      </w:tr>
    </w:tbl>
    <w:p w:rsidR="00046F9D" w:rsidRDefault="00046F9D" w:rsidP="00046F9D">
      <w:pPr>
        <w:pStyle w:val="a7"/>
        <w:ind w:firstLine="0"/>
        <w:rPr>
          <w:szCs w:val="28"/>
        </w:rPr>
      </w:pPr>
    </w:p>
    <w:p w:rsidR="00046F9D" w:rsidRPr="008F0CD3" w:rsidRDefault="00046F9D" w:rsidP="00046F9D">
      <w:pPr>
        <w:pStyle w:val="a7"/>
        <w:ind w:firstLine="0"/>
        <w:rPr>
          <w:szCs w:val="28"/>
        </w:rPr>
      </w:pPr>
      <w:r w:rsidRPr="008F0CD3">
        <w:rPr>
          <w:szCs w:val="28"/>
        </w:rPr>
        <w:t>ІІ. Перелік питань, які передбачається вивчити, узагальнити і при необхідності розглянути на нарадах за участю голови, першого заступника, заступника голови, керівника апарату райдержадміністрації</w:t>
      </w:r>
    </w:p>
    <w:p w:rsidR="00046F9D" w:rsidRPr="008F0CD3" w:rsidRDefault="00046F9D" w:rsidP="00046F9D">
      <w:pPr>
        <w:pStyle w:val="6"/>
        <w:rPr>
          <w:b w:val="0"/>
          <w:bCs w:val="0"/>
          <w:sz w:val="28"/>
          <w:szCs w:val="28"/>
        </w:rPr>
      </w:pPr>
    </w:p>
    <w:p w:rsidR="00046F9D" w:rsidRPr="008F0CD3" w:rsidRDefault="00046F9D" w:rsidP="00046F9D">
      <w:pPr>
        <w:pStyle w:val="6"/>
        <w:rPr>
          <w:b w:val="0"/>
          <w:bCs w:val="0"/>
          <w:sz w:val="28"/>
          <w:szCs w:val="28"/>
        </w:rPr>
      </w:pPr>
      <w:r w:rsidRPr="008F0CD3">
        <w:rPr>
          <w:b w:val="0"/>
          <w:bCs w:val="0"/>
          <w:sz w:val="28"/>
          <w:szCs w:val="28"/>
        </w:rPr>
        <w:t>Питання, які будуть розглядатися на нарадах у голови районної 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4239"/>
        <w:gridCol w:w="2061"/>
        <w:gridCol w:w="3184"/>
      </w:tblGrid>
      <w:tr w:rsidR="00046F9D" w:rsidRPr="008F0CD3" w:rsidTr="0027029D">
        <w:tc>
          <w:tcPr>
            <w:tcW w:w="540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Питання</w:t>
            </w:r>
          </w:p>
        </w:tc>
        <w:tc>
          <w:tcPr>
            <w:tcW w:w="423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Обґрунтування необхідності розгляду</w:t>
            </w:r>
          </w:p>
        </w:tc>
        <w:tc>
          <w:tcPr>
            <w:tcW w:w="2061"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Термін виконання</w:t>
            </w:r>
          </w:p>
        </w:tc>
        <w:tc>
          <w:tcPr>
            <w:tcW w:w="3184"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Відповідальні виконавці</w:t>
            </w:r>
          </w:p>
        </w:tc>
      </w:tr>
      <w:tr w:rsidR="00046F9D" w:rsidRPr="008F0CD3" w:rsidTr="0027029D">
        <w:tc>
          <w:tcPr>
            <w:tcW w:w="540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a5"/>
              <w:jc w:val="both"/>
              <w:rPr>
                <w:sz w:val="28"/>
                <w:szCs w:val="28"/>
              </w:rPr>
            </w:pPr>
            <w:r w:rsidRPr="008F0CD3">
              <w:rPr>
                <w:sz w:val="28"/>
                <w:szCs w:val="28"/>
              </w:rPr>
              <w:t xml:space="preserve">Про нагальні проблеми і завдання з їх вирішення у питаннях, віднесених законами України до повноважень </w:t>
            </w:r>
            <w:r w:rsidRPr="008F0CD3">
              <w:rPr>
                <w:sz w:val="28"/>
                <w:szCs w:val="28"/>
              </w:rPr>
              <w:lastRenderedPageBreak/>
              <w:t>районної державної адміністрації (за окремим переліком)</w:t>
            </w:r>
          </w:p>
        </w:tc>
        <w:tc>
          <w:tcPr>
            <w:tcW w:w="423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21"/>
              <w:keepNext/>
              <w:widowControl w:val="0"/>
              <w:jc w:val="both"/>
              <w:rPr>
                <w:sz w:val="28"/>
                <w:szCs w:val="28"/>
                <w:u w:val="none"/>
              </w:rPr>
            </w:pPr>
            <w:r w:rsidRPr="008F0CD3">
              <w:rPr>
                <w:sz w:val="28"/>
                <w:szCs w:val="28"/>
                <w:u w:val="none"/>
              </w:rPr>
              <w:lastRenderedPageBreak/>
              <w:t>аналіз проблемних питань та оперативне реагування</w:t>
            </w:r>
          </w:p>
        </w:tc>
        <w:tc>
          <w:tcPr>
            <w:tcW w:w="2061"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a5"/>
              <w:keepNext/>
              <w:widowControl w:val="0"/>
              <w:jc w:val="center"/>
              <w:rPr>
                <w:bCs/>
                <w:sz w:val="28"/>
                <w:szCs w:val="28"/>
              </w:rPr>
            </w:pPr>
            <w:r w:rsidRPr="008F0CD3">
              <w:rPr>
                <w:bCs/>
                <w:sz w:val="28"/>
                <w:szCs w:val="28"/>
              </w:rPr>
              <w:t>другий, четвертий вівторки</w:t>
            </w:r>
          </w:p>
        </w:tc>
        <w:tc>
          <w:tcPr>
            <w:tcW w:w="3184"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left"/>
              <w:rPr>
                <w:sz w:val="28"/>
                <w:szCs w:val="28"/>
              </w:rPr>
            </w:pPr>
            <w:r w:rsidRPr="008F0CD3">
              <w:rPr>
                <w:sz w:val="28"/>
                <w:szCs w:val="28"/>
              </w:rPr>
              <w:t xml:space="preserve">перший заступник, заступник голови, керівник апарату, </w:t>
            </w:r>
            <w:r w:rsidRPr="008F0CD3">
              <w:rPr>
                <w:sz w:val="28"/>
                <w:szCs w:val="28"/>
              </w:rPr>
              <w:lastRenderedPageBreak/>
              <w:t>структурні підрозділи райдержадміністрації та її апарату, територіальні органи міністерств та інших центральних органів виконавчої влади</w:t>
            </w:r>
          </w:p>
        </w:tc>
      </w:tr>
    </w:tbl>
    <w:p w:rsidR="00046F9D" w:rsidRPr="008F0CD3" w:rsidRDefault="00046F9D" w:rsidP="00046F9D">
      <w:pPr>
        <w:spacing w:after="0" w:line="240" w:lineRule="auto"/>
        <w:rPr>
          <w:rFonts w:ascii="Times New Roman" w:hAnsi="Times New Roman" w:cs="Times New Roman"/>
          <w:sz w:val="28"/>
          <w:szCs w:val="28"/>
          <w:lang w:eastAsia="ru-RU"/>
        </w:rPr>
      </w:pPr>
    </w:p>
    <w:p w:rsidR="00046F9D" w:rsidRPr="008F0CD3" w:rsidRDefault="00046F9D" w:rsidP="00046F9D">
      <w:pPr>
        <w:pStyle w:val="6"/>
        <w:rPr>
          <w:b w:val="0"/>
          <w:bCs w:val="0"/>
          <w:sz w:val="28"/>
          <w:szCs w:val="28"/>
        </w:rPr>
      </w:pPr>
      <w:r w:rsidRPr="008F0CD3">
        <w:rPr>
          <w:b w:val="0"/>
          <w:bCs w:val="0"/>
          <w:sz w:val="28"/>
          <w:szCs w:val="28"/>
        </w:rPr>
        <w:t>Питання, які будуть розглядатися на нарадах у першого заступника голови районної</w:t>
      </w:r>
    </w:p>
    <w:p w:rsidR="00046F9D" w:rsidRPr="008F0CD3" w:rsidRDefault="00046F9D" w:rsidP="00046F9D">
      <w:pPr>
        <w:pStyle w:val="6"/>
        <w:rPr>
          <w:b w:val="0"/>
          <w:bCs w:val="0"/>
          <w:sz w:val="28"/>
          <w:szCs w:val="28"/>
        </w:rPr>
      </w:pPr>
      <w:r w:rsidRPr="008F0CD3">
        <w:rPr>
          <w:b w:val="0"/>
          <w:bCs w:val="0"/>
          <w:sz w:val="28"/>
          <w:szCs w:val="28"/>
        </w:rPr>
        <w:t>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99"/>
        <w:gridCol w:w="4238"/>
        <w:gridCol w:w="2060"/>
        <w:gridCol w:w="3183"/>
      </w:tblGrid>
      <w:tr w:rsidR="00046F9D" w:rsidRPr="008F0CD3" w:rsidTr="0027029D">
        <w:trPr>
          <w:trHeight w:val="675"/>
        </w:trPr>
        <w:tc>
          <w:tcPr>
            <w:tcW w:w="539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Питання</w:t>
            </w:r>
          </w:p>
        </w:tc>
        <w:tc>
          <w:tcPr>
            <w:tcW w:w="4238"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Обґрунтування необхідності розгляду</w:t>
            </w:r>
          </w:p>
        </w:tc>
        <w:tc>
          <w:tcPr>
            <w:tcW w:w="206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Термін виконання</w:t>
            </w:r>
          </w:p>
        </w:tc>
        <w:tc>
          <w:tcPr>
            <w:tcW w:w="3183"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Відповідальні виконавці</w:t>
            </w:r>
          </w:p>
        </w:tc>
      </w:tr>
      <w:tr w:rsidR="00046F9D" w:rsidRPr="008F0CD3" w:rsidTr="0027029D">
        <w:trPr>
          <w:trHeight w:val="960"/>
        </w:trPr>
        <w:tc>
          <w:tcPr>
            <w:tcW w:w="5399"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both"/>
              <w:rPr>
                <w:sz w:val="28"/>
                <w:szCs w:val="28"/>
              </w:rPr>
            </w:pPr>
            <w:r>
              <w:rPr>
                <w:sz w:val="28"/>
                <w:szCs w:val="28"/>
              </w:rPr>
              <w:t>Про хід виконання Р</w:t>
            </w:r>
            <w:r w:rsidRPr="0065416A">
              <w:rPr>
                <w:sz w:val="28"/>
                <w:szCs w:val="28"/>
              </w:rPr>
              <w:t>айонної програми розробки схем планування територій та коригування генеральних планів населених пунктів Луцького району за 2019 рік</w:t>
            </w:r>
          </w:p>
        </w:tc>
        <w:tc>
          <w:tcPr>
            <w:tcW w:w="4238"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both"/>
              <w:rPr>
                <w:sz w:val="28"/>
                <w:szCs w:val="28"/>
              </w:rPr>
            </w:pPr>
            <w:r>
              <w:rPr>
                <w:sz w:val="28"/>
                <w:szCs w:val="28"/>
              </w:rPr>
              <w:t>а</w:t>
            </w:r>
            <w:r w:rsidRPr="0065416A">
              <w:rPr>
                <w:sz w:val="28"/>
                <w:szCs w:val="28"/>
              </w:rPr>
              <w:t>наліз виконання програми розробки схем планування територій та коригування генеральних планів</w:t>
            </w:r>
          </w:p>
        </w:tc>
        <w:tc>
          <w:tcPr>
            <w:tcW w:w="2060"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center"/>
              <w:rPr>
                <w:sz w:val="28"/>
                <w:szCs w:val="28"/>
              </w:rPr>
            </w:pPr>
            <w:r w:rsidRPr="0065416A">
              <w:rPr>
                <w:sz w:val="28"/>
                <w:szCs w:val="28"/>
              </w:rPr>
              <w:t>лютий</w:t>
            </w:r>
          </w:p>
        </w:tc>
        <w:tc>
          <w:tcPr>
            <w:tcW w:w="3183"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r w:rsidRPr="0065416A">
              <w:rPr>
                <w:rFonts w:ascii="Times New Roman" w:hAnsi="Times New Roman" w:cs="Times New Roman"/>
                <w:sz w:val="28"/>
                <w:szCs w:val="28"/>
              </w:rPr>
              <w:t>Велк</w:t>
            </w:r>
            <w:proofErr w:type="spellEnd"/>
            <w:r w:rsidRPr="0065416A">
              <w:rPr>
                <w:rFonts w:ascii="Times New Roman" w:hAnsi="Times New Roman" w:cs="Times New Roman"/>
                <w:sz w:val="28"/>
                <w:szCs w:val="28"/>
              </w:rPr>
              <w:t xml:space="preserve"> </w:t>
            </w:r>
          </w:p>
        </w:tc>
      </w:tr>
      <w:tr w:rsidR="00046F9D" w:rsidRPr="008F0CD3" w:rsidTr="0027029D">
        <w:trPr>
          <w:trHeight w:val="644"/>
        </w:trPr>
        <w:tc>
          <w:tcPr>
            <w:tcW w:w="5399"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both"/>
              <w:rPr>
                <w:sz w:val="28"/>
                <w:szCs w:val="28"/>
              </w:rPr>
            </w:pPr>
            <w:r w:rsidRPr="0065416A">
              <w:rPr>
                <w:sz w:val="28"/>
                <w:szCs w:val="28"/>
              </w:rPr>
              <w:t>Про підсумки роботи тваринництва за 2019 рік та перспективи розвитку галузі</w:t>
            </w:r>
          </w:p>
        </w:tc>
        <w:tc>
          <w:tcPr>
            <w:tcW w:w="4238" w:type="dxa"/>
            <w:tcBorders>
              <w:top w:val="single" w:sz="4" w:space="0" w:color="auto"/>
              <w:left w:val="single" w:sz="4" w:space="0" w:color="auto"/>
              <w:bottom w:val="single" w:sz="4" w:space="0" w:color="auto"/>
              <w:right w:val="single" w:sz="4" w:space="0" w:color="auto"/>
            </w:tcBorders>
            <w:vAlign w:val="center"/>
            <w:hideMark/>
          </w:tcPr>
          <w:p w:rsidR="00046F9D" w:rsidRPr="0065416A" w:rsidRDefault="00046F9D" w:rsidP="0027029D">
            <w:pPr>
              <w:pStyle w:val="a5"/>
              <w:jc w:val="both"/>
              <w:rPr>
                <w:sz w:val="28"/>
                <w:szCs w:val="28"/>
              </w:rPr>
            </w:pPr>
            <w:r w:rsidRPr="0065416A">
              <w:rPr>
                <w:sz w:val="28"/>
                <w:szCs w:val="28"/>
              </w:rPr>
              <w:t>аналіз роботи галузі тваринництва</w:t>
            </w:r>
          </w:p>
        </w:tc>
        <w:tc>
          <w:tcPr>
            <w:tcW w:w="2060"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center"/>
              <w:rPr>
                <w:sz w:val="28"/>
                <w:szCs w:val="28"/>
              </w:rPr>
            </w:pPr>
            <w:r w:rsidRPr="0065416A">
              <w:rPr>
                <w:sz w:val="28"/>
                <w:szCs w:val="28"/>
              </w:rPr>
              <w:t>лютий</w:t>
            </w:r>
          </w:p>
        </w:tc>
        <w:tc>
          <w:tcPr>
            <w:tcW w:w="3183"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r w:rsidRPr="0065416A">
              <w:rPr>
                <w:rFonts w:ascii="Times New Roman" w:hAnsi="Times New Roman" w:cs="Times New Roman"/>
                <w:sz w:val="28"/>
                <w:szCs w:val="28"/>
              </w:rPr>
              <w:t>Велк</w:t>
            </w:r>
            <w:proofErr w:type="spellEnd"/>
          </w:p>
        </w:tc>
      </w:tr>
      <w:tr w:rsidR="00046F9D" w:rsidRPr="008F0CD3" w:rsidTr="0027029D">
        <w:trPr>
          <w:trHeight w:val="644"/>
        </w:trPr>
        <w:tc>
          <w:tcPr>
            <w:tcW w:w="5399"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both"/>
              <w:rPr>
                <w:sz w:val="28"/>
                <w:szCs w:val="28"/>
              </w:rPr>
            </w:pPr>
            <w:r w:rsidRPr="0065416A">
              <w:rPr>
                <w:sz w:val="28"/>
                <w:szCs w:val="28"/>
              </w:rPr>
              <w:t>Засідання робочої групи з питань відтворення сільськогосподарських тварин, роботи пунктів штучного осіменіння в ОСГ</w:t>
            </w:r>
          </w:p>
        </w:tc>
        <w:tc>
          <w:tcPr>
            <w:tcW w:w="4238"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both"/>
              <w:rPr>
                <w:sz w:val="28"/>
                <w:szCs w:val="28"/>
              </w:rPr>
            </w:pPr>
            <w:r w:rsidRPr="0065416A">
              <w:rPr>
                <w:sz w:val="28"/>
                <w:szCs w:val="28"/>
              </w:rPr>
              <w:t xml:space="preserve">підсумок роботи відтворення </w:t>
            </w:r>
          </w:p>
          <w:p w:rsidR="00046F9D" w:rsidRPr="0065416A" w:rsidRDefault="00046F9D" w:rsidP="0027029D">
            <w:pPr>
              <w:pStyle w:val="a5"/>
              <w:jc w:val="both"/>
              <w:rPr>
                <w:sz w:val="28"/>
                <w:szCs w:val="28"/>
              </w:rPr>
            </w:pPr>
            <w:r w:rsidRPr="0065416A">
              <w:rPr>
                <w:sz w:val="28"/>
                <w:szCs w:val="28"/>
              </w:rPr>
              <w:t>с/г тварин</w:t>
            </w:r>
          </w:p>
        </w:tc>
        <w:tc>
          <w:tcPr>
            <w:tcW w:w="2060"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center"/>
              <w:rPr>
                <w:sz w:val="28"/>
                <w:szCs w:val="28"/>
              </w:rPr>
            </w:pPr>
            <w:r w:rsidRPr="0065416A">
              <w:rPr>
                <w:sz w:val="28"/>
                <w:szCs w:val="28"/>
              </w:rPr>
              <w:t>лютий</w:t>
            </w:r>
          </w:p>
          <w:p w:rsidR="00046F9D" w:rsidRPr="0065416A" w:rsidRDefault="00046F9D" w:rsidP="0027029D">
            <w:pPr>
              <w:pStyle w:val="a5"/>
              <w:jc w:val="center"/>
              <w:rPr>
                <w:sz w:val="28"/>
                <w:szCs w:val="28"/>
              </w:rPr>
            </w:pPr>
          </w:p>
          <w:p w:rsidR="00046F9D" w:rsidRPr="0065416A" w:rsidRDefault="00046F9D" w:rsidP="0027029D">
            <w:pPr>
              <w:pStyle w:val="a5"/>
              <w:jc w:val="center"/>
              <w:rPr>
                <w:sz w:val="28"/>
                <w:szCs w:val="28"/>
              </w:rPr>
            </w:pPr>
          </w:p>
        </w:tc>
        <w:tc>
          <w:tcPr>
            <w:tcW w:w="3183"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both"/>
              <w:rPr>
                <w:sz w:val="28"/>
                <w:szCs w:val="28"/>
              </w:rPr>
            </w:pPr>
            <w:r w:rsidRPr="0065416A">
              <w:rPr>
                <w:sz w:val="28"/>
                <w:szCs w:val="28"/>
              </w:rPr>
              <w:t>В. Крук</w:t>
            </w:r>
          </w:p>
          <w:p w:rsidR="00046F9D" w:rsidRPr="0065416A" w:rsidRDefault="00046F9D" w:rsidP="0027029D">
            <w:pPr>
              <w:pStyle w:val="a5"/>
              <w:jc w:val="both"/>
              <w:rPr>
                <w:sz w:val="28"/>
                <w:szCs w:val="28"/>
              </w:rPr>
            </w:pPr>
            <w:r>
              <w:rPr>
                <w:sz w:val="28"/>
                <w:szCs w:val="28"/>
              </w:rPr>
              <w:t>В.</w:t>
            </w:r>
            <w:proofErr w:type="spellStart"/>
            <w:r>
              <w:rPr>
                <w:sz w:val="28"/>
                <w:szCs w:val="28"/>
              </w:rPr>
              <w:t>Велк</w:t>
            </w:r>
            <w:proofErr w:type="spellEnd"/>
            <w:r>
              <w:rPr>
                <w:sz w:val="28"/>
                <w:szCs w:val="28"/>
              </w:rPr>
              <w:t xml:space="preserve"> </w:t>
            </w:r>
          </w:p>
          <w:p w:rsidR="00046F9D" w:rsidRPr="0065416A" w:rsidRDefault="00046F9D" w:rsidP="0027029D">
            <w:pPr>
              <w:pStyle w:val="a5"/>
              <w:jc w:val="both"/>
              <w:rPr>
                <w:sz w:val="28"/>
                <w:szCs w:val="28"/>
              </w:rPr>
            </w:pPr>
            <w:r>
              <w:rPr>
                <w:sz w:val="28"/>
                <w:szCs w:val="28"/>
              </w:rPr>
              <w:t>Т.</w:t>
            </w:r>
            <w:proofErr w:type="spellStart"/>
            <w:r w:rsidRPr="0065416A">
              <w:rPr>
                <w:sz w:val="28"/>
                <w:szCs w:val="28"/>
              </w:rPr>
              <w:t>Зань</w:t>
            </w:r>
            <w:proofErr w:type="spellEnd"/>
            <w:r w:rsidRPr="0065416A">
              <w:rPr>
                <w:sz w:val="28"/>
                <w:szCs w:val="28"/>
              </w:rPr>
              <w:t xml:space="preserve"> </w:t>
            </w:r>
          </w:p>
        </w:tc>
      </w:tr>
      <w:tr w:rsidR="00046F9D" w:rsidRPr="008F0CD3" w:rsidTr="0027029D">
        <w:trPr>
          <w:trHeight w:val="285"/>
        </w:trPr>
        <w:tc>
          <w:tcPr>
            <w:tcW w:w="5399"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spacing w:after="0" w:line="240" w:lineRule="auto"/>
              <w:jc w:val="both"/>
              <w:rPr>
                <w:rFonts w:ascii="Times New Roman" w:hAnsi="Times New Roman" w:cs="Times New Roman"/>
                <w:sz w:val="28"/>
                <w:szCs w:val="28"/>
              </w:rPr>
            </w:pPr>
            <w:r w:rsidRPr="0065416A">
              <w:rPr>
                <w:rFonts w:ascii="Times New Roman" w:hAnsi="Times New Roman" w:cs="Times New Roman"/>
                <w:sz w:val="28"/>
                <w:szCs w:val="28"/>
              </w:rPr>
              <w:t>Про вжиті заходи з благоустрою населених пунктів та доріг району</w:t>
            </w:r>
          </w:p>
        </w:tc>
        <w:tc>
          <w:tcPr>
            <w:tcW w:w="4238"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spacing w:after="0" w:line="240" w:lineRule="auto"/>
              <w:jc w:val="both"/>
              <w:rPr>
                <w:rFonts w:ascii="Times New Roman" w:hAnsi="Times New Roman" w:cs="Times New Roman"/>
                <w:bCs/>
                <w:sz w:val="28"/>
                <w:szCs w:val="28"/>
              </w:rPr>
            </w:pPr>
            <w:r w:rsidRPr="0065416A">
              <w:rPr>
                <w:rFonts w:ascii="Times New Roman" w:hAnsi="Times New Roman" w:cs="Times New Roman"/>
                <w:bCs/>
                <w:sz w:val="28"/>
                <w:szCs w:val="28"/>
              </w:rPr>
              <w:t>аналіз стану благоустрою району</w:t>
            </w:r>
          </w:p>
        </w:tc>
        <w:tc>
          <w:tcPr>
            <w:tcW w:w="2060"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spacing w:after="0" w:line="240" w:lineRule="auto"/>
              <w:jc w:val="center"/>
              <w:rPr>
                <w:rFonts w:ascii="Times New Roman" w:hAnsi="Times New Roman" w:cs="Times New Roman"/>
                <w:sz w:val="28"/>
                <w:szCs w:val="28"/>
              </w:rPr>
            </w:pPr>
            <w:r w:rsidRPr="0065416A">
              <w:rPr>
                <w:rFonts w:ascii="Times New Roman" w:hAnsi="Times New Roman" w:cs="Times New Roman"/>
                <w:sz w:val="28"/>
                <w:szCs w:val="28"/>
              </w:rPr>
              <w:t>друга декада березня</w:t>
            </w:r>
          </w:p>
        </w:tc>
        <w:tc>
          <w:tcPr>
            <w:tcW w:w="3183"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r>
              <w:rPr>
                <w:rFonts w:ascii="Times New Roman" w:hAnsi="Times New Roman" w:cs="Times New Roman"/>
                <w:sz w:val="28"/>
                <w:szCs w:val="28"/>
              </w:rPr>
              <w:t>Велк</w:t>
            </w:r>
            <w:proofErr w:type="spellEnd"/>
            <w:r>
              <w:rPr>
                <w:rFonts w:ascii="Times New Roman" w:hAnsi="Times New Roman" w:cs="Times New Roman"/>
                <w:sz w:val="28"/>
                <w:szCs w:val="28"/>
              </w:rPr>
              <w:t xml:space="preserve"> </w:t>
            </w:r>
            <w:r w:rsidRPr="0065416A">
              <w:rPr>
                <w:rFonts w:ascii="Times New Roman" w:hAnsi="Times New Roman" w:cs="Times New Roman"/>
                <w:sz w:val="28"/>
                <w:szCs w:val="28"/>
              </w:rPr>
              <w:t xml:space="preserve"> </w:t>
            </w:r>
          </w:p>
        </w:tc>
      </w:tr>
      <w:tr w:rsidR="00046F9D" w:rsidRPr="008F0CD3" w:rsidTr="0027029D">
        <w:trPr>
          <w:trHeight w:val="165"/>
        </w:trPr>
        <w:tc>
          <w:tcPr>
            <w:tcW w:w="5399"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both"/>
              <w:rPr>
                <w:sz w:val="28"/>
                <w:szCs w:val="28"/>
              </w:rPr>
            </w:pPr>
            <w:r w:rsidRPr="0065416A">
              <w:rPr>
                <w:sz w:val="28"/>
                <w:szCs w:val="28"/>
              </w:rPr>
              <w:t xml:space="preserve">Про стан готовності </w:t>
            </w:r>
            <w:proofErr w:type="spellStart"/>
            <w:r w:rsidRPr="0065416A">
              <w:rPr>
                <w:sz w:val="28"/>
                <w:szCs w:val="28"/>
              </w:rPr>
              <w:t>агроформувань</w:t>
            </w:r>
            <w:proofErr w:type="spellEnd"/>
            <w:r w:rsidRPr="0065416A">
              <w:rPr>
                <w:sz w:val="28"/>
                <w:szCs w:val="28"/>
              </w:rPr>
              <w:t xml:space="preserve"> до проведення весняно-польових робіт </w:t>
            </w:r>
          </w:p>
        </w:tc>
        <w:tc>
          <w:tcPr>
            <w:tcW w:w="4238"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both"/>
              <w:rPr>
                <w:sz w:val="28"/>
                <w:szCs w:val="28"/>
              </w:rPr>
            </w:pPr>
            <w:r w:rsidRPr="0065416A">
              <w:rPr>
                <w:sz w:val="28"/>
                <w:szCs w:val="28"/>
              </w:rPr>
              <w:t>аналіз стану підготовки до весняно-польових робіт</w:t>
            </w:r>
          </w:p>
        </w:tc>
        <w:tc>
          <w:tcPr>
            <w:tcW w:w="2060"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center"/>
              <w:rPr>
                <w:sz w:val="28"/>
                <w:szCs w:val="28"/>
              </w:rPr>
            </w:pPr>
            <w:r w:rsidRPr="0065416A">
              <w:rPr>
                <w:sz w:val="28"/>
                <w:szCs w:val="28"/>
              </w:rPr>
              <w:t>березень</w:t>
            </w:r>
          </w:p>
        </w:tc>
        <w:tc>
          <w:tcPr>
            <w:tcW w:w="3183"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r w:rsidRPr="0065416A">
              <w:rPr>
                <w:rFonts w:ascii="Times New Roman" w:hAnsi="Times New Roman" w:cs="Times New Roman"/>
                <w:sz w:val="28"/>
                <w:szCs w:val="28"/>
              </w:rPr>
              <w:t>Велк</w:t>
            </w:r>
            <w:proofErr w:type="spellEnd"/>
            <w:r w:rsidRPr="0065416A">
              <w:rPr>
                <w:rFonts w:ascii="Times New Roman" w:hAnsi="Times New Roman" w:cs="Times New Roman"/>
                <w:sz w:val="28"/>
                <w:szCs w:val="28"/>
              </w:rPr>
              <w:t xml:space="preserve"> </w:t>
            </w:r>
          </w:p>
        </w:tc>
      </w:tr>
    </w:tbl>
    <w:p w:rsidR="00046F9D" w:rsidRDefault="00046F9D" w:rsidP="00046F9D">
      <w:pPr>
        <w:pStyle w:val="6"/>
        <w:rPr>
          <w:b w:val="0"/>
          <w:bCs w:val="0"/>
          <w:sz w:val="28"/>
          <w:szCs w:val="28"/>
        </w:rPr>
      </w:pPr>
    </w:p>
    <w:p w:rsidR="00046F9D" w:rsidRDefault="00046F9D" w:rsidP="00046F9D">
      <w:pPr>
        <w:rPr>
          <w:lang w:eastAsia="ru-RU"/>
        </w:rPr>
      </w:pPr>
    </w:p>
    <w:p w:rsidR="00046F9D" w:rsidRPr="00BC57DC" w:rsidRDefault="00046F9D" w:rsidP="00046F9D">
      <w:pPr>
        <w:rPr>
          <w:lang w:eastAsia="ru-RU"/>
        </w:rPr>
      </w:pPr>
    </w:p>
    <w:p w:rsidR="00046F9D" w:rsidRPr="008F0CD3" w:rsidRDefault="00046F9D" w:rsidP="00046F9D">
      <w:pPr>
        <w:pStyle w:val="6"/>
        <w:rPr>
          <w:b w:val="0"/>
          <w:bCs w:val="0"/>
          <w:sz w:val="28"/>
          <w:szCs w:val="28"/>
        </w:rPr>
      </w:pPr>
      <w:r w:rsidRPr="008F0CD3">
        <w:rPr>
          <w:b w:val="0"/>
          <w:bCs w:val="0"/>
          <w:sz w:val="28"/>
          <w:szCs w:val="28"/>
        </w:rPr>
        <w:lastRenderedPageBreak/>
        <w:t>Питання, які будуть розглядатися на нарадах у заступника голови районної 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4252"/>
        <w:gridCol w:w="2241"/>
        <w:gridCol w:w="3004"/>
      </w:tblGrid>
      <w:tr w:rsidR="00046F9D" w:rsidRPr="008F0CD3" w:rsidTr="0027029D">
        <w:trPr>
          <w:trHeight w:val="810"/>
        </w:trPr>
        <w:tc>
          <w:tcPr>
            <w:tcW w:w="5387"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Питання</w:t>
            </w:r>
          </w:p>
        </w:tc>
        <w:tc>
          <w:tcPr>
            <w:tcW w:w="4252" w:type="dxa"/>
            <w:tcBorders>
              <w:top w:val="single" w:sz="4" w:space="0" w:color="auto"/>
              <w:left w:val="single" w:sz="4" w:space="0" w:color="auto"/>
              <w:bottom w:val="single" w:sz="4" w:space="0" w:color="auto"/>
              <w:right w:val="single" w:sz="4" w:space="0" w:color="auto"/>
            </w:tcBorders>
          </w:tcPr>
          <w:p w:rsidR="00046F9D" w:rsidRPr="008F0CD3" w:rsidRDefault="00046F9D" w:rsidP="0027029D">
            <w:pPr>
              <w:pStyle w:val="3"/>
              <w:jc w:val="center"/>
              <w:rPr>
                <w:sz w:val="28"/>
                <w:szCs w:val="28"/>
              </w:rPr>
            </w:pPr>
            <w:r w:rsidRPr="008F0CD3">
              <w:rPr>
                <w:sz w:val="28"/>
                <w:szCs w:val="28"/>
              </w:rPr>
              <w:t>Обґрунтування необхідності розгляду</w:t>
            </w:r>
          </w:p>
          <w:p w:rsidR="00046F9D" w:rsidRPr="008F0CD3" w:rsidRDefault="00046F9D" w:rsidP="0027029D">
            <w:pPr>
              <w:pStyle w:val="3"/>
              <w:jc w:val="center"/>
              <w:rPr>
                <w:sz w:val="28"/>
                <w:szCs w:val="28"/>
              </w:rPr>
            </w:pPr>
          </w:p>
        </w:tc>
        <w:tc>
          <w:tcPr>
            <w:tcW w:w="2241"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Термін виконання</w:t>
            </w:r>
          </w:p>
        </w:tc>
        <w:tc>
          <w:tcPr>
            <w:tcW w:w="3004"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Відповідальні виконавці</w:t>
            </w:r>
          </w:p>
        </w:tc>
      </w:tr>
      <w:tr w:rsidR="00046F9D" w:rsidRPr="008F0CD3" w:rsidTr="0027029D">
        <w:trPr>
          <w:trHeight w:val="141"/>
        </w:trPr>
        <w:tc>
          <w:tcPr>
            <w:tcW w:w="5387"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ind w:right="34"/>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 стан погашення заборгованості із виплати заробітної плати на підприємствах, установах та організаціях району</w:t>
            </w:r>
          </w:p>
        </w:tc>
        <w:tc>
          <w:tcPr>
            <w:tcW w:w="4252"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контроль за станом погашення заборгованості із виплати заробітної плати </w:t>
            </w:r>
          </w:p>
        </w:tc>
        <w:tc>
          <w:tcPr>
            <w:tcW w:w="2241" w:type="dxa"/>
            <w:tcBorders>
              <w:top w:val="single" w:sz="4" w:space="0" w:color="auto"/>
              <w:left w:val="single" w:sz="4" w:space="0" w:color="auto"/>
              <w:bottom w:val="single" w:sz="4" w:space="0" w:color="auto"/>
              <w:right w:val="single" w:sz="4" w:space="0" w:color="auto"/>
            </w:tcBorders>
          </w:tcPr>
          <w:p w:rsidR="00046F9D" w:rsidRPr="008F0CD3" w:rsidRDefault="00046F9D" w:rsidP="0027029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лютий </w:t>
            </w:r>
          </w:p>
        </w:tc>
        <w:tc>
          <w:tcPr>
            <w:tcW w:w="3004"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С.Авраменко</w:t>
            </w:r>
          </w:p>
        </w:tc>
      </w:tr>
      <w:tr w:rsidR="00046F9D" w:rsidRPr="008F0CD3" w:rsidTr="0027029D">
        <w:trPr>
          <w:trHeight w:val="141"/>
        </w:trPr>
        <w:tc>
          <w:tcPr>
            <w:tcW w:w="5387" w:type="dxa"/>
            <w:tcBorders>
              <w:top w:val="single" w:sz="4" w:space="0" w:color="auto"/>
              <w:left w:val="single" w:sz="4" w:space="0" w:color="auto"/>
              <w:bottom w:val="single" w:sz="4" w:space="0" w:color="auto"/>
              <w:right w:val="single" w:sz="4" w:space="0" w:color="auto"/>
            </w:tcBorders>
            <w:hideMark/>
          </w:tcPr>
          <w:p w:rsidR="00046F9D" w:rsidRPr="00BC0161" w:rsidRDefault="00046F9D" w:rsidP="0027029D">
            <w:pPr>
              <w:spacing w:after="0" w:line="240" w:lineRule="auto"/>
              <w:jc w:val="both"/>
              <w:rPr>
                <w:rFonts w:ascii="Times New Roman" w:hAnsi="Times New Roman"/>
                <w:sz w:val="28"/>
                <w:szCs w:val="28"/>
              </w:rPr>
            </w:pPr>
            <w:r w:rsidRPr="00BC0161">
              <w:rPr>
                <w:rFonts w:ascii="Times New Roman" w:hAnsi="Times New Roman"/>
                <w:color w:val="000000"/>
                <w:sz w:val="28"/>
                <w:szCs w:val="28"/>
              </w:rPr>
              <w:t>Місячник по виявленню дітей, які опинились в складних життєвих обставинах</w:t>
            </w:r>
          </w:p>
        </w:tc>
        <w:tc>
          <w:tcPr>
            <w:tcW w:w="4252" w:type="dxa"/>
            <w:tcBorders>
              <w:top w:val="single" w:sz="4" w:space="0" w:color="auto"/>
              <w:left w:val="single" w:sz="4" w:space="0" w:color="auto"/>
              <w:bottom w:val="single" w:sz="4" w:space="0" w:color="auto"/>
              <w:right w:val="single" w:sz="4" w:space="0" w:color="auto"/>
            </w:tcBorders>
            <w:hideMark/>
          </w:tcPr>
          <w:p w:rsidR="00046F9D" w:rsidRPr="00BC0161" w:rsidRDefault="00046F9D" w:rsidP="0027029D">
            <w:pPr>
              <w:spacing w:line="240" w:lineRule="auto"/>
              <w:jc w:val="both"/>
              <w:rPr>
                <w:rFonts w:ascii="Times New Roman" w:hAnsi="Times New Roman"/>
                <w:sz w:val="28"/>
                <w:szCs w:val="28"/>
              </w:rPr>
            </w:pPr>
            <w:r>
              <w:rPr>
                <w:rFonts w:ascii="Times New Roman" w:hAnsi="Times New Roman"/>
                <w:sz w:val="28"/>
                <w:szCs w:val="28"/>
              </w:rPr>
              <w:t>с</w:t>
            </w:r>
            <w:r w:rsidRPr="00BC0161">
              <w:rPr>
                <w:rFonts w:ascii="Times New Roman" w:hAnsi="Times New Roman"/>
                <w:sz w:val="28"/>
                <w:szCs w:val="28"/>
              </w:rPr>
              <w:t xml:space="preserve">оціальний захист дітей, які опинились в складних життєвих обставинах </w:t>
            </w:r>
          </w:p>
        </w:tc>
        <w:tc>
          <w:tcPr>
            <w:tcW w:w="2241" w:type="dxa"/>
            <w:tcBorders>
              <w:top w:val="single" w:sz="4" w:space="0" w:color="auto"/>
              <w:left w:val="single" w:sz="4" w:space="0" w:color="auto"/>
              <w:bottom w:val="single" w:sz="4" w:space="0" w:color="auto"/>
              <w:right w:val="single" w:sz="4" w:space="0" w:color="auto"/>
            </w:tcBorders>
          </w:tcPr>
          <w:p w:rsidR="00046F9D" w:rsidRPr="00BC0161" w:rsidRDefault="00046F9D" w:rsidP="0027029D">
            <w:pPr>
              <w:spacing w:line="240" w:lineRule="auto"/>
              <w:jc w:val="center"/>
              <w:rPr>
                <w:rFonts w:ascii="Times New Roman" w:hAnsi="Times New Roman"/>
                <w:sz w:val="28"/>
                <w:szCs w:val="28"/>
              </w:rPr>
            </w:pPr>
            <w:r w:rsidRPr="00BC0161">
              <w:rPr>
                <w:rFonts w:ascii="Times New Roman" w:hAnsi="Times New Roman"/>
                <w:sz w:val="28"/>
                <w:szCs w:val="28"/>
              </w:rPr>
              <w:t xml:space="preserve">І квартал </w:t>
            </w:r>
          </w:p>
        </w:tc>
        <w:tc>
          <w:tcPr>
            <w:tcW w:w="3004" w:type="dxa"/>
            <w:tcBorders>
              <w:top w:val="single" w:sz="4" w:space="0" w:color="auto"/>
              <w:left w:val="single" w:sz="4" w:space="0" w:color="auto"/>
              <w:bottom w:val="single" w:sz="4" w:space="0" w:color="auto"/>
              <w:right w:val="single" w:sz="4" w:space="0" w:color="auto"/>
            </w:tcBorders>
            <w:hideMark/>
          </w:tcPr>
          <w:p w:rsidR="00046F9D" w:rsidRPr="00BC0161" w:rsidRDefault="00046F9D" w:rsidP="0027029D">
            <w:pPr>
              <w:spacing w:line="240" w:lineRule="auto"/>
              <w:rPr>
                <w:rFonts w:ascii="Times New Roman" w:hAnsi="Times New Roman"/>
                <w:sz w:val="28"/>
                <w:szCs w:val="28"/>
              </w:rPr>
            </w:pPr>
            <w:r>
              <w:rPr>
                <w:rFonts w:ascii="Times New Roman" w:hAnsi="Times New Roman"/>
                <w:sz w:val="28"/>
                <w:szCs w:val="28"/>
              </w:rPr>
              <w:t>Л.</w:t>
            </w:r>
            <w:proofErr w:type="spellStart"/>
            <w:r>
              <w:rPr>
                <w:rFonts w:ascii="Times New Roman" w:hAnsi="Times New Roman"/>
                <w:sz w:val="28"/>
                <w:szCs w:val="28"/>
              </w:rPr>
              <w:t>Гладчук</w:t>
            </w:r>
            <w:proofErr w:type="spellEnd"/>
          </w:p>
        </w:tc>
      </w:tr>
      <w:tr w:rsidR="00046F9D" w:rsidRPr="008F0CD3" w:rsidTr="0027029D">
        <w:trPr>
          <w:trHeight w:val="142"/>
        </w:trPr>
        <w:tc>
          <w:tcPr>
            <w:tcW w:w="5387"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 стан соціального захисту учасників антитерористичної операції</w:t>
            </w:r>
          </w:p>
        </w:tc>
        <w:tc>
          <w:tcPr>
            <w:tcW w:w="4252"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забезпечення соціальним захистом учасників антитерористичної операції</w:t>
            </w:r>
          </w:p>
        </w:tc>
        <w:tc>
          <w:tcPr>
            <w:tcW w:w="2241"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березень</w:t>
            </w:r>
          </w:p>
        </w:tc>
        <w:tc>
          <w:tcPr>
            <w:tcW w:w="3004"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rPr>
                <w:rFonts w:ascii="Times New Roman" w:hAnsi="Times New Roman" w:cs="Times New Roman"/>
                <w:sz w:val="28"/>
                <w:szCs w:val="28"/>
                <w:lang w:eastAsia="ru-RU"/>
              </w:rPr>
            </w:pPr>
            <w:r w:rsidRPr="00A702EF">
              <w:rPr>
                <w:rFonts w:ascii="Times New Roman" w:hAnsi="Times New Roman" w:cs="Times New Roman"/>
                <w:sz w:val="28"/>
                <w:szCs w:val="28"/>
                <w:lang w:eastAsia="ru-RU"/>
              </w:rPr>
              <w:t>С.Авраменко</w:t>
            </w:r>
          </w:p>
        </w:tc>
      </w:tr>
    </w:tbl>
    <w:p w:rsidR="00046F9D" w:rsidRDefault="00046F9D" w:rsidP="00046F9D">
      <w:pPr>
        <w:pStyle w:val="6"/>
        <w:rPr>
          <w:b w:val="0"/>
          <w:bCs w:val="0"/>
          <w:sz w:val="28"/>
          <w:szCs w:val="28"/>
        </w:rPr>
      </w:pPr>
    </w:p>
    <w:p w:rsidR="00046F9D" w:rsidRPr="008F0CD3" w:rsidRDefault="00046F9D" w:rsidP="00046F9D">
      <w:pPr>
        <w:pStyle w:val="6"/>
        <w:rPr>
          <w:b w:val="0"/>
          <w:bCs w:val="0"/>
          <w:sz w:val="28"/>
          <w:szCs w:val="28"/>
        </w:rPr>
      </w:pPr>
      <w:r w:rsidRPr="008F0CD3">
        <w:rPr>
          <w:b w:val="0"/>
          <w:bCs w:val="0"/>
          <w:sz w:val="28"/>
          <w:szCs w:val="28"/>
        </w:rPr>
        <w:t>Питання, які будуть розглядатися на нарадах у керівника апарату районної 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15030"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72"/>
        <w:gridCol w:w="4253"/>
        <w:gridCol w:w="1986"/>
        <w:gridCol w:w="3119"/>
      </w:tblGrid>
      <w:tr w:rsidR="00046F9D" w:rsidRPr="008F0CD3" w:rsidTr="0027029D">
        <w:trPr>
          <w:trHeight w:val="840"/>
        </w:trPr>
        <w:tc>
          <w:tcPr>
            <w:tcW w:w="5672"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Питання</w:t>
            </w:r>
          </w:p>
        </w:tc>
        <w:tc>
          <w:tcPr>
            <w:tcW w:w="4253"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Обґрунтування необхідності розгляду</w:t>
            </w:r>
          </w:p>
        </w:tc>
        <w:tc>
          <w:tcPr>
            <w:tcW w:w="1986"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Термін виконання</w:t>
            </w:r>
          </w:p>
        </w:tc>
        <w:tc>
          <w:tcPr>
            <w:tcW w:w="311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Відповідальні виконавці</w:t>
            </w:r>
          </w:p>
        </w:tc>
      </w:tr>
      <w:tr w:rsidR="00046F9D" w:rsidRPr="008F0CD3" w:rsidTr="0027029D">
        <w:tc>
          <w:tcPr>
            <w:tcW w:w="5672" w:type="dxa"/>
            <w:tcBorders>
              <w:top w:val="single" w:sz="4" w:space="0" w:color="auto"/>
              <w:left w:val="single" w:sz="4" w:space="0" w:color="auto"/>
              <w:bottom w:val="single" w:sz="4" w:space="0" w:color="auto"/>
              <w:right w:val="single" w:sz="4" w:space="0" w:color="auto"/>
            </w:tcBorders>
            <w:hideMark/>
          </w:tcPr>
          <w:p w:rsidR="00046F9D" w:rsidRPr="00E34452" w:rsidRDefault="00046F9D" w:rsidP="0027029D">
            <w:pPr>
              <w:spacing w:after="0" w:line="240" w:lineRule="auto"/>
              <w:jc w:val="both"/>
              <w:rPr>
                <w:rFonts w:ascii="Times New Roman" w:eastAsia="Times New Roman" w:hAnsi="Times New Roman" w:cs="Times New Roman"/>
                <w:sz w:val="28"/>
                <w:szCs w:val="28"/>
              </w:rPr>
            </w:pPr>
            <w:r w:rsidRPr="00E34452">
              <w:rPr>
                <w:rFonts w:ascii="Times New Roman" w:eastAsia="Times New Roman" w:hAnsi="Times New Roman" w:cs="Times New Roman"/>
                <w:sz w:val="28"/>
                <w:szCs w:val="28"/>
              </w:rPr>
              <w:t>Про стан виконання плану роботи райдержадміністрації</w:t>
            </w:r>
            <w:r>
              <w:rPr>
                <w:rFonts w:ascii="Times New Roman" w:eastAsia="Times New Roman" w:hAnsi="Times New Roman" w:cs="Times New Roman"/>
                <w:sz w:val="28"/>
                <w:szCs w:val="28"/>
              </w:rPr>
              <w:t xml:space="preserve"> за 2019 рік</w:t>
            </w:r>
          </w:p>
        </w:tc>
        <w:tc>
          <w:tcPr>
            <w:tcW w:w="4253" w:type="dxa"/>
            <w:tcBorders>
              <w:top w:val="single" w:sz="4" w:space="0" w:color="auto"/>
              <w:left w:val="single" w:sz="4" w:space="0" w:color="auto"/>
              <w:bottom w:val="single" w:sz="4" w:space="0" w:color="auto"/>
              <w:right w:val="single" w:sz="4" w:space="0" w:color="auto"/>
            </w:tcBorders>
            <w:hideMark/>
          </w:tcPr>
          <w:p w:rsidR="00046F9D" w:rsidRPr="00E34452" w:rsidRDefault="00046F9D" w:rsidP="0027029D">
            <w:pPr>
              <w:spacing w:after="0" w:line="240" w:lineRule="auto"/>
              <w:jc w:val="both"/>
              <w:rPr>
                <w:rFonts w:ascii="Times New Roman" w:eastAsia="Times New Roman" w:hAnsi="Times New Roman" w:cs="Times New Roman"/>
                <w:bCs/>
                <w:sz w:val="28"/>
                <w:szCs w:val="28"/>
              </w:rPr>
            </w:pPr>
            <w:r w:rsidRPr="00E34452">
              <w:rPr>
                <w:rFonts w:ascii="Times New Roman" w:eastAsia="Times New Roman" w:hAnsi="Times New Roman" w:cs="Times New Roman"/>
                <w:bCs/>
                <w:sz w:val="28"/>
                <w:szCs w:val="28"/>
              </w:rPr>
              <w:t>аналіз виконання плану роботи райдержадміністрації</w:t>
            </w:r>
          </w:p>
        </w:tc>
        <w:tc>
          <w:tcPr>
            <w:tcW w:w="1986" w:type="dxa"/>
            <w:tcBorders>
              <w:top w:val="single" w:sz="4" w:space="0" w:color="auto"/>
              <w:left w:val="single" w:sz="4" w:space="0" w:color="auto"/>
              <w:bottom w:val="single" w:sz="4" w:space="0" w:color="auto"/>
              <w:right w:val="single" w:sz="4" w:space="0" w:color="auto"/>
            </w:tcBorders>
            <w:hideMark/>
          </w:tcPr>
          <w:p w:rsidR="00046F9D" w:rsidRPr="00E34452" w:rsidRDefault="00046F9D" w:rsidP="0027029D">
            <w:pPr>
              <w:spacing w:after="0" w:line="240" w:lineRule="auto"/>
              <w:jc w:val="center"/>
              <w:rPr>
                <w:rFonts w:ascii="Times New Roman" w:eastAsia="Times New Roman" w:hAnsi="Times New Roman" w:cs="Times New Roman"/>
                <w:bCs/>
                <w:sz w:val="28"/>
                <w:szCs w:val="28"/>
              </w:rPr>
            </w:pPr>
            <w:r w:rsidRPr="00E34452">
              <w:rPr>
                <w:rFonts w:ascii="Times New Roman" w:eastAsia="Times New Roman" w:hAnsi="Times New Roman" w:cs="Times New Roman"/>
                <w:bCs/>
                <w:sz w:val="28"/>
                <w:szCs w:val="28"/>
              </w:rPr>
              <w:t>січень</w:t>
            </w:r>
          </w:p>
        </w:tc>
        <w:tc>
          <w:tcPr>
            <w:tcW w:w="3119" w:type="dxa"/>
            <w:tcBorders>
              <w:top w:val="single" w:sz="4" w:space="0" w:color="auto"/>
              <w:left w:val="single" w:sz="4" w:space="0" w:color="auto"/>
              <w:bottom w:val="single" w:sz="4" w:space="0" w:color="auto"/>
              <w:right w:val="single" w:sz="4" w:space="0" w:color="auto"/>
            </w:tcBorders>
            <w:hideMark/>
          </w:tcPr>
          <w:p w:rsidR="00046F9D" w:rsidRPr="00E34452" w:rsidRDefault="00046F9D" w:rsidP="0027029D">
            <w:pPr>
              <w:pStyle w:val="2"/>
              <w:jc w:val="left"/>
              <w:rPr>
                <w:b w:val="0"/>
                <w:bCs/>
                <w:szCs w:val="28"/>
                <w:u w:val="none"/>
              </w:rPr>
            </w:pPr>
            <w:r w:rsidRPr="00E34452">
              <w:rPr>
                <w:b w:val="0"/>
                <w:bCs/>
                <w:szCs w:val="28"/>
                <w:u w:val="none"/>
              </w:rPr>
              <w:t>І.Гусак</w:t>
            </w:r>
          </w:p>
        </w:tc>
      </w:tr>
      <w:tr w:rsidR="00046F9D" w:rsidRPr="008F0CD3" w:rsidTr="0027029D">
        <w:tc>
          <w:tcPr>
            <w:tcW w:w="5672"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 стан виконання вимог Закону України «Про доступ до публічної інформації», пункту 2 Указу Президента України від 05 травня 2011 року № 547/2011 «Про забезпечення органами виконавчої влади доступу до публічної інформації»</w:t>
            </w:r>
          </w:p>
        </w:tc>
        <w:tc>
          <w:tcPr>
            <w:tcW w:w="4253"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bCs/>
                <w:sz w:val="28"/>
                <w:szCs w:val="28"/>
              </w:rPr>
              <w:t xml:space="preserve">виконання </w:t>
            </w:r>
            <w:r w:rsidRPr="0002455F">
              <w:rPr>
                <w:rStyle w:val="a9"/>
                <w:rFonts w:ascii="Times New Roman" w:eastAsia="Arial Unicode MS" w:hAnsi="Times New Roman" w:cs="Times New Roman"/>
                <w:sz w:val="28"/>
                <w:szCs w:val="28"/>
              </w:rPr>
              <w:t>Закону України</w:t>
            </w:r>
            <w:r>
              <w:rPr>
                <w:rStyle w:val="a9"/>
                <w:rFonts w:ascii="Times New Roman" w:eastAsia="Arial Unicode MS" w:hAnsi="Times New Roman" w:cs="Times New Roman"/>
                <w:sz w:val="28"/>
                <w:szCs w:val="28"/>
              </w:rPr>
              <w:t xml:space="preserve"> «Про доступ до публічної інформації»</w:t>
            </w:r>
          </w:p>
        </w:tc>
        <w:tc>
          <w:tcPr>
            <w:tcW w:w="1986"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січень </w:t>
            </w:r>
          </w:p>
        </w:tc>
        <w:tc>
          <w:tcPr>
            <w:tcW w:w="3119" w:type="dxa"/>
            <w:tcBorders>
              <w:top w:val="single" w:sz="4" w:space="0" w:color="auto"/>
              <w:left w:val="single" w:sz="4" w:space="0" w:color="auto"/>
              <w:bottom w:val="single" w:sz="4" w:space="0" w:color="auto"/>
              <w:right w:val="single" w:sz="4" w:space="0" w:color="auto"/>
            </w:tcBorders>
            <w:hideMark/>
          </w:tcPr>
          <w:p w:rsidR="00046F9D" w:rsidRPr="00421B9F" w:rsidRDefault="00046F9D" w:rsidP="0027029D">
            <w:pPr>
              <w:pStyle w:val="2"/>
              <w:jc w:val="left"/>
              <w:rPr>
                <w:b w:val="0"/>
                <w:bCs/>
                <w:szCs w:val="28"/>
                <w:u w:val="none"/>
              </w:rPr>
            </w:pPr>
            <w:r w:rsidRPr="00421B9F">
              <w:rPr>
                <w:b w:val="0"/>
                <w:szCs w:val="28"/>
                <w:u w:val="none"/>
              </w:rPr>
              <w:t>О.</w:t>
            </w:r>
            <w:proofErr w:type="spellStart"/>
            <w:r w:rsidRPr="00421B9F">
              <w:rPr>
                <w:b w:val="0"/>
                <w:szCs w:val="28"/>
                <w:u w:val="none"/>
              </w:rPr>
              <w:t>Симчук</w:t>
            </w:r>
            <w:proofErr w:type="spellEnd"/>
          </w:p>
        </w:tc>
      </w:tr>
      <w:tr w:rsidR="00046F9D" w:rsidRPr="008F0CD3" w:rsidTr="0027029D">
        <w:trPr>
          <w:trHeight w:val="1493"/>
        </w:trPr>
        <w:tc>
          <w:tcPr>
            <w:tcW w:w="5672" w:type="dxa"/>
            <w:tcBorders>
              <w:top w:val="single" w:sz="4" w:space="0" w:color="auto"/>
              <w:left w:val="single" w:sz="4" w:space="0" w:color="auto"/>
              <w:right w:val="single" w:sz="4" w:space="0" w:color="auto"/>
            </w:tcBorders>
            <w:hideMark/>
          </w:tcPr>
          <w:p w:rsidR="00046F9D" w:rsidRPr="00C938CE" w:rsidRDefault="00046F9D" w:rsidP="0027029D">
            <w:pPr>
              <w:pStyle w:val="3"/>
              <w:keepLines/>
              <w:spacing w:line="216" w:lineRule="auto"/>
              <w:rPr>
                <w:sz w:val="28"/>
                <w:szCs w:val="28"/>
                <w:highlight w:val="yellow"/>
              </w:rPr>
            </w:pPr>
            <w:r w:rsidRPr="00C938CE">
              <w:rPr>
                <w:sz w:val="28"/>
                <w:szCs w:val="28"/>
              </w:rPr>
              <w:lastRenderedPageBreak/>
              <w:t>Про стан організаційно</w:t>
            </w:r>
            <w:r>
              <w:rPr>
                <w:sz w:val="28"/>
                <w:szCs w:val="28"/>
              </w:rPr>
              <w:t>ї, кадрової, правової роботи,</w:t>
            </w:r>
            <w:r w:rsidRPr="00C938CE">
              <w:rPr>
                <w:sz w:val="28"/>
                <w:szCs w:val="28"/>
              </w:rPr>
              <w:t xml:space="preserve"> ведення діловодства, здійснення контролю за виконанням документів у</w:t>
            </w:r>
            <w:r>
              <w:rPr>
                <w:sz w:val="28"/>
                <w:szCs w:val="28"/>
              </w:rPr>
              <w:t xml:space="preserve"> виконавчому комітеті</w:t>
            </w:r>
            <w:r w:rsidRPr="00C938CE">
              <w:rPr>
                <w:sz w:val="28"/>
                <w:szCs w:val="28"/>
              </w:rPr>
              <w:t xml:space="preserve">: </w:t>
            </w:r>
          </w:p>
        </w:tc>
        <w:tc>
          <w:tcPr>
            <w:tcW w:w="4253" w:type="dxa"/>
            <w:tcBorders>
              <w:top w:val="single" w:sz="4" w:space="0" w:color="auto"/>
              <w:left w:val="single" w:sz="4" w:space="0" w:color="auto"/>
              <w:right w:val="single" w:sz="4" w:space="0" w:color="auto"/>
            </w:tcBorders>
            <w:hideMark/>
          </w:tcPr>
          <w:p w:rsidR="00046F9D" w:rsidRPr="00C938CE" w:rsidRDefault="00046F9D" w:rsidP="0027029D">
            <w:pPr>
              <w:pStyle w:val="3"/>
              <w:keepLines/>
              <w:spacing w:line="216" w:lineRule="auto"/>
              <w:rPr>
                <w:sz w:val="28"/>
                <w:szCs w:val="28"/>
                <w:highlight w:val="yellow"/>
              </w:rPr>
            </w:pPr>
            <w:r w:rsidRPr="00C938CE">
              <w:rPr>
                <w:sz w:val="28"/>
                <w:szCs w:val="28"/>
              </w:rPr>
              <w:t>аналіз стану роботи, надання методично-практичної допомоги</w:t>
            </w:r>
          </w:p>
        </w:tc>
        <w:tc>
          <w:tcPr>
            <w:tcW w:w="1986" w:type="dxa"/>
            <w:tcBorders>
              <w:top w:val="single" w:sz="4" w:space="0" w:color="auto"/>
              <w:left w:val="single" w:sz="4" w:space="0" w:color="auto"/>
              <w:right w:val="single" w:sz="4" w:space="0" w:color="auto"/>
            </w:tcBorders>
            <w:hideMark/>
          </w:tcPr>
          <w:p w:rsidR="00046F9D" w:rsidRPr="00C938CE" w:rsidRDefault="00046F9D" w:rsidP="0027029D">
            <w:pPr>
              <w:pStyle w:val="3"/>
              <w:keepLines/>
              <w:spacing w:line="216" w:lineRule="auto"/>
              <w:rPr>
                <w:sz w:val="28"/>
                <w:szCs w:val="28"/>
                <w:highlight w:val="yellow"/>
              </w:rPr>
            </w:pPr>
          </w:p>
        </w:tc>
        <w:tc>
          <w:tcPr>
            <w:tcW w:w="3119" w:type="dxa"/>
            <w:tcBorders>
              <w:top w:val="single" w:sz="4" w:space="0" w:color="auto"/>
              <w:left w:val="single" w:sz="4" w:space="0" w:color="auto"/>
              <w:right w:val="single" w:sz="4" w:space="0" w:color="auto"/>
            </w:tcBorders>
            <w:hideMark/>
          </w:tcPr>
          <w:p w:rsidR="00046F9D" w:rsidRPr="00C938CE" w:rsidRDefault="00046F9D" w:rsidP="0027029D">
            <w:pPr>
              <w:pStyle w:val="3"/>
              <w:keepLines/>
              <w:spacing w:line="216" w:lineRule="auto"/>
              <w:jc w:val="left"/>
              <w:rPr>
                <w:sz w:val="28"/>
                <w:szCs w:val="28"/>
              </w:rPr>
            </w:pPr>
            <w:r>
              <w:rPr>
                <w:sz w:val="28"/>
                <w:szCs w:val="28"/>
              </w:rPr>
              <w:t>І.Гусак,</w:t>
            </w:r>
          </w:p>
          <w:p w:rsidR="00046F9D" w:rsidRDefault="00046F9D" w:rsidP="0027029D">
            <w:pPr>
              <w:pStyle w:val="3"/>
              <w:keepLines/>
              <w:spacing w:line="216" w:lineRule="auto"/>
              <w:jc w:val="left"/>
              <w:rPr>
                <w:sz w:val="28"/>
                <w:szCs w:val="28"/>
              </w:rPr>
            </w:pPr>
            <w:r w:rsidRPr="00C938CE">
              <w:rPr>
                <w:sz w:val="28"/>
                <w:szCs w:val="28"/>
              </w:rPr>
              <w:t>О.</w:t>
            </w:r>
            <w:proofErr w:type="spellStart"/>
            <w:r w:rsidRPr="00C938CE">
              <w:rPr>
                <w:sz w:val="28"/>
                <w:szCs w:val="28"/>
              </w:rPr>
              <w:t>Симчук</w:t>
            </w:r>
            <w:proofErr w:type="spellEnd"/>
            <w:r>
              <w:rPr>
                <w:sz w:val="28"/>
                <w:szCs w:val="28"/>
              </w:rPr>
              <w:t>,</w:t>
            </w:r>
          </w:p>
          <w:p w:rsidR="00046F9D" w:rsidRDefault="00046F9D" w:rsidP="0027029D">
            <w:pPr>
              <w:pStyle w:val="3"/>
              <w:keepLines/>
              <w:spacing w:line="216" w:lineRule="auto"/>
              <w:jc w:val="left"/>
              <w:rPr>
                <w:sz w:val="28"/>
                <w:szCs w:val="28"/>
              </w:rPr>
            </w:pPr>
            <w:r>
              <w:rPr>
                <w:sz w:val="28"/>
                <w:szCs w:val="28"/>
              </w:rPr>
              <w:t>Я.</w:t>
            </w:r>
            <w:proofErr w:type="spellStart"/>
            <w:r>
              <w:rPr>
                <w:sz w:val="28"/>
                <w:szCs w:val="28"/>
              </w:rPr>
              <w:t>Рогатюк</w:t>
            </w:r>
            <w:proofErr w:type="spellEnd"/>
          </w:p>
          <w:p w:rsidR="00046F9D" w:rsidRPr="00C938CE" w:rsidRDefault="00046F9D" w:rsidP="0027029D">
            <w:pPr>
              <w:pStyle w:val="3"/>
              <w:keepLines/>
              <w:spacing w:line="216" w:lineRule="auto"/>
              <w:jc w:val="left"/>
              <w:rPr>
                <w:sz w:val="28"/>
                <w:szCs w:val="28"/>
              </w:rPr>
            </w:pPr>
          </w:p>
        </w:tc>
      </w:tr>
      <w:tr w:rsidR="00046F9D" w:rsidRPr="008F0CD3" w:rsidTr="0027029D">
        <w:trPr>
          <w:trHeight w:val="702"/>
        </w:trPr>
        <w:tc>
          <w:tcPr>
            <w:tcW w:w="5672" w:type="dxa"/>
            <w:tcBorders>
              <w:top w:val="nil"/>
              <w:left w:val="single" w:sz="4" w:space="0" w:color="auto"/>
              <w:bottom w:val="nil"/>
              <w:right w:val="single" w:sz="4" w:space="0" w:color="auto"/>
            </w:tcBorders>
          </w:tcPr>
          <w:p w:rsidR="00046F9D" w:rsidRPr="00E34452" w:rsidRDefault="00046F9D" w:rsidP="0027029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Воютинської</w:t>
            </w:r>
            <w:proofErr w:type="spellEnd"/>
            <w:r w:rsidRPr="00E34452">
              <w:rPr>
                <w:rFonts w:ascii="Times New Roman" w:hAnsi="Times New Roman" w:cs="Times New Roman"/>
                <w:sz w:val="28"/>
                <w:szCs w:val="28"/>
              </w:rPr>
              <w:t xml:space="preserve"> сільської ради</w:t>
            </w:r>
          </w:p>
        </w:tc>
        <w:tc>
          <w:tcPr>
            <w:tcW w:w="4253" w:type="dxa"/>
            <w:tcBorders>
              <w:top w:val="nil"/>
              <w:left w:val="single" w:sz="4" w:space="0" w:color="auto"/>
              <w:bottom w:val="nil"/>
              <w:right w:val="single" w:sz="4" w:space="0" w:color="auto"/>
            </w:tcBorders>
          </w:tcPr>
          <w:p w:rsidR="00046F9D" w:rsidRPr="00E34452" w:rsidRDefault="00046F9D" w:rsidP="0027029D">
            <w:pPr>
              <w:jc w:val="center"/>
              <w:rPr>
                <w:rFonts w:ascii="Times New Roman" w:hAnsi="Times New Roman" w:cs="Times New Roman"/>
                <w:sz w:val="28"/>
                <w:szCs w:val="28"/>
              </w:rPr>
            </w:pPr>
          </w:p>
        </w:tc>
        <w:tc>
          <w:tcPr>
            <w:tcW w:w="1986" w:type="dxa"/>
            <w:tcBorders>
              <w:top w:val="nil"/>
              <w:left w:val="single" w:sz="4" w:space="0" w:color="auto"/>
              <w:bottom w:val="nil"/>
              <w:right w:val="single" w:sz="4" w:space="0" w:color="auto"/>
            </w:tcBorders>
          </w:tcPr>
          <w:p w:rsidR="00046F9D" w:rsidRPr="00E34452" w:rsidRDefault="00046F9D" w:rsidP="0027029D">
            <w:pPr>
              <w:spacing w:after="0"/>
              <w:jc w:val="center"/>
              <w:rPr>
                <w:rFonts w:ascii="Times New Roman" w:hAnsi="Times New Roman" w:cs="Times New Roman"/>
                <w:sz w:val="28"/>
                <w:szCs w:val="28"/>
              </w:rPr>
            </w:pPr>
            <w:r w:rsidRPr="00E34452">
              <w:rPr>
                <w:rFonts w:ascii="Times New Roman" w:hAnsi="Times New Roman" w:cs="Times New Roman"/>
                <w:sz w:val="28"/>
                <w:szCs w:val="28"/>
              </w:rPr>
              <w:t>березень</w:t>
            </w:r>
          </w:p>
        </w:tc>
        <w:tc>
          <w:tcPr>
            <w:tcW w:w="3119" w:type="dxa"/>
            <w:tcBorders>
              <w:top w:val="nil"/>
              <w:left w:val="single" w:sz="4" w:space="0" w:color="auto"/>
              <w:bottom w:val="nil"/>
              <w:right w:val="single" w:sz="4" w:space="0" w:color="auto"/>
            </w:tcBorders>
          </w:tcPr>
          <w:p w:rsidR="00046F9D" w:rsidRPr="00E34452" w:rsidRDefault="00046F9D" w:rsidP="0027029D">
            <w:pPr>
              <w:pStyle w:val="a5"/>
              <w:keepLines/>
              <w:rPr>
                <w:sz w:val="28"/>
                <w:szCs w:val="28"/>
              </w:rPr>
            </w:pPr>
            <w:r>
              <w:rPr>
                <w:sz w:val="28"/>
                <w:szCs w:val="28"/>
              </w:rPr>
              <w:t>В.Іщук</w:t>
            </w:r>
          </w:p>
        </w:tc>
      </w:tr>
      <w:tr w:rsidR="00046F9D" w:rsidRPr="008F0CD3" w:rsidTr="0027029D">
        <w:trPr>
          <w:trHeight w:val="2136"/>
        </w:trPr>
        <w:tc>
          <w:tcPr>
            <w:tcW w:w="5672" w:type="dxa"/>
            <w:tcBorders>
              <w:top w:val="single" w:sz="4" w:space="0" w:color="auto"/>
              <w:left w:val="single" w:sz="4" w:space="0" w:color="auto"/>
              <w:bottom w:val="nil"/>
              <w:right w:val="single" w:sz="4" w:space="0" w:color="auto"/>
            </w:tcBorders>
          </w:tcPr>
          <w:p w:rsidR="00046F9D" w:rsidRDefault="00046F9D" w:rsidP="0027029D">
            <w:pPr>
              <w:spacing w:after="0" w:line="240" w:lineRule="auto"/>
              <w:jc w:val="both"/>
              <w:rPr>
                <w:rFonts w:ascii="Times New Roman" w:hAnsi="Times New Roman" w:cs="Times New Roman"/>
                <w:sz w:val="28"/>
                <w:szCs w:val="28"/>
              </w:rPr>
            </w:pPr>
            <w:r w:rsidRPr="00E34452">
              <w:rPr>
                <w:rFonts w:ascii="Times New Roman" w:hAnsi="Times New Roman" w:cs="Times New Roman"/>
                <w:sz w:val="28"/>
                <w:szCs w:val="28"/>
              </w:rPr>
              <w:t xml:space="preserve">Про стан організаційної, кадрової, правової роботи, ведення діловодства, здійснення контролю за виконанням документів та роботи із зверненнями </w:t>
            </w:r>
            <w:r>
              <w:rPr>
                <w:rFonts w:ascii="Times New Roman" w:hAnsi="Times New Roman" w:cs="Times New Roman"/>
                <w:sz w:val="28"/>
                <w:szCs w:val="28"/>
              </w:rPr>
              <w:t>громадян в</w:t>
            </w:r>
            <w:r w:rsidRPr="00E34452">
              <w:rPr>
                <w:rFonts w:ascii="Times New Roman" w:hAnsi="Times New Roman" w:cs="Times New Roman"/>
                <w:sz w:val="28"/>
                <w:szCs w:val="28"/>
              </w:rPr>
              <w:t>:</w:t>
            </w:r>
          </w:p>
          <w:p w:rsidR="00046F9D" w:rsidRDefault="00046F9D" w:rsidP="0027029D">
            <w:pPr>
              <w:spacing w:after="0" w:line="240" w:lineRule="auto"/>
              <w:jc w:val="both"/>
              <w:rPr>
                <w:rFonts w:ascii="Times New Roman" w:hAnsi="Times New Roman" w:cs="Times New Roman"/>
                <w:iCs/>
                <w:sz w:val="28"/>
                <w:szCs w:val="28"/>
              </w:rPr>
            </w:pPr>
          </w:p>
          <w:p w:rsidR="00046F9D" w:rsidRPr="00E34452" w:rsidRDefault="00046F9D" w:rsidP="0027029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управлінні фінансів райдержадміністрації</w:t>
            </w:r>
          </w:p>
          <w:p w:rsidR="00046F9D" w:rsidRPr="00E34452" w:rsidRDefault="00046F9D" w:rsidP="0027029D">
            <w:pPr>
              <w:spacing w:after="0" w:line="240" w:lineRule="auto"/>
              <w:jc w:val="both"/>
              <w:rPr>
                <w:rFonts w:ascii="Times New Roman" w:hAnsi="Times New Roman" w:cs="Times New Roman"/>
                <w:sz w:val="28"/>
                <w:szCs w:val="28"/>
              </w:rPr>
            </w:pPr>
          </w:p>
        </w:tc>
        <w:tc>
          <w:tcPr>
            <w:tcW w:w="4253" w:type="dxa"/>
            <w:tcBorders>
              <w:top w:val="single" w:sz="4" w:space="0" w:color="auto"/>
              <w:left w:val="single" w:sz="4" w:space="0" w:color="auto"/>
              <w:bottom w:val="nil"/>
              <w:right w:val="single" w:sz="4" w:space="0" w:color="auto"/>
            </w:tcBorders>
          </w:tcPr>
          <w:p w:rsidR="00046F9D" w:rsidRPr="00E34452" w:rsidRDefault="00046F9D" w:rsidP="0027029D">
            <w:pPr>
              <w:pStyle w:val="3"/>
              <w:keepLines/>
              <w:rPr>
                <w:sz w:val="28"/>
                <w:szCs w:val="28"/>
              </w:rPr>
            </w:pPr>
            <w:r w:rsidRPr="00E34452">
              <w:rPr>
                <w:sz w:val="28"/>
                <w:szCs w:val="28"/>
              </w:rPr>
              <w:t>аналіз стану роботи, надання методично-практичної допомоги</w:t>
            </w:r>
          </w:p>
          <w:p w:rsidR="00046F9D" w:rsidRPr="00E34452" w:rsidRDefault="00046F9D" w:rsidP="0027029D">
            <w:pPr>
              <w:spacing w:after="0" w:line="240" w:lineRule="auto"/>
              <w:rPr>
                <w:rFonts w:ascii="Times New Roman" w:hAnsi="Times New Roman" w:cs="Times New Roman"/>
              </w:rPr>
            </w:pPr>
          </w:p>
          <w:p w:rsidR="00046F9D" w:rsidRPr="00E34452" w:rsidRDefault="00046F9D" w:rsidP="0027029D">
            <w:pPr>
              <w:spacing w:after="0" w:line="240" w:lineRule="auto"/>
              <w:rPr>
                <w:rFonts w:ascii="Times New Roman" w:hAnsi="Times New Roman" w:cs="Times New Roman"/>
              </w:rPr>
            </w:pPr>
          </w:p>
          <w:p w:rsidR="00046F9D" w:rsidRPr="00E34452" w:rsidRDefault="00046F9D" w:rsidP="0027029D">
            <w:pPr>
              <w:spacing w:after="0" w:line="240" w:lineRule="auto"/>
              <w:rPr>
                <w:rFonts w:ascii="Times New Roman" w:hAnsi="Times New Roman" w:cs="Times New Roman"/>
              </w:rPr>
            </w:pPr>
          </w:p>
          <w:p w:rsidR="00046F9D" w:rsidRPr="00E34452" w:rsidRDefault="00046F9D" w:rsidP="0027029D">
            <w:pPr>
              <w:spacing w:after="0" w:line="240" w:lineRule="auto"/>
              <w:rPr>
                <w:rFonts w:ascii="Times New Roman" w:hAnsi="Times New Roman" w:cs="Times New Roman"/>
              </w:rPr>
            </w:pPr>
          </w:p>
          <w:p w:rsidR="00046F9D" w:rsidRPr="00E34452" w:rsidRDefault="00046F9D" w:rsidP="0027029D">
            <w:pPr>
              <w:spacing w:after="0" w:line="240" w:lineRule="auto"/>
              <w:rPr>
                <w:rFonts w:ascii="Times New Roman" w:hAnsi="Times New Roman" w:cs="Times New Roman"/>
              </w:rPr>
            </w:pPr>
          </w:p>
          <w:p w:rsidR="00046F9D" w:rsidRPr="00E34452" w:rsidRDefault="00046F9D" w:rsidP="0027029D">
            <w:pPr>
              <w:spacing w:after="0" w:line="240" w:lineRule="auto"/>
              <w:jc w:val="center"/>
              <w:rPr>
                <w:rFonts w:ascii="Times New Roman" w:hAnsi="Times New Roman" w:cs="Times New Roman"/>
                <w:sz w:val="28"/>
                <w:szCs w:val="28"/>
              </w:rPr>
            </w:pPr>
          </w:p>
        </w:tc>
        <w:tc>
          <w:tcPr>
            <w:tcW w:w="1986" w:type="dxa"/>
            <w:tcBorders>
              <w:top w:val="single" w:sz="4" w:space="0" w:color="auto"/>
              <w:left w:val="single" w:sz="4" w:space="0" w:color="auto"/>
              <w:bottom w:val="nil"/>
              <w:right w:val="single" w:sz="4" w:space="0" w:color="auto"/>
            </w:tcBorders>
          </w:tcPr>
          <w:p w:rsidR="00046F9D" w:rsidRPr="00E34452" w:rsidRDefault="00046F9D" w:rsidP="0027029D">
            <w:pPr>
              <w:spacing w:after="0" w:line="240" w:lineRule="auto"/>
              <w:jc w:val="center"/>
              <w:rPr>
                <w:rFonts w:ascii="Times New Roman" w:hAnsi="Times New Roman" w:cs="Times New Roman"/>
                <w:sz w:val="28"/>
                <w:szCs w:val="28"/>
              </w:rPr>
            </w:pPr>
          </w:p>
          <w:p w:rsidR="00046F9D" w:rsidRPr="00E34452" w:rsidRDefault="00046F9D" w:rsidP="0027029D">
            <w:pPr>
              <w:spacing w:after="0" w:line="240" w:lineRule="auto"/>
              <w:jc w:val="center"/>
              <w:rPr>
                <w:rFonts w:ascii="Times New Roman" w:hAnsi="Times New Roman" w:cs="Times New Roman"/>
                <w:sz w:val="28"/>
                <w:szCs w:val="28"/>
              </w:rPr>
            </w:pPr>
          </w:p>
          <w:p w:rsidR="00046F9D" w:rsidRPr="00E34452" w:rsidRDefault="00046F9D" w:rsidP="0027029D">
            <w:pPr>
              <w:spacing w:after="0" w:line="240" w:lineRule="auto"/>
              <w:jc w:val="center"/>
              <w:rPr>
                <w:rFonts w:ascii="Times New Roman" w:hAnsi="Times New Roman" w:cs="Times New Roman"/>
                <w:sz w:val="28"/>
                <w:szCs w:val="28"/>
              </w:rPr>
            </w:pPr>
          </w:p>
          <w:p w:rsidR="00046F9D" w:rsidRPr="00E34452" w:rsidRDefault="00046F9D" w:rsidP="0027029D">
            <w:pPr>
              <w:spacing w:after="0" w:line="240" w:lineRule="auto"/>
              <w:jc w:val="center"/>
              <w:rPr>
                <w:rFonts w:ascii="Times New Roman" w:hAnsi="Times New Roman" w:cs="Times New Roman"/>
                <w:sz w:val="28"/>
                <w:szCs w:val="28"/>
              </w:rPr>
            </w:pPr>
          </w:p>
          <w:p w:rsidR="00046F9D" w:rsidRPr="00E34452" w:rsidRDefault="00046F9D" w:rsidP="0027029D">
            <w:pPr>
              <w:spacing w:after="0" w:line="240" w:lineRule="auto"/>
              <w:jc w:val="center"/>
              <w:rPr>
                <w:rFonts w:ascii="Times New Roman" w:hAnsi="Times New Roman" w:cs="Times New Roman"/>
                <w:sz w:val="28"/>
                <w:szCs w:val="28"/>
              </w:rPr>
            </w:pPr>
          </w:p>
          <w:p w:rsidR="00046F9D" w:rsidRPr="00E34452" w:rsidRDefault="00046F9D" w:rsidP="002702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лютий</w:t>
            </w:r>
          </w:p>
        </w:tc>
        <w:tc>
          <w:tcPr>
            <w:tcW w:w="3119" w:type="dxa"/>
            <w:tcBorders>
              <w:top w:val="single" w:sz="4" w:space="0" w:color="auto"/>
              <w:left w:val="single" w:sz="4" w:space="0" w:color="auto"/>
              <w:bottom w:val="nil"/>
              <w:right w:val="single" w:sz="4" w:space="0" w:color="auto"/>
            </w:tcBorders>
          </w:tcPr>
          <w:p w:rsidR="00046F9D" w:rsidRPr="00E34452" w:rsidRDefault="00046F9D" w:rsidP="0027029D">
            <w:pPr>
              <w:pStyle w:val="3"/>
              <w:keepLines/>
              <w:jc w:val="left"/>
              <w:rPr>
                <w:sz w:val="28"/>
                <w:szCs w:val="28"/>
              </w:rPr>
            </w:pPr>
            <w:r w:rsidRPr="00E34452">
              <w:rPr>
                <w:sz w:val="28"/>
                <w:szCs w:val="28"/>
              </w:rPr>
              <w:t>І.Гусак,</w:t>
            </w:r>
          </w:p>
          <w:p w:rsidR="00046F9D" w:rsidRPr="00E34452" w:rsidRDefault="00046F9D" w:rsidP="0027029D">
            <w:pPr>
              <w:pStyle w:val="3"/>
              <w:keepLines/>
              <w:jc w:val="left"/>
              <w:rPr>
                <w:sz w:val="28"/>
                <w:szCs w:val="28"/>
              </w:rPr>
            </w:pPr>
            <w:r w:rsidRPr="00E34452">
              <w:rPr>
                <w:sz w:val="28"/>
                <w:szCs w:val="28"/>
              </w:rPr>
              <w:t>О.</w:t>
            </w:r>
            <w:proofErr w:type="spellStart"/>
            <w:r w:rsidRPr="00E34452">
              <w:rPr>
                <w:sz w:val="28"/>
                <w:szCs w:val="28"/>
              </w:rPr>
              <w:t>Симчук</w:t>
            </w:r>
            <w:proofErr w:type="spellEnd"/>
            <w:r w:rsidRPr="00E34452">
              <w:rPr>
                <w:sz w:val="28"/>
                <w:szCs w:val="28"/>
              </w:rPr>
              <w:t>,</w:t>
            </w:r>
          </w:p>
          <w:p w:rsidR="00046F9D" w:rsidRPr="00E34452" w:rsidRDefault="00046F9D" w:rsidP="0027029D">
            <w:pPr>
              <w:spacing w:after="0" w:line="240" w:lineRule="auto"/>
              <w:ind w:firstLine="33"/>
              <w:jc w:val="both"/>
              <w:rPr>
                <w:rFonts w:ascii="Times New Roman" w:hAnsi="Times New Roman" w:cs="Times New Roman"/>
              </w:rPr>
            </w:pPr>
            <w:r>
              <w:rPr>
                <w:rFonts w:ascii="Times New Roman" w:hAnsi="Times New Roman" w:cs="Times New Roman"/>
                <w:sz w:val="28"/>
                <w:szCs w:val="28"/>
              </w:rPr>
              <w:t>Я.</w:t>
            </w:r>
            <w:proofErr w:type="spellStart"/>
            <w:r>
              <w:rPr>
                <w:rFonts w:ascii="Times New Roman" w:hAnsi="Times New Roman" w:cs="Times New Roman"/>
                <w:sz w:val="28"/>
                <w:szCs w:val="28"/>
              </w:rPr>
              <w:t>Рогатюк</w:t>
            </w:r>
            <w:proofErr w:type="spellEnd"/>
            <w:r w:rsidRPr="00E34452">
              <w:rPr>
                <w:rFonts w:ascii="Times New Roman" w:hAnsi="Times New Roman" w:cs="Times New Roman"/>
              </w:rPr>
              <w:t xml:space="preserve"> </w:t>
            </w:r>
          </w:p>
          <w:p w:rsidR="00046F9D" w:rsidRPr="00E34452" w:rsidRDefault="00046F9D" w:rsidP="0027029D">
            <w:pPr>
              <w:spacing w:after="0" w:line="240" w:lineRule="auto"/>
              <w:rPr>
                <w:rFonts w:ascii="Times New Roman" w:hAnsi="Times New Roman" w:cs="Times New Roman"/>
                <w:sz w:val="28"/>
                <w:szCs w:val="28"/>
              </w:rPr>
            </w:pPr>
          </w:p>
          <w:p w:rsidR="00046F9D" w:rsidRDefault="00046F9D" w:rsidP="0027029D">
            <w:pPr>
              <w:pStyle w:val="a5"/>
              <w:keepLines/>
              <w:rPr>
                <w:sz w:val="28"/>
                <w:szCs w:val="28"/>
              </w:rPr>
            </w:pPr>
          </w:p>
          <w:p w:rsidR="00046F9D" w:rsidRPr="00E34452" w:rsidRDefault="00046F9D" w:rsidP="0027029D">
            <w:pPr>
              <w:pStyle w:val="a5"/>
              <w:keepLines/>
              <w:rPr>
                <w:sz w:val="28"/>
                <w:szCs w:val="28"/>
              </w:rPr>
            </w:pPr>
            <w:r>
              <w:rPr>
                <w:sz w:val="28"/>
                <w:szCs w:val="28"/>
              </w:rPr>
              <w:t>Л.</w:t>
            </w:r>
            <w:proofErr w:type="spellStart"/>
            <w:r>
              <w:rPr>
                <w:sz w:val="28"/>
                <w:szCs w:val="28"/>
              </w:rPr>
              <w:t>Бусель</w:t>
            </w:r>
            <w:proofErr w:type="spellEnd"/>
          </w:p>
          <w:p w:rsidR="00046F9D" w:rsidRPr="00E34452" w:rsidRDefault="00046F9D" w:rsidP="0027029D">
            <w:pPr>
              <w:spacing w:after="0" w:line="240" w:lineRule="auto"/>
              <w:rPr>
                <w:rFonts w:ascii="Times New Roman" w:hAnsi="Times New Roman" w:cs="Times New Roman"/>
                <w:sz w:val="28"/>
                <w:szCs w:val="28"/>
              </w:rPr>
            </w:pPr>
          </w:p>
        </w:tc>
      </w:tr>
      <w:tr w:rsidR="00046F9D" w:rsidRPr="008F0CD3" w:rsidTr="0027029D">
        <w:trPr>
          <w:trHeight w:val="1241"/>
        </w:trPr>
        <w:tc>
          <w:tcPr>
            <w:tcW w:w="5672" w:type="dxa"/>
            <w:tcBorders>
              <w:top w:val="single" w:sz="4" w:space="0" w:color="auto"/>
              <w:left w:val="single" w:sz="4" w:space="0" w:color="auto"/>
              <w:bottom w:val="single" w:sz="4" w:space="0" w:color="auto"/>
              <w:right w:val="single" w:sz="4" w:space="0" w:color="auto"/>
            </w:tcBorders>
            <w:hideMark/>
          </w:tcPr>
          <w:p w:rsidR="00046F9D" w:rsidRPr="0002455F" w:rsidRDefault="00046F9D" w:rsidP="0027029D">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pacing w:val="-2"/>
                <w:sz w:val="28"/>
                <w:szCs w:val="28"/>
              </w:rPr>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w:t>
            </w:r>
          </w:p>
        </w:tc>
        <w:tc>
          <w:tcPr>
            <w:tcW w:w="4253" w:type="dxa"/>
            <w:tcBorders>
              <w:top w:val="single" w:sz="4" w:space="0" w:color="auto"/>
              <w:left w:val="single" w:sz="4" w:space="0" w:color="auto"/>
              <w:bottom w:val="single" w:sz="4" w:space="0" w:color="auto"/>
              <w:right w:val="single" w:sz="4" w:space="0" w:color="auto"/>
            </w:tcBorders>
            <w:hideMark/>
          </w:tcPr>
          <w:p w:rsidR="00046F9D" w:rsidRPr="0002455F" w:rsidRDefault="00046F9D" w:rsidP="0027029D">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z w:val="28"/>
                <w:szCs w:val="28"/>
              </w:rPr>
              <w:t>з метою посилення контролю та забезпечення належного рівня виконавчої дисципліни</w:t>
            </w:r>
          </w:p>
        </w:tc>
        <w:tc>
          <w:tcPr>
            <w:tcW w:w="1986"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щоквартально</w:t>
            </w:r>
          </w:p>
        </w:tc>
        <w:tc>
          <w:tcPr>
            <w:tcW w:w="311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a5"/>
              <w:keepLines/>
              <w:rPr>
                <w:sz w:val="28"/>
                <w:szCs w:val="28"/>
              </w:rPr>
            </w:pPr>
            <w:r w:rsidRPr="00E34452">
              <w:rPr>
                <w:sz w:val="28"/>
                <w:szCs w:val="28"/>
              </w:rPr>
              <w:t>О.</w:t>
            </w:r>
            <w:proofErr w:type="spellStart"/>
            <w:r w:rsidRPr="00E34452">
              <w:rPr>
                <w:sz w:val="28"/>
                <w:szCs w:val="28"/>
              </w:rPr>
              <w:t>Симчук</w:t>
            </w:r>
            <w:proofErr w:type="spellEnd"/>
          </w:p>
        </w:tc>
      </w:tr>
      <w:tr w:rsidR="00046F9D" w:rsidRPr="008F0CD3" w:rsidTr="0027029D">
        <w:trPr>
          <w:trHeight w:val="707"/>
        </w:trPr>
        <w:tc>
          <w:tcPr>
            <w:tcW w:w="5672" w:type="dxa"/>
            <w:tcBorders>
              <w:top w:val="single" w:sz="4" w:space="0" w:color="auto"/>
              <w:left w:val="single" w:sz="4" w:space="0" w:color="auto"/>
              <w:bottom w:val="single" w:sz="4" w:space="0" w:color="auto"/>
              <w:right w:val="single" w:sz="4" w:space="0" w:color="auto"/>
            </w:tcBorders>
            <w:hideMark/>
          </w:tcPr>
          <w:p w:rsidR="00046F9D" w:rsidRPr="0002455F" w:rsidRDefault="00046F9D" w:rsidP="0027029D">
            <w:pPr>
              <w:spacing w:after="0" w:line="240" w:lineRule="auto"/>
              <w:jc w:val="both"/>
              <w:rPr>
                <w:rFonts w:ascii="Times New Roman" w:hAnsi="Times New Roman" w:cs="Times New Roman"/>
                <w:sz w:val="28"/>
                <w:szCs w:val="28"/>
                <w:lang w:eastAsia="ru-RU"/>
              </w:rPr>
            </w:pPr>
            <w:r w:rsidRPr="0002455F">
              <w:rPr>
                <w:rStyle w:val="a9"/>
                <w:rFonts w:ascii="Times New Roman" w:eastAsia="Arial Unicode MS" w:hAnsi="Times New Roman" w:cs="Times New Roman"/>
                <w:sz w:val="28"/>
                <w:szCs w:val="28"/>
              </w:rPr>
              <w:t xml:space="preserve">Про стан розгляду звернень громадян відповідно до вимог Закону України «Про звернення громадян», Указу Президента України від 07 лютого 2008 року №109/2008 «Про першочергові заходи щодо забезпечення реалізації та </w:t>
            </w:r>
            <w:r w:rsidRPr="0002455F">
              <w:rPr>
                <w:rStyle w:val="a9"/>
                <w:rFonts w:ascii="Times New Roman" w:eastAsia="Arial Unicode MS" w:hAnsi="Times New Roman" w:cs="Times New Roman"/>
                <w:sz w:val="28"/>
                <w:szCs w:val="28"/>
              </w:rPr>
              <w:lastRenderedPageBreak/>
              <w:t xml:space="preserve">гарантування конституційного права на звернення до органів державної влади та органів місцевого самоврядування» </w:t>
            </w:r>
          </w:p>
        </w:tc>
        <w:tc>
          <w:tcPr>
            <w:tcW w:w="4253" w:type="dxa"/>
            <w:tcBorders>
              <w:top w:val="single" w:sz="4" w:space="0" w:color="auto"/>
              <w:left w:val="single" w:sz="4" w:space="0" w:color="auto"/>
              <w:bottom w:val="single" w:sz="4" w:space="0" w:color="auto"/>
              <w:right w:val="single" w:sz="4" w:space="0" w:color="auto"/>
            </w:tcBorders>
            <w:hideMark/>
          </w:tcPr>
          <w:p w:rsidR="00046F9D" w:rsidRPr="0002455F" w:rsidRDefault="00046F9D" w:rsidP="0027029D">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bCs/>
                <w:sz w:val="28"/>
                <w:szCs w:val="28"/>
              </w:rPr>
              <w:lastRenderedPageBreak/>
              <w:t xml:space="preserve">виконання </w:t>
            </w:r>
            <w:r w:rsidRPr="0002455F">
              <w:rPr>
                <w:rStyle w:val="a9"/>
                <w:rFonts w:ascii="Times New Roman" w:eastAsia="Arial Unicode MS" w:hAnsi="Times New Roman" w:cs="Times New Roman"/>
                <w:sz w:val="28"/>
                <w:szCs w:val="28"/>
              </w:rPr>
              <w:t>Закону України «Про звернення громадян»</w:t>
            </w:r>
          </w:p>
        </w:tc>
        <w:tc>
          <w:tcPr>
            <w:tcW w:w="1986"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щоквартально</w:t>
            </w:r>
          </w:p>
        </w:tc>
        <w:tc>
          <w:tcPr>
            <w:tcW w:w="311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a5"/>
              <w:keepLines/>
              <w:rPr>
                <w:sz w:val="28"/>
                <w:szCs w:val="28"/>
              </w:rPr>
            </w:pPr>
            <w:r w:rsidRPr="00E34452">
              <w:rPr>
                <w:sz w:val="28"/>
                <w:szCs w:val="28"/>
              </w:rPr>
              <w:t>О.</w:t>
            </w:r>
            <w:proofErr w:type="spellStart"/>
            <w:r w:rsidRPr="00E34452">
              <w:rPr>
                <w:sz w:val="28"/>
                <w:szCs w:val="28"/>
              </w:rPr>
              <w:t>Симчук</w:t>
            </w:r>
            <w:proofErr w:type="spellEnd"/>
          </w:p>
        </w:tc>
      </w:tr>
    </w:tbl>
    <w:p w:rsidR="00046F9D" w:rsidRPr="008F0CD3" w:rsidRDefault="00046F9D" w:rsidP="00046F9D">
      <w:pPr>
        <w:spacing w:after="0" w:line="240" w:lineRule="auto"/>
        <w:jc w:val="center"/>
        <w:rPr>
          <w:rFonts w:ascii="Times New Roman" w:hAnsi="Times New Roman" w:cs="Times New Roman"/>
          <w:sz w:val="28"/>
          <w:szCs w:val="28"/>
          <w:lang w:eastAsia="ru-RU"/>
        </w:rPr>
      </w:pP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IIІ.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 першого заступника, заступників голови, керівника апарату райдержадміністрації</w:t>
      </w:r>
    </w:p>
    <w:p w:rsidR="00046F9D" w:rsidRPr="008F0CD3" w:rsidRDefault="00046F9D" w:rsidP="00046F9D">
      <w:pPr>
        <w:spacing w:after="0" w:line="240" w:lineRule="auto"/>
        <w:jc w:val="center"/>
        <w:rPr>
          <w:rFonts w:ascii="Times New Roman" w:hAnsi="Times New Roman" w:cs="Times New Roman"/>
          <w:sz w:val="28"/>
          <w:szCs w:val="28"/>
        </w:rPr>
      </w:pP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Документи, що розглядатимуться на нарадах у </w:t>
      </w:r>
      <w:r w:rsidRPr="008F0CD3">
        <w:rPr>
          <w:rFonts w:ascii="Times New Roman" w:hAnsi="Times New Roman" w:cs="Times New Roman"/>
          <w:sz w:val="28"/>
          <w:szCs w:val="28"/>
        </w:rPr>
        <w:br/>
        <w:t>першого заступника голови районної державної адміністрації</w:t>
      </w:r>
    </w:p>
    <w:p w:rsidR="00046F9D" w:rsidRPr="008F0CD3" w:rsidRDefault="00046F9D" w:rsidP="00046F9D">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4239"/>
        <w:gridCol w:w="2268"/>
        <w:gridCol w:w="2977"/>
      </w:tblGrid>
      <w:tr w:rsidR="00046F9D" w:rsidRPr="008F0CD3" w:rsidTr="0027029D">
        <w:trPr>
          <w:trHeight w:val="765"/>
        </w:trPr>
        <w:tc>
          <w:tcPr>
            <w:tcW w:w="540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keepLines/>
              <w:jc w:val="center"/>
              <w:rPr>
                <w:sz w:val="28"/>
                <w:szCs w:val="28"/>
              </w:rPr>
            </w:pPr>
            <w:r w:rsidRPr="008F0CD3">
              <w:rPr>
                <w:sz w:val="28"/>
                <w:szCs w:val="28"/>
              </w:rPr>
              <w:t>Документ</w:t>
            </w:r>
          </w:p>
        </w:tc>
        <w:tc>
          <w:tcPr>
            <w:tcW w:w="4239" w:type="dxa"/>
            <w:tcBorders>
              <w:top w:val="single" w:sz="4" w:space="0" w:color="auto"/>
              <w:left w:val="single" w:sz="4" w:space="0" w:color="auto"/>
              <w:bottom w:val="single" w:sz="4" w:space="0" w:color="auto"/>
              <w:right w:val="single" w:sz="4" w:space="0" w:color="auto"/>
            </w:tcBorders>
          </w:tcPr>
          <w:p w:rsidR="00046F9D" w:rsidRPr="008F0CD3" w:rsidRDefault="00046F9D" w:rsidP="0027029D">
            <w:pPr>
              <w:pStyle w:val="3"/>
              <w:keepLines/>
              <w:jc w:val="center"/>
              <w:rPr>
                <w:sz w:val="28"/>
                <w:szCs w:val="28"/>
              </w:rPr>
            </w:pPr>
            <w:r w:rsidRPr="008F0CD3">
              <w:rPr>
                <w:sz w:val="28"/>
                <w:szCs w:val="28"/>
              </w:rPr>
              <w:t>Обґрунтування необхідності розгляду</w:t>
            </w:r>
          </w:p>
          <w:p w:rsidR="00046F9D" w:rsidRPr="008F0CD3" w:rsidRDefault="00046F9D" w:rsidP="0027029D">
            <w:pPr>
              <w:pStyle w:val="3"/>
              <w:keepLines/>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keepLines/>
              <w:jc w:val="center"/>
              <w:rPr>
                <w:sz w:val="28"/>
                <w:szCs w:val="28"/>
              </w:rPr>
            </w:pPr>
            <w:r w:rsidRPr="008F0CD3">
              <w:rPr>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keepLines/>
              <w:jc w:val="center"/>
              <w:rPr>
                <w:sz w:val="28"/>
                <w:szCs w:val="28"/>
              </w:rPr>
            </w:pPr>
            <w:r w:rsidRPr="008F0CD3">
              <w:rPr>
                <w:sz w:val="28"/>
                <w:szCs w:val="28"/>
              </w:rPr>
              <w:t>Відповідальні виконавці</w:t>
            </w:r>
          </w:p>
        </w:tc>
      </w:tr>
      <w:tr w:rsidR="00046F9D" w:rsidRPr="008F0CD3" w:rsidTr="0027029D">
        <w:trPr>
          <w:trHeight w:val="1245"/>
        </w:trPr>
        <w:tc>
          <w:tcPr>
            <w:tcW w:w="5400"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both"/>
              <w:rPr>
                <w:sz w:val="28"/>
                <w:szCs w:val="28"/>
              </w:rPr>
            </w:pPr>
            <w:r w:rsidRPr="0065416A">
              <w:rPr>
                <w:sz w:val="28"/>
                <w:szCs w:val="28"/>
              </w:rPr>
              <w:t>Стан виконання Порядку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2016-2020 роки</w:t>
            </w:r>
          </w:p>
        </w:tc>
        <w:tc>
          <w:tcPr>
            <w:tcW w:w="4239"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both"/>
              <w:rPr>
                <w:sz w:val="28"/>
                <w:szCs w:val="28"/>
              </w:rPr>
            </w:pPr>
            <w:r w:rsidRPr="0065416A">
              <w:rPr>
                <w:sz w:val="28"/>
                <w:szCs w:val="28"/>
              </w:rPr>
              <w:t xml:space="preserve">аналіз виконання і оцінка стану роботи </w:t>
            </w:r>
          </w:p>
        </w:tc>
        <w:tc>
          <w:tcPr>
            <w:tcW w:w="2268"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both"/>
              <w:rPr>
                <w:sz w:val="28"/>
                <w:szCs w:val="28"/>
              </w:rPr>
            </w:pPr>
            <w:r w:rsidRPr="0065416A">
              <w:rPr>
                <w:sz w:val="28"/>
                <w:szCs w:val="28"/>
              </w:rPr>
              <w:t>щоквартально</w:t>
            </w:r>
          </w:p>
        </w:tc>
        <w:tc>
          <w:tcPr>
            <w:tcW w:w="2977"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a5"/>
              <w:jc w:val="both"/>
              <w:rPr>
                <w:sz w:val="28"/>
                <w:szCs w:val="28"/>
              </w:rPr>
            </w:pPr>
            <w:r>
              <w:rPr>
                <w:sz w:val="28"/>
                <w:szCs w:val="28"/>
              </w:rPr>
              <w:t>В.</w:t>
            </w:r>
            <w:proofErr w:type="spellStart"/>
            <w:r>
              <w:rPr>
                <w:sz w:val="28"/>
                <w:szCs w:val="28"/>
              </w:rPr>
              <w:t>Велк</w:t>
            </w:r>
            <w:proofErr w:type="spellEnd"/>
            <w:r>
              <w:rPr>
                <w:sz w:val="28"/>
                <w:szCs w:val="28"/>
              </w:rPr>
              <w:t xml:space="preserve"> </w:t>
            </w:r>
          </w:p>
          <w:p w:rsidR="00046F9D" w:rsidRPr="0065416A" w:rsidRDefault="00046F9D" w:rsidP="0027029D">
            <w:pPr>
              <w:pStyle w:val="a5"/>
              <w:jc w:val="both"/>
              <w:rPr>
                <w:sz w:val="28"/>
                <w:szCs w:val="28"/>
              </w:rPr>
            </w:pPr>
          </w:p>
        </w:tc>
      </w:tr>
      <w:tr w:rsidR="00046F9D" w:rsidRPr="008F0CD3" w:rsidTr="0027029D">
        <w:trPr>
          <w:trHeight w:val="1064"/>
        </w:trPr>
        <w:tc>
          <w:tcPr>
            <w:tcW w:w="5400"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spacing w:after="0" w:line="240" w:lineRule="auto"/>
              <w:jc w:val="both"/>
              <w:rPr>
                <w:rFonts w:ascii="Times New Roman" w:hAnsi="Times New Roman" w:cs="Times New Roman"/>
                <w:sz w:val="28"/>
                <w:szCs w:val="28"/>
              </w:rPr>
            </w:pPr>
            <w:r w:rsidRPr="0065416A">
              <w:rPr>
                <w:rFonts w:ascii="Times New Roman" w:hAnsi="Times New Roman" w:cs="Times New Roman"/>
                <w:sz w:val="28"/>
                <w:szCs w:val="28"/>
              </w:rPr>
              <w:t>Про добровільне об'єднання територіальних громад</w:t>
            </w:r>
          </w:p>
        </w:tc>
        <w:tc>
          <w:tcPr>
            <w:tcW w:w="4239" w:type="dxa"/>
            <w:tcBorders>
              <w:top w:val="single" w:sz="4" w:space="0" w:color="auto"/>
              <w:left w:val="single" w:sz="4" w:space="0" w:color="auto"/>
              <w:bottom w:val="single" w:sz="4" w:space="0" w:color="auto"/>
              <w:right w:val="single" w:sz="4" w:space="0" w:color="auto"/>
            </w:tcBorders>
          </w:tcPr>
          <w:p w:rsidR="00046F9D" w:rsidRPr="0065416A" w:rsidRDefault="00046F9D" w:rsidP="0027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65416A">
              <w:rPr>
                <w:rFonts w:ascii="Times New Roman" w:hAnsi="Times New Roman" w:cs="Times New Roman"/>
                <w:sz w:val="28"/>
                <w:szCs w:val="28"/>
              </w:rPr>
              <w:t>провадження Закону України «Про добровільне об'єднання територіальних громад»</w:t>
            </w:r>
          </w:p>
        </w:tc>
        <w:tc>
          <w:tcPr>
            <w:tcW w:w="2268"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pStyle w:val="1"/>
              <w:jc w:val="both"/>
              <w:rPr>
                <w:b w:val="0"/>
                <w:szCs w:val="28"/>
              </w:rPr>
            </w:pPr>
            <w:r>
              <w:rPr>
                <w:b w:val="0"/>
                <w:szCs w:val="28"/>
              </w:rPr>
              <w:t>щ</w:t>
            </w:r>
            <w:r w:rsidRPr="0065416A">
              <w:rPr>
                <w:b w:val="0"/>
                <w:szCs w:val="28"/>
              </w:rPr>
              <w:t xml:space="preserve">омісячно </w:t>
            </w:r>
          </w:p>
        </w:tc>
        <w:tc>
          <w:tcPr>
            <w:tcW w:w="2977" w:type="dxa"/>
            <w:tcBorders>
              <w:top w:val="single" w:sz="4" w:space="0" w:color="auto"/>
              <w:left w:val="single" w:sz="4" w:space="0" w:color="auto"/>
              <w:bottom w:val="single" w:sz="4" w:space="0" w:color="auto"/>
              <w:right w:val="single" w:sz="4" w:space="0" w:color="auto"/>
            </w:tcBorders>
            <w:hideMark/>
          </w:tcPr>
          <w:p w:rsidR="00046F9D" w:rsidRPr="0065416A" w:rsidRDefault="00046F9D" w:rsidP="0027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r w:rsidRPr="0065416A">
              <w:rPr>
                <w:rFonts w:ascii="Times New Roman" w:hAnsi="Times New Roman" w:cs="Times New Roman"/>
                <w:sz w:val="28"/>
                <w:szCs w:val="28"/>
              </w:rPr>
              <w:t>Ве</w:t>
            </w:r>
            <w:r>
              <w:rPr>
                <w:rFonts w:ascii="Times New Roman" w:hAnsi="Times New Roman" w:cs="Times New Roman"/>
                <w:sz w:val="28"/>
                <w:szCs w:val="28"/>
              </w:rPr>
              <w:t>лк</w:t>
            </w:r>
            <w:proofErr w:type="spellEnd"/>
            <w:r>
              <w:rPr>
                <w:rFonts w:ascii="Times New Roman" w:hAnsi="Times New Roman" w:cs="Times New Roman"/>
                <w:sz w:val="28"/>
                <w:szCs w:val="28"/>
              </w:rPr>
              <w:t xml:space="preserve"> керівники  управлінь,</w:t>
            </w:r>
            <w:r w:rsidRPr="0065416A">
              <w:rPr>
                <w:rFonts w:ascii="Times New Roman" w:hAnsi="Times New Roman" w:cs="Times New Roman"/>
                <w:sz w:val="28"/>
                <w:szCs w:val="28"/>
              </w:rPr>
              <w:t xml:space="preserve"> відділів</w:t>
            </w:r>
            <w:r>
              <w:rPr>
                <w:rFonts w:ascii="Times New Roman" w:hAnsi="Times New Roman" w:cs="Times New Roman"/>
                <w:sz w:val="28"/>
                <w:szCs w:val="28"/>
              </w:rPr>
              <w:t xml:space="preserve"> та секторів</w:t>
            </w:r>
            <w:r w:rsidRPr="0065416A">
              <w:rPr>
                <w:rFonts w:ascii="Times New Roman" w:hAnsi="Times New Roman" w:cs="Times New Roman"/>
                <w:sz w:val="28"/>
                <w:szCs w:val="28"/>
              </w:rPr>
              <w:t xml:space="preserve"> РДА</w:t>
            </w:r>
          </w:p>
        </w:tc>
      </w:tr>
    </w:tbl>
    <w:p w:rsidR="00046F9D" w:rsidRPr="008F0CD3" w:rsidRDefault="00046F9D" w:rsidP="00046F9D">
      <w:pPr>
        <w:spacing w:after="0" w:line="240" w:lineRule="auto"/>
        <w:rPr>
          <w:rFonts w:ascii="Times New Roman" w:hAnsi="Times New Roman" w:cs="Times New Roman"/>
          <w:sz w:val="28"/>
          <w:szCs w:val="28"/>
          <w:lang w:eastAsia="ru-RU"/>
        </w:rPr>
      </w:pP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Документи, що розглядатимуться на нарадах у </w:t>
      </w:r>
      <w:r w:rsidRPr="008F0CD3">
        <w:rPr>
          <w:rFonts w:ascii="Times New Roman" w:hAnsi="Times New Roman" w:cs="Times New Roman"/>
          <w:sz w:val="28"/>
          <w:szCs w:val="28"/>
        </w:rPr>
        <w:br/>
        <w:t>заступника голови районної державної адміністрації</w:t>
      </w:r>
    </w:p>
    <w:p w:rsidR="00046F9D" w:rsidRPr="008F0CD3" w:rsidRDefault="00046F9D" w:rsidP="00046F9D">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0"/>
        <w:gridCol w:w="3969"/>
        <w:gridCol w:w="2268"/>
        <w:gridCol w:w="2977"/>
      </w:tblGrid>
      <w:tr w:rsidR="00046F9D" w:rsidRPr="008F0CD3" w:rsidTr="0027029D">
        <w:trPr>
          <w:trHeight w:val="795"/>
        </w:trPr>
        <w:tc>
          <w:tcPr>
            <w:tcW w:w="567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Документ</w:t>
            </w:r>
          </w:p>
        </w:tc>
        <w:tc>
          <w:tcPr>
            <w:tcW w:w="396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2"/>
              <w:rPr>
                <w:b w:val="0"/>
                <w:bCs/>
                <w:szCs w:val="28"/>
                <w:u w:val="none"/>
              </w:rPr>
            </w:pPr>
            <w:r w:rsidRPr="008F0CD3">
              <w:rPr>
                <w:b w:val="0"/>
                <w:bCs/>
                <w:szCs w:val="28"/>
                <w:u w:val="none"/>
              </w:rPr>
              <w:t>Відповідальні виконавці</w:t>
            </w:r>
          </w:p>
        </w:tc>
      </w:tr>
      <w:tr w:rsidR="00046F9D" w:rsidRPr="008F0CD3" w:rsidTr="0027029D">
        <w:trPr>
          <w:trHeight w:val="165"/>
        </w:trPr>
        <w:tc>
          <w:tcPr>
            <w:tcW w:w="5670" w:type="dxa"/>
            <w:tcBorders>
              <w:top w:val="single" w:sz="4" w:space="0" w:color="auto"/>
              <w:left w:val="single" w:sz="4" w:space="0" w:color="auto"/>
              <w:bottom w:val="single" w:sz="4" w:space="0" w:color="auto"/>
              <w:right w:val="single" w:sz="4" w:space="0" w:color="auto"/>
            </w:tcBorders>
            <w:hideMark/>
          </w:tcPr>
          <w:p w:rsidR="00046F9D" w:rsidRPr="0023680C" w:rsidRDefault="00046F9D" w:rsidP="0027029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Наказ  Міністерства соціальної політики України від 18.07.2018 № 1029а «Про деякі </w:t>
            </w:r>
            <w:r>
              <w:rPr>
                <w:rFonts w:ascii="Times New Roman" w:hAnsi="Times New Roman"/>
                <w:color w:val="000000"/>
                <w:sz w:val="28"/>
                <w:szCs w:val="28"/>
              </w:rPr>
              <w:lastRenderedPageBreak/>
              <w:t>питання діяльності об</w:t>
            </w:r>
            <w:r w:rsidRPr="0023680C">
              <w:rPr>
                <w:rFonts w:ascii="Times New Roman" w:hAnsi="Times New Roman"/>
                <w:color w:val="000000"/>
                <w:sz w:val="28"/>
                <w:szCs w:val="28"/>
              </w:rPr>
              <w:t>’</w:t>
            </w:r>
            <w:r>
              <w:rPr>
                <w:rFonts w:ascii="Times New Roman" w:hAnsi="Times New Roman"/>
                <w:color w:val="000000"/>
                <w:sz w:val="28"/>
                <w:szCs w:val="28"/>
              </w:rPr>
              <w:t>єднаної територіальної громади щодо соціальної підтримки населення та захисту прав дітей»</w:t>
            </w:r>
          </w:p>
        </w:tc>
        <w:tc>
          <w:tcPr>
            <w:tcW w:w="3969" w:type="dxa"/>
            <w:tcBorders>
              <w:top w:val="single" w:sz="4" w:space="0" w:color="auto"/>
              <w:left w:val="single" w:sz="4" w:space="0" w:color="auto"/>
              <w:bottom w:val="single" w:sz="4" w:space="0" w:color="auto"/>
              <w:right w:val="single" w:sz="4" w:space="0" w:color="auto"/>
            </w:tcBorders>
            <w:hideMark/>
          </w:tcPr>
          <w:p w:rsidR="00046F9D" w:rsidRPr="005E2C8E" w:rsidRDefault="00046F9D" w:rsidP="0027029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методичні рекомендації щодо організації та забезпечення </w:t>
            </w:r>
            <w:r>
              <w:rPr>
                <w:rFonts w:ascii="Times New Roman" w:hAnsi="Times New Roman"/>
                <w:sz w:val="28"/>
                <w:szCs w:val="28"/>
              </w:rPr>
              <w:lastRenderedPageBreak/>
              <w:t>діяльності об</w:t>
            </w:r>
            <w:r w:rsidRPr="005E2C8E">
              <w:rPr>
                <w:rFonts w:ascii="Times New Roman" w:hAnsi="Times New Roman"/>
                <w:sz w:val="28"/>
                <w:szCs w:val="28"/>
              </w:rPr>
              <w:t>’</w:t>
            </w:r>
            <w:r>
              <w:rPr>
                <w:rFonts w:ascii="Times New Roman" w:hAnsi="Times New Roman"/>
                <w:sz w:val="28"/>
                <w:szCs w:val="28"/>
              </w:rPr>
              <w:t>єднаної територіальної громади у сфері соціального захисту населення та захисту прав дітей</w:t>
            </w:r>
          </w:p>
        </w:tc>
        <w:tc>
          <w:tcPr>
            <w:tcW w:w="2268" w:type="dxa"/>
            <w:tcBorders>
              <w:top w:val="single" w:sz="4" w:space="0" w:color="auto"/>
              <w:left w:val="single" w:sz="4" w:space="0" w:color="auto"/>
              <w:bottom w:val="single" w:sz="4" w:space="0" w:color="auto"/>
              <w:right w:val="single" w:sz="4" w:space="0" w:color="auto"/>
            </w:tcBorders>
            <w:hideMark/>
          </w:tcPr>
          <w:p w:rsidR="00046F9D" w:rsidRPr="00BC0161" w:rsidRDefault="00046F9D" w:rsidP="0027029D">
            <w:pPr>
              <w:spacing w:line="240" w:lineRule="auto"/>
              <w:jc w:val="center"/>
              <w:rPr>
                <w:rFonts w:ascii="Times New Roman" w:hAnsi="Times New Roman"/>
                <w:sz w:val="28"/>
                <w:szCs w:val="28"/>
              </w:rPr>
            </w:pPr>
            <w:r>
              <w:rPr>
                <w:rFonts w:ascii="Times New Roman" w:hAnsi="Times New Roman"/>
                <w:sz w:val="28"/>
                <w:szCs w:val="28"/>
              </w:rPr>
              <w:lastRenderedPageBreak/>
              <w:t>І квартал</w:t>
            </w:r>
          </w:p>
        </w:tc>
        <w:tc>
          <w:tcPr>
            <w:tcW w:w="2977" w:type="dxa"/>
            <w:tcBorders>
              <w:top w:val="single" w:sz="4" w:space="0" w:color="auto"/>
              <w:left w:val="single" w:sz="4" w:space="0" w:color="auto"/>
              <w:bottom w:val="single" w:sz="4" w:space="0" w:color="auto"/>
              <w:right w:val="single" w:sz="4" w:space="0" w:color="auto"/>
            </w:tcBorders>
            <w:hideMark/>
          </w:tcPr>
          <w:p w:rsidR="00046F9D" w:rsidRPr="00BC0161" w:rsidRDefault="00046F9D" w:rsidP="0027029D">
            <w:pPr>
              <w:spacing w:line="240" w:lineRule="auto"/>
              <w:rPr>
                <w:rFonts w:ascii="Times New Roman" w:hAnsi="Times New Roman"/>
                <w:sz w:val="28"/>
                <w:szCs w:val="28"/>
              </w:rPr>
            </w:pPr>
            <w:r w:rsidRPr="00EF3667">
              <w:rPr>
                <w:rFonts w:ascii="Times New Roman" w:hAnsi="Times New Roman"/>
                <w:sz w:val="28"/>
                <w:szCs w:val="28"/>
              </w:rPr>
              <w:t>Л.</w:t>
            </w:r>
            <w:proofErr w:type="spellStart"/>
            <w:r w:rsidRPr="00EF3667">
              <w:rPr>
                <w:rFonts w:ascii="Times New Roman" w:hAnsi="Times New Roman"/>
                <w:sz w:val="28"/>
                <w:szCs w:val="28"/>
              </w:rPr>
              <w:t>Гладчук</w:t>
            </w:r>
            <w:proofErr w:type="spellEnd"/>
          </w:p>
        </w:tc>
      </w:tr>
      <w:tr w:rsidR="00046F9D" w:rsidRPr="008F0CD3" w:rsidTr="0027029D">
        <w:trPr>
          <w:trHeight w:val="1320"/>
        </w:trPr>
        <w:tc>
          <w:tcPr>
            <w:tcW w:w="5670" w:type="dxa"/>
            <w:tcBorders>
              <w:top w:val="single" w:sz="4" w:space="0" w:color="auto"/>
              <w:left w:val="single" w:sz="4" w:space="0" w:color="auto"/>
              <w:bottom w:val="single" w:sz="4" w:space="0" w:color="auto"/>
              <w:right w:val="single" w:sz="4" w:space="0" w:color="auto"/>
            </w:tcBorders>
            <w:hideMark/>
          </w:tcPr>
          <w:p w:rsidR="00046F9D" w:rsidRDefault="00046F9D" w:rsidP="0027029D">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Доручення голови Луцької районної державної адміністрації від 13.02.2013         № 485/25/2-13</w:t>
            </w:r>
          </w:p>
        </w:tc>
        <w:tc>
          <w:tcPr>
            <w:tcW w:w="3969" w:type="dxa"/>
            <w:tcBorders>
              <w:top w:val="single" w:sz="4" w:space="0" w:color="auto"/>
              <w:left w:val="single" w:sz="4" w:space="0" w:color="auto"/>
              <w:bottom w:val="single" w:sz="4" w:space="0" w:color="auto"/>
              <w:right w:val="single" w:sz="4" w:space="0" w:color="auto"/>
            </w:tcBorders>
            <w:hideMark/>
          </w:tcPr>
          <w:p w:rsidR="00046F9D" w:rsidRDefault="00046F9D" w:rsidP="0027029D">
            <w:pPr>
              <w:spacing w:after="0" w:line="240" w:lineRule="auto"/>
              <w:jc w:val="both"/>
              <w:rPr>
                <w:rFonts w:ascii="Times New Roman" w:hAnsi="Times New Roman"/>
                <w:sz w:val="28"/>
                <w:szCs w:val="28"/>
              </w:rPr>
            </w:pPr>
            <w:r>
              <w:rPr>
                <w:rFonts w:ascii="Times New Roman" w:hAnsi="Times New Roman"/>
                <w:sz w:val="28"/>
                <w:szCs w:val="28"/>
              </w:rPr>
              <w:t>забезпечення своєчасного та якісного виконання в повному обсязі нормативно-правових актів та контрольних документів</w:t>
            </w:r>
          </w:p>
        </w:tc>
        <w:tc>
          <w:tcPr>
            <w:tcW w:w="2268" w:type="dxa"/>
            <w:tcBorders>
              <w:top w:val="single" w:sz="4" w:space="0" w:color="auto"/>
              <w:left w:val="single" w:sz="4" w:space="0" w:color="auto"/>
              <w:bottom w:val="single" w:sz="4" w:space="0" w:color="auto"/>
              <w:right w:val="single" w:sz="4" w:space="0" w:color="auto"/>
            </w:tcBorders>
            <w:hideMark/>
          </w:tcPr>
          <w:p w:rsidR="00046F9D" w:rsidRDefault="00046F9D" w:rsidP="0027029D">
            <w:pPr>
              <w:spacing w:line="240" w:lineRule="auto"/>
              <w:jc w:val="center"/>
              <w:rPr>
                <w:rFonts w:ascii="Times New Roman" w:hAnsi="Times New Roman"/>
                <w:sz w:val="28"/>
                <w:szCs w:val="28"/>
              </w:rPr>
            </w:pPr>
            <w:r>
              <w:rPr>
                <w:rFonts w:ascii="Times New Roman" w:hAnsi="Times New Roman"/>
                <w:sz w:val="28"/>
                <w:szCs w:val="28"/>
              </w:rPr>
              <w:t>щоквартально</w:t>
            </w:r>
          </w:p>
        </w:tc>
        <w:tc>
          <w:tcPr>
            <w:tcW w:w="2977" w:type="dxa"/>
            <w:tcBorders>
              <w:top w:val="single" w:sz="4" w:space="0" w:color="auto"/>
              <w:left w:val="single" w:sz="4" w:space="0" w:color="auto"/>
              <w:bottom w:val="single" w:sz="4" w:space="0" w:color="auto"/>
              <w:right w:val="single" w:sz="4" w:space="0" w:color="auto"/>
            </w:tcBorders>
            <w:hideMark/>
          </w:tcPr>
          <w:p w:rsidR="00046F9D" w:rsidRPr="00BC0161" w:rsidRDefault="00046F9D" w:rsidP="0027029D">
            <w:pPr>
              <w:spacing w:line="240" w:lineRule="auto"/>
              <w:rPr>
                <w:rFonts w:ascii="Times New Roman" w:hAnsi="Times New Roman"/>
                <w:sz w:val="28"/>
                <w:szCs w:val="28"/>
              </w:rPr>
            </w:pPr>
            <w:r w:rsidRPr="00EF3667">
              <w:rPr>
                <w:rFonts w:ascii="Times New Roman" w:hAnsi="Times New Roman"/>
                <w:sz w:val="28"/>
                <w:szCs w:val="28"/>
              </w:rPr>
              <w:t>Л.</w:t>
            </w:r>
            <w:proofErr w:type="spellStart"/>
            <w:r w:rsidRPr="00EF3667">
              <w:rPr>
                <w:rFonts w:ascii="Times New Roman" w:hAnsi="Times New Roman"/>
                <w:sz w:val="28"/>
                <w:szCs w:val="28"/>
              </w:rPr>
              <w:t>Гладчук</w:t>
            </w:r>
            <w:proofErr w:type="spellEnd"/>
          </w:p>
        </w:tc>
      </w:tr>
    </w:tbl>
    <w:p w:rsidR="00046F9D" w:rsidRPr="008F0CD3" w:rsidRDefault="00046F9D" w:rsidP="00046F9D">
      <w:pPr>
        <w:spacing w:after="0" w:line="240" w:lineRule="auto"/>
        <w:jc w:val="center"/>
        <w:rPr>
          <w:rFonts w:ascii="Times New Roman" w:hAnsi="Times New Roman" w:cs="Times New Roman"/>
          <w:sz w:val="28"/>
          <w:szCs w:val="28"/>
          <w:lang w:eastAsia="ru-RU"/>
        </w:rPr>
      </w:pP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Документи, що розглядатимуться на нарадах у</w:t>
      </w: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керівника апарату районної державної адміністрації</w:t>
      </w:r>
    </w:p>
    <w:p w:rsidR="00046F9D" w:rsidRPr="008F0CD3" w:rsidRDefault="00046F9D" w:rsidP="00046F9D">
      <w:pPr>
        <w:spacing w:after="0" w:line="240" w:lineRule="auto"/>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812"/>
        <w:gridCol w:w="3969"/>
        <w:gridCol w:w="2268"/>
        <w:gridCol w:w="2835"/>
      </w:tblGrid>
      <w:tr w:rsidR="00046F9D" w:rsidRPr="008F0CD3" w:rsidTr="0027029D">
        <w:tc>
          <w:tcPr>
            <w:tcW w:w="5812"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keepLines/>
              <w:jc w:val="center"/>
              <w:rPr>
                <w:sz w:val="28"/>
                <w:szCs w:val="28"/>
              </w:rPr>
            </w:pPr>
            <w:r w:rsidRPr="008F0CD3">
              <w:rPr>
                <w:sz w:val="28"/>
                <w:szCs w:val="28"/>
              </w:rPr>
              <w:t>Документ</w:t>
            </w:r>
          </w:p>
        </w:tc>
        <w:tc>
          <w:tcPr>
            <w:tcW w:w="396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keepLines/>
              <w:jc w:val="center"/>
              <w:rPr>
                <w:sz w:val="28"/>
                <w:szCs w:val="28"/>
              </w:rPr>
            </w:pPr>
            <w:r w:rsidRPr="008F0CD3">
              <w:rPr>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keepLines/>
              <w:jc w:val="center"/>
              <w:rPr>
                <w:sz w:val="28"/>
                <w:szCs w:val="28"/>
              </w:rPr>
            </w:pPr>
            <w:r w:rsidRPr="008F0CD3">
              <w:rPr>
                <w:sz w:val="28"/>
                <w:szCs w:val="28"/>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keepLines/>
              <w:jc w:val="center"/>
              <w:rPr>
                <w:sz w:val="28"/>
                <w:szCs w:val="28"/>
              </w:rPr>
            </w:pPr>
            <w:r w:rsidRPr="008F0CD3">
              <w:rPr>
                <w:sz w:val="28"/>
                <w:szCs w:val="28"/>
              </w:rPr>
              <w:t>Відповідальні виконавці</w:t>
            </w:r>
          </w:p>
        </w:tc>
      </w:tr>
      <w:tr w:rsidR="00046F9D" w:rsidRPr="008F0CD3" w:rsidTr="0027029D">
        <w:trPr>
          <w:trHeight w:val="127"/>
        </w:trPr>
        <w:tc>
          <w:tcPr>
            <w:tcW w:w="5812" w:type="dxa"/>
            <w:tcBorders>
              <w:top w:val="single" w:sz="4" w:space="0" w:color="auto"/>
              <w:left w:val="single" w:sz="4" w:space="0" w:color="auto"/>
              <w:bottom w:val="single" w:sz="4" w:space="0" w:color="auto"/>
              <w:right w:val="single" w:sz="4" w:space="0" w:color="auto"/>
            </w:tcBorders>
          </w:tcPr>
          <w:p w:rsidR="00046F9D" w:rsidRPr="00421B9F" w:rsidRDefault="00046F9D" w:rsidP="0027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стан виконання вимог Закону України «Про доступ до публічної інформації», пункту 2 Указу Президента України від 05.05.2011    № 547/2011 «Про забезпечення органами виконавчої влади доступу до публічної інформації»</w:t>
            </w:r>
          </w:p>
        </w:tc>
        <w:tc>
          <w:tcPr>
            <w:tcW w:w="3969" w:type="dxa"/>
            <w:tcBorders>
              <w:top w:val="single" w:sz="4" w:space="0" w:color="auto"/>
              <w:left w:val="single" w:sz="4" w:space="0" w:color="auto"/>
              <w:bottom w:val="single" w:sz="4" w:space="0" w:color="auto"/>
              <w:right w:val="single" w:sz="4" w:space="0" w:color="auto"/>
            </w:tcBorders>
            <w:hideMark/>
          </w:tcPr>
          <w:p w:rsidR="00046F9D" w:rsidRPr="00421B9F" w:rsidRDefault="00046F9D" w:rsidP="0027029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забезпечення виконання Закону України</w:t>
            </w:r>
          </w:p>
        </w:tc>
        <w:tc>
          <w:tcPr>
            <w:tcW w:w="2268" w:type="dxa"/>
            <w:tcBorders>
              <w:top w:val="single" w:sz="4" w:space="0" w:color="auto"/>
              <w:left w:val="single" w:sz="4" w:space="0" w:color="auto"/>
              <w:bottom w:val="single" w:sz="4" w:space="0" w:color="auto"/>
              <w:right w:val="single" w:sz="4" w:space="0" w:color="auto"/>
            </w:tcBorders>
            <w:hideMark/>
          </w:tcPr>
          <w:p w:rsidR="00046F9D" w:rsidRPr="00421B9F" w:rsidRDefault="00046F9D" w:rsidP="0027029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січень</w:t>
            </w:r>
          </w:p>
        </w:tc>
        <w:tc>
          <w:tcPr>
            <w:tcW w:w="2835" w:type="dxa"/>
            <w:tcBorders>
              <w:top w:val="single" w:sz="4" w:space="0" w:color="auto"/>
              <w:left w:val="single" w:sz="4" w:space="0" w:color="auto"/>
              <w:bottom w:val="single" w:sz="4" w:space="0" w:color="auto"/>
              <w:right w:val="single" w:sz="4" w:space="0" w:color="auto"/>
            </w:tcBorders>
            <w:hideMark/>
          </w:tcPr>
          <w:p w:rsidR="00046F9D" w:rsidRPr="00421B9F" w:rsidRDefault="00046F9D" w:rsidP="0027029D">
            <w:pPr>
              <w:pStyle w:val="2"/>
              <w:jc w:val="left"/>
              <w:rPr>
                <w:b w:val="0"/>
                <w:bCs/>
                <w:szCs w:val="28"/>
                <w:u w:val="none"/>
              </w:rPr>
            </w:pPr>
            <w:r>
              <w:rPr>
                <w:b w:val="0"/>
                <w:bCs/>
                <w:szCs w:val="28"/>
                <w:u w:val="none"/>
              </w:rPr>
              <w:t>О.</w:t>
            </w:r>
            <w:proofErr w:type="spellStart"/>
            <w:r>
              <w:rPr>
                <w:b w:val="0"/>
                <w:bCs/>
                <w:szCs w:val="28"/>
                <w:u w:val="none"/>
              </w:rPr>
              <w:t>Симчук</w:t>
            </w:r>
            <w:proofErr w:type="spellEnd"/>
          </w:p>
        </w:tc>
      </w:tr>
      <w:tr w:rsidR="00046F9D" w:rsidRPr="008F0CD3" w:rsidTr="0027029D">
        <w:trPr>
          <w:trHeight w:val="180"/>
        </w:trPr>
        <w:tc>
          <w:tcPr>
            <w:tcW w:w="5812" w:type="dxa"/>
            <w:tcBorders>
              <w:top w:val="single" w:sz="4" w:space="0" w:color="auto"/>
              <w:left w:val="single" w:sz="4" w:space="0" w:color="auto"/>
              <w:bottom w:val="single" w:sz="4" w:space="0" w:color="auto"/>
              <w:right w:val="single" w:sz="4" w:space="0" w:color="auto"/>
            </w:tcBorders>
            <w:hideMark/>
          </w:tcPr>
          <w:p w:rsidR="00046F9D" w:rsidRPr="00421B9F" w:rsidRDefault="00046F9D" w:rsidP="0027029D">
            <w:pPr>
              <w:spacing w:after="0" w:line="240" w:lineRule="auto"/>
              <w:jc w:val="both"/>
              <w:rPr>
                <w:rFonts w:ascii="Times New Roman" w:hAnsi="Times New Roman" w:cs="Times New Roman"/>
                <w:bCs/>
                <w:sz w:val="28"/>
                <w:szCs w:val="28"/>
              </w:rPr>
            </w:pPr>
            <w:r w:rsidRPr="00421B9F">
              <w:rPr>
                <w:rFonts w:ascii="Times New Roman" w:hAnsi="Times New Roman" w:cs="Times New Roman"/>
                <w:sz w:val="28"/>
                <w:szCs w:val="28"/>
              </w:rPr>
              <w:br w:type="page"/>
            </w:r>
            <w:r w:rsidRPr="00421B9F">
              <w:rPr>
                <w:rFonts w:ascii="Times New Roman" w:hAnsi="Times New Roman" w:cs="Times New Roman"/>
                <w:bCs/>
                <w:sz w:val="28"/>
                <w:szCs w:val="28"/>
              </w:rPr>
              <w:br w:type="page"/>
              <w:t xml:space="preserve">Закон України «Про державну службу» </w:t>
            </w:r>
          </w:p>
        </w:tc>
        <w:tc>
          <w:tcPr>
            <w:tcW w:w="3969" w:type="dxa"/>
            <w:tcBorders>
              <w:top w:val="single" w:sz="4" w:space="0" w:color="auto"/>
              <w:left w:val="single" w:sz="4" w:space="0" w:color="auto"/>
              <w:bottom w:val="single" w:sz="4" w:space="0" w:color="auto"/>
              <w:right w:val="single" w:sz="4" w:space="0" w:color="auto"/>
            </w:tcBorders>
            <w:hideMark/>
          </w:tcPr>
          <w:p w:rsidR="00046F9D" w:rsidRPr="00421B9F" w:rsidRDefault="00046F9D" w:rsidP="0027029D">
            <w:pPr>
              <w:spacing w:after="0" w:line="240" w:lineRule="auto"/>
              <w:jc w:val="both"/>
              <w:rPr>
                <w:rFonts w:ascii="Times New Roman" w:hAnsi="Times New Roman" w:cs="Times New Roman"/>
                <w:bCs/>
                <w:sz w:val="28"/>
                <w:szCs w:val="28"/>
              </w:rPr>
            </w:pPr>
            <w:r w:rsidRPr="00421B9F">
              <w:rPr>
                <w:rFonts w:ascii="Times New Roman" w:hAnsi="Times New Roman" w:cs="Times New Roman"/>
                <w:bCs/>
                <w:sz w:val="28"/>
                <w:szCs w:val="28"/>
              </w:rPr>
              <w:t>аналіз дотримання Закону України в структурних підрозділах райдержадміністрації</w:t>
            </w:r>
          </w:p>
        </w:tc>
        <w:tc>
          <w:tcPr>
            <w:tcW w:w="2268" w:type="dxa"/>
            <w:tcBorders>
              <w:top w:val="single" w:sz="4" w:space="0" w:color="auto"/>
              <w:left w:val="single" w:sz="4" w:space="0" w:color="auto"/>
              <w:bottom w:val="single" w:sz="4" w:space="0" w:color="auto"/>
              <w:right w:val="single" w:sz="4" w:space="0" w:color="auto"/>
            </w:tcBorders>
            <w:hideMark/>
          </w:tcPr>
          <w:p w:rsidR="00046F9D" w:rsidRPr="00421B9F" w:rsidRDefault="00046F9D" w:rsidP="0027029D">
            <w:pPr>
              <w:pStyle w:val="a5"/>
              <w:jc w:val="center"/>
              <w:rPr>
                <w:bCs/>
                <w:sz w:val="28"/>
                <w:szCs w:val="28"/>
              </w:rPr>
            </w:pPr>
            <w:r w:rsidRPr="00421B9F">
              <w:rPr>
                <w:bCs/>
                <w:sz w:val="28"/>
                <w:szCs w:val="28"/>
              </w:rPr>
              <w:t>березень</w:t>
            </w:r>
          </w:p>
        </w:tc>
        <w:tc>
          <w:tcPr>
            <w:tcW w:w="2835" w:type="dxa"/>
            <w:tcBorders>
              <w:top w:val="single" w:sz="4" w:space="0" w:color="auto"/>
              <w:left w:val="single" w:sz="4" w:space="0" w:color="auto"/>
              <w:bottom w:val="single" w:sz="4" w:space="0" w:color="auto"/>
              <w:right w:val="single" w:sz="4" w:space="0" w:color="auto"/>
            </w:tcBorders>
            <w:hideMark/>
          </w:tcPr>
          <w:p w:rsidR="00046F9D" w:rsidRPr="00421B9F" w:rsidRDefault="00046F9D" w:rsidP="0027029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І.Гусак</w:t>
            </w:r>
          </w:p>
        </w:tc>
      </w:tr>
    </w:tbl>
    <w:p w:rsidR="00046F9D" w:rsidRDefault="00046F9D" w:rsidP="00046F9D">
      <w:pPr>
        <w:spacing w:after="0" w:line="240" w:lineRule="auto"/>
        <w:jc w:val="center"/>
        <w:rPr>
          <w:rFonts w:ascii="Times New Roman" w:hAnsi="Times New Roman" w:cs="Times New Roman"/>
          <w:bCs/>
          <w:sz w:val="28"/>
          <w:szCs w:val="28"/>
        </w:rPr>
      </w:pPr>
    </w:p>
    <w:p w:rsidR="00046F9D" w:rsidRDefault="00046F9D" w:rsidP="00046F9D">
      <w:pPr>
        <w:spacing w:after="0" w:line="240" w:lineRule="auto"/>
        <w:jc w:val="center"/>
        <w:rPr>
          <w:rFonts w:ascii="Times New Roman" w:hAnsi="Times New Roman" w:cs="Times New Roman"/>
          <w:bCs/>
          <w:sz w:val="28"/>
          <w:szCs w:val="28"/>
        </w:rPr>
      </w:pPr>
    </w:p>
    <w:p w:rsidR="00046F9D" w:rsidRDefault="00046F9D" w:rsidP="00046F9D">
      <w:pPr>
        <w:spacing w:after="0" w:line="240" w:lineRule="auto"/>
        <w:jc w:val="center"/>
        <w:rPr>
          <w:rFonts w:ascii="Times New Roman" w:hAnsi="Times New Roman" w:cs="Times New Roman"/>
          <w:bCs/>
          <w:sz w:val="28"/>
          <w:szCs w:val="28"/>
        </w:rPr>
      </w:pPr>
    </w:p>
    <w:p w:rsidR="00046F9D" w:rsidRDefault="00046F9D" w:rsidP="00046F9D">
      <w:pPr>
        <w:spacing w:after="0" w:line="240" w:lineRule="auto"/>
        <w:jc w:val="center"/>
        <w:rPr>
          <w:rFonts w:ascii="Times New Roman" w:hAnsi="Times New Roman" w:cs="Times New Roman"/>
          <w:bCs/>
          <w:sz w:val="28"/>
          <w:szCs w:val="28"/>
        </w:rPr>
      </w:pPr>
    </w:p>
    <w:p w:rsidR="00046F9D" w:rsidRDefault="00046F9D" w:rsidP="00046F9D">
      <w:pPr>
        <w:spacing w:after="0" w:line="240" w:lineRule="auto"/>
        <w:jc w:val="center"/>
        <w:rPr>
          <w:rFonts w:ascii="Times New Roman" w:hAnsi="Times New Roman" w:cs="Times New Roman"/>
          <w:bCs/>
          <w:sz w:val="28"/>
          <w:szCs w:val="28"/>
        </w:rPr>
      </w:pPr>
    </w:p>
    <w:p w:rsidR="00046F9D" w:rsidRDefault="00046F9D" w:rsidP="00046F9D">
      <w:pPr>
        <w:spacing w:after="0" w:line="240" w:lineRule="auto"/>
        <w:jc w:val="center"/>
        <w:rPr>
          <w:rFonts w:ascii="Times New Roman" w:hAnsi="Times New Roman" w:cs="Times New Roman"/>
          <w:bCs/>
          <w:sz w:val="28"/>
          <w:szCs w:val="28"/>
        </w:rPr>
      </w:pP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bCs/>
          <w:sz w:val="28"/>
          <w:szCs w:val="28"/>
        </w:rPr>
        <w:lastRenderedPageBreak/>
        <w:t>І</w:t>
      </w:r>
      <w:r w:rsidRPr="008F0CD3">
        <w:rPr>
          <w:rFonts w:ascii="Times New Roman" w:hAnsi="Times New Roman" w:cs="Times New Roman"/>
          <w:bCs/>
          <w:sz w:val="28"/>
          <w:szCs w:val="28"/>
          <w:lang w:val="en-US"/>
        </w:rPr>
        <w:t>V</w:t>
      </w:r>
      <w:r w:rsidRPr="008F0CD3">
        <w:rPr>
          <w:rFonts w:ascii="Times New Roman" w:hAnsi="Times New Roman" w:cs="Times New Roman"/>
          <w:bCs/>
          <w:sz w:val="28"/>
          <w:szCs w:val="28"/>
        </w:rPr>
        <w:t xml:space="preserve">. </w:t>
      </w:r>
      <w:r w:rsidRPr="008F0CD3">
        <w:rPr>
          <w:rFonts w:ascii="Times New Roman" w:hAnsi="Times New Roman" w:cs="Times New Roman"/>
          <w:sz w:val="28"/>
          <w:szCs w:val="28"/>
        </w:rPr>
        <w:t>Основні організаційно-масові заходи, проведення яких забезпечується</w:t>
      </w: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районною державною адміністрацією або за її участю</w:t>
      </w:r>
    </w:p>
    <w:p w:rsidR="00046F9D" w:rsidRPr="008F0CD3" w:rsidRDefault="00046F9D" w:rsidP="00046F9D">
      <w:pPr>
        <w:spacing w:after="0" w:line="240" w:lineRule="auto"/>
        <w:jc w:val="center"/>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9"/>
        <w:gridCol w:w="3968"/>
        <w:gridCol w:w="2240"/>
        <w:gridCol w:w="3003"/>
      </w:tblGrid>
      <w:tr w:rsidR="00046F9D" w:rsidRPr="008F0CD3" w:rsidTr="0027029D">
        <w:tc>
          <w:tcPr>
            <w:tcW w:w="5669"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27029D">
            <w:pPr>
              <w:pStyle w:val="2"/>
              <w:rPr>
                <w:b w:val="0"/>
                <w:bCs/>
                <w:szCs w:val="28"/>
                <w:u w:val="none"/>
              </w:rPr>
            </w:pPr>
            <w:r w:rsidRPr="008F0CD3">
              <w:rPr>
                <w:b w:val="0"/>
                <w:bCs/>
                <w:szCs w:val="28"/>
                <w:u w:val="none"/>
              </w:rPr>
              <w:t>Зміст заходу</w:t>
            </w:r>
          </w:p>
        </w:tc>
        <w:tc>
          <w:tcPr>
            <w:tcW w:w="3968"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27029D">
            <w:pPr>
              <w:pStyle w:val="2"/>
              <w:rPr>
                <w:b w:val="0"/>
                <w:bCs/>
                <w:szCs w:val="28"/>
                <w:u w:val="none"/>
              </w:rPr>
            </w:pPr>
            <w:r w:rsidRPr="008F0CD3">
              <w:rPr>
                <w:b w:val="0"/>
                <w:bCs/>
                <w:szCs w:val="28"/>
                <w:u w:val="none"/>
              </w:rPr>
              <w:t>Обґрунтування необхідності</w:t>
            </w:r>
          </w:p>
          <w:p w:rsidR="00046F9D" w:rsidRPr="008F0CD3" w:rsidRDefault="00046F9D" w:rsidP="0027029D">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здійснення заходу</w:t>
            </w:r>
          </w:p>
        </w:tc>
        <w:tc>
          <w:tcPr>
            <w:tcW w:w="2240"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27029D">
            <w:pPr>
              <w:pStyle w:val="2"/>
              <w:rPr>
                <w:bCs/>
                <w:szCs w:val="28"/>
              </w:rPr>
            </w:pPr>
            <w:r w:rsidRPr="008F0CD3">
              <w:rPr>
                <w:b w:val="0"/>
                <w:bCs/>
                <w:szCs w:val="28"/>
                <w:u w:val="none"/>
              </w:rPr>
              <w:t>Термін виконання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27029D">
            <w:pPr>
              <w:pStyle w:val="2"/>
              <w:rPr>
                <w:b w:val="0"/>
                <w:bCs/>
                <w:szCs w:val="28"/>
                <w:u w:val="none"/>
              </w:rPr>
            </w:pPr>
            <w:r w:rsidRPr="008F0CD3">
              <w:rPr>
                <w:b w:val="0"/>
                <w:bCs/>
                <w:szCs w:val="28"/>
                <w:u w:val="none"/>
              </w:rPr>
              <w:t>Відповідальні виконавці</w:t>
            </w:r>
          </w:p>
        </w:tc>
      </w:tr>
      <w:tr w:rsidR="00046F9D" w:rsidRPr="008F0CD3" w:rsidTr="0027029D">
        <w:tc>
          <w:tcPr>
            <w:tcW w:w="566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a3"/>
              <w:widowControl w:val="0"/>
              <w:jc w:val="both"/>
              <w:rPr>
                <w:sz w:val="28"/>
                <w:szCs w:val="28"/>
              </w:rPr>
            </w:pPr>
            <w:r w:rsidRPr="008F0CD3">
              <w:rPr>
                <w:sz w:val="28"/>
                <w:szCs w:val="28"/>
              </w:rPr>
              <w:t xml:space="preserve">Участь у засіданнях сесій та постійних комісій районної ради </w:t>
            </w:r>
          </w:p>
        </w:tc>
        <w:tc>
          <w:tcPr>
            <w:tcW w:w="3968"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widowControl w:val="0"/>
              <w:rPr>
                <w:sz w:val="28"/>
                <w:szCs w:val="28"/>
                <w:lang w:val="ru-RU"/>
              </w:rPr>
            </w:pPr>
            <w:r w:rsidRPr="008F0CD3">
              <w:rPr>
                <w:sz w:val="28"/>
                <w:szCs w:val="28"/>
                <w:lang w:val="ru-RU"/>
              </w:rPr>
              <w:t>в</w:t>
            </w:r>
            <w:proofErr w:type="spellStart"/>
            <w:r w:rsidRPr="008F0CD3">
              <w:rPr>
                <w:sz w:val="28"/>
                <w:szCs w:val="28"/>
              </w:rPr>
              <w:t>ідповідно</w:t>
            </w:r>
            <w:proofErr w:type="spellEnd"/>
            <w:r w:rsidRPr="008F0CD3">
              <w:rPr>
                <w:sz w:val="28"/>
                <w:szCs w:val="28"/>
              </w:rPr>
              <w:t xml:space="preserve"> до статті 34 Закону України </w:t>
            </w:r>
            <w:r w:rsidRPr="008F0CD3">
              <w:rPr>
                <w:sz w:val="28"/>
                <w:szCs w:val="28"/>
                <w:lang w:val="ru-RU"/>
              </w:rPr>
              <w:t xml:space="preserve">«Про </w:t>
            </w:r>
            <w:proofErr w:type="spellStart"/>
            <w:proofErr w:type="gramStart"/>
            <w:r w:rsidRPr="008F0CD3">
              <w:rPr>
                <w:sz w:val="28"/>
                <w:szCs w:val="28"/>
                <w:lang w:val="ru-RU"/>
              </w:rPr>
              <w:t>м</w:t>
            </w:r>
            <w:proofErr w:type="gramEnd"/>
            <w:r w:rsidRPr="008F0CD3">
              <w:rPr>
                <w:sz w:val="28"/>
                <w:szCs w:val="28"/>
                <w:lang w:val="ru-RU"/>
              </w:rPr>
              <w:t>ісцеві</w:t>
            </w:r>
            <w:proofErr w:type="spellEnd"/>
            <w:r w:rsidRPr="008F0CD3">
              <w:rPr>
                <w:sz w:val="28"/>
                <w:szCs w:val="28"/>
                <w:lang w:val="ru-RU"/>
              </w:rPr>
              <w:t xml:space="preserve"> </w:t>
            </w:r>
            <w:proofErr w:type="spellStart"/>
            <w:r w:rsidRPr="008F0CD3">
              <w:rPr>
                <w:sz w:val="28"/>
                <w:szCs w:val="28"/>
                <w:lang w:val="ru-RU"/>
              </w:rPr>
              <w:t>державні</w:t>
            </w:r>
            <w:proofErr w:type="spellEnd"/>
            <w:r w:rsidRPr="008F0CD3">
              <w:rPr>
                <w:sz w:val="28"/>
                <w:szCs w:val="28"/>
                <w:lang w:val="ru-RU"/>
              </w:rPr>
              <w:t xml:space="preserve"> </w:t>
            </w:r>
            <w:proofErr w:type="spellStart"/>
            <w:r w:rsidRPr="008F0CD3">
              <w:rPr>
                <w:sz w:val="28"/>
                <w:szCs w:val="28"/>
                <w:lang w:val="ru-RU"/>
              </w:rPr>
              <w:t>адміністрації</w:t>
            </w:r>
            <w:proofErr w:type="spellEnd"/>
            <w:r w:rsidRPr="008F0CD3">
              <w:rPr>
                <w:sz w:val="28"/>
                <w:szCs w:val="28"/>
                <w:lang w:val="ru-RU"/>
              </w:rPr>
              <w:t>»</w:t>
            </w:r>
          </w:p>
        </w:tc>
        <w:tc>
          <w:tcPr>
            <w:tcW w:w="224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widowControl w:val="0"/>
              <w:rPr>
                <w:sz w:val="28"/>
                <w:szCs w:val="28"/>
              </w:rPr>
            </w:pPr>
            <w:r w:rsidRPr="008F0CD3">
              <w:rPr>
                <w:sz w:val="28"/>
                <w:szCs w:val="28"/>
              </w:rPr>
              <w:t>згідно з планом роботи районної ради</w:t>
            </w:r>
          </w:p>
        </w:tc>
        <w:tc>
          <w:tcPr>
            <w:tcW w:w="3003"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a5"/>
              <w:widowControl w:val="0"/>
              <w:rPr>
                <w:sz w:val="28"/>
                <w:szCs w:val="28"/>
              </w:rPr>
            </w:pPr>
            <w:r w:rsidRPr="008F0CD3">
              <w:rPr>
                <w:sz w:val="28"/>
                <w:szCs w:val="28"/>
              </w:rPr>
              <w:t>перший заступник, заступник голови, керівник апарату райдержадміністрації, керівники структурних підрозділів райдержадміністрації</w:t>
            </w:r>
          </w:p>
        </w:tc>
      </w:tr>
      <w:tr w:rsidR="00046F9D" w:rsidRPr="008F0CD3" w:rsidTr="0027029D">
        <w:trPr>
          <w:trHeight w:val="1965"/>
        </w:trPr>
        <w:tc>
          <w:tcPr>
            <w:tcW w:w="566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2"/>
              <w:jc w:val="both"/>
              <w:rPr>
                <w:b w:val="0"/>
                <w:szCs w:val="28"/>
                <w:u w:val="none"/>
              </w:rPr>
            </w:pPr>
            <w:r w:rsidRPr="008F0CD3">
              <w:rPr>
                <w:szCs w:val="28"/>
              </w:rPr>
              <w:br w:type="page"/>
            </w:r>
            <w:r w:rsidRPr="008F0CD3">
              <w:rPr>
                <w:b w:val="0"/>
                <w:szCs w:val="28"/>
                <w:u w:val="none"/>
              </w:rPr>
              <w:t>Відзначення державних свят</w:t>
            </w:r>
          </w:p>
        </w:tc>
        <w:tc>
          <w:tcPr>
            <w:tcW w:w="3968"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2"/>
              <w:jc w:val="both"/>
              <w:rPr>
                <w:szCs w:val="28"/>
              </w:rPr>
            </w:pPr>
            <w:r w:rsidRPr="008F0CD3">
              <w:rPr>
                <w:b w:val="0"/>
                <w:szCs w:val="28"/>
                <w:u w:val="none"/>
              </w:rPr>
              <w:t>координація дій структурних підрозділів райдержадміністрації та органів місцевого самоврядування району у підготовці та відзначенні державних свят</w:t>
            </w:r>
          </w:p>
        </w:tc>
        <w:tc>
          <w:tcPr>
            <w:tcW w:w="224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2"/>
              <w:rPr>
                <w:b w:val="0"/>
                <w:szCs w:val="28"/>
                <w:u w:val="none"/>
              </w:rPr>
            </w:pPr>
            <w:r w:rsidRPr="008F0CD3">
              <w:rPr>
                <w:b w:val="0"/>
                <w:szCs w:val="28"/>
                <w:u w:val="none"/>
              </w:rPr>
              <w:t>протягом року</w:t>
            </w:r>
          </w:p>
        </w:tc>
        <w:tc>
          <w:tcPr>
            <w:tcW w:w="3003"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І.Бас,</w:t>
            </w:r>
          </w:p>
          <w:p w:rsidR="00046F9D" w:rsidRPr="008F0CD3" w:rsidRDefault="00046F9D" w:rsidP="0027029D">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структурні підрозділи райдержадміністрації</w:t>
            </w:r>
          </w:p>
        </w:tc>
      </w:tr>
      <w:tr w:rsidR="00046F9D" w:rsidRPr="008F0CD3" w:rsidTr="0027029D">
        <w:trPr>
          <w:trHeight w:val="1702"/>
        </w:trPr>
        <w:tc>
          <w:tcPr>
            <w:tcW w:w="5669" w:type="dxa"/>
            <w:tcBorders>
              <w:top w:val="single" w:sz="4" w:space="0" w:color="auto"/>
              <w:left w:val="single" w:sz="4" w:space="0" w:color="auto"/>
              <w:bottom w:val="single" w:sz="4" w:space="0" w:color="auto"/>
              <w:right w:val="single" w:sz="4" w:space="0" w:color="auto"/>
            </w:tcBorders>
            <w:hideMark/>
          </w:tcPr>
          <w:p w:rsidR="00046F9D" w:rsidRPr="009321D5" w:rsidRDefault="00046F9D" w:rsidP="0027029D">
            <w:pPr>
              <w:spacing w:after="0" w:line="240" w:lineRule="auto"/>
              <w:jc w:val="both"/>
              <w:rPr>
                <w:rFonts w:ascii="Times New Roman" w:hAnsi="Times New Roman" w:cs="Times New Roman"/>
                <w:sz w:val="28"/>
                <w:szCs w:val="28"/>
                <w:lang w:eastAsia="ru-RU"/>
              </w:rPr>
            </w:pPr>
            <w:r w:rsidRPr="009321D5">
              <w:rPr>
                <w:rFonts w:ascii="Times New Roman" w:hAnsi="Times New Roman" w:cs="Times New Roman"/>
                <w:sz w:val="28"/>
                <w:szCs w:val="28"/>
              </w:rPr>
              <w:t>Заходи з відзначення Дня вшанування учасників бойових дій на території інших держав</w:t>
            </w:r>
          </w:p>
        </w:tc>
        <w:tc>
          <w:tcPr>
            <w:tcW w:w="3968" w:type="dxa"/>
            <w:tcBorders>
              <w:top w:val="single" w:sz="4" w:space="0" w:color="auto"/>
              <w:left w:val="single" w:sz="4" w:space="0" w:color="auto"/>
              <w:bottom w:val="single" w:sz="4" w:space="0" w:color="auto"/>
              <w:right w:val="single" w:sz="4" w:space="0" w:color="auto"/>
            </w:tcBorders>
            <w:hideMark/>
          </w:tcPr>
          <w:p w:rsidR="00046F9D" w:rsidRPr="009321D5" w:rsidRDefault="00046F9D" w:rsidP="0027029D">
            <w:pPr>
              <w:pStyle w:val="a5"/>
              <w:jc w:val="both"/>
              <w:rPr>
                <w:sz w:val="28"/>
                <w:szCs w:val="28"/>
              </w:rPr>
            </w:pPr>
            <w:r w:rsidRPr="009321D5">
              <w:rPr>
                <w:sz w:val="28"/>
                <w:szCs w:val="28"/>
              </w:rPr>
              <w:t xml:space="preserve">відповідно до Указу Президента України від 11 лютого 2004 року №180/2004, відзначення пам’ятної </w:t>
            </w:r>
            <w:r>
              <w:rPr>
                <w:sz w:val="28"/>
                <w:szCs w:val="28"/>
              </w:rPr>
              <w:t xml:space="preserve"> дати</w:t>
            </w:r>
          </w:p>
        </w:tc>
        <w:tc>
          <w:tcPr>
            <w:tcW w:w="2240" w:type="dxa"/>
            <w:tcBorders>
              <w:top w:val="single" w:sz="4" w:space="0" w:color="auto"/>
              <w:left w:val="single" w:sz="4" w:space="0" w:color="auto"/>
              <w:bottom w:val="single" w:sz="4" w:space="0" w:color="auto"/>
              <w:right w:val="single" w:sz="4" w:space="0" w:color="auto"/>
            </w:tcBorders>
            <w:hideMark/>
          </w:tcPr>
          <w:p w:rsidR="00046F9D" w:rsidRPr="009321D5" w:rsidRDefault="00046F9D" w:rsidP="0027029D">
            <w:pPr>
              <w:spacing w:after="0" w:line="240" w:lineRule="auto"/>
              <w:jc w:val="center"/>
              <w:rPr>
                <w:rFonts w:ascii="Times New Roman" w:hAnsi="Times New Roman" w:cs="Times New Roman"/>
                <w:sz w:val="28"/>
                <w:szCs w:val="28"/>
                <w:lang w:eastAsia="ru-RU"/>
              </w:rPr>
            </w:pPr>
            <w:r w:rsidRPr="009321D5">
              <w:rPr>
                <w:rFonts w:ascii="Times New Roman" w:hAnsi="Times New Roman" w:cs="Times New Roman"/>
                <w:sz w:val="28"/>
                <w:szCs w:val="28"/>
              </w:rPr>
              <w:t>15 лютого</w:t>
            </w:r>
          </w:p>
        </w:tc>
        <w:tc>
          <w:tcPr>
            <w:tcW w:w="3003" w:type="dxa"/>
            <w:tcBorders>
              <w:top w:val="single" w:sz="4" w:space="0" w:color="auto"/>
              <w:left w:val="single" w:sz="4" w:space="0" w:color="auto"/>
              <w:bottom w:val="single" w:sz="4" w:space="0" w:color="auto"/>
              <w:right w:val="single" w:sz="4" w:space="0" w:color="auto"/>
            </w:tcBorders>
            <w:hideMark/>
          </w:tcPr>
          <w:p w:rsidR="00046F9D" w:rsidRDefault="00046F9D" w:rsidP="0027029D">
            <w:pPr>
              <w:spacing w:after="0" w:line="240" w:lineRule="auto"/>
              <w:jc w:val="both"/>
              <w:rPr>
                <w:rFonts w:ascii="Times New Roman" w:hAnsi="Times New Roman" w:cs="Times New Roman"/>
                <w:sz w:val="28"/>
                <w:szCs w:val="28"/>
              </w:rPr>
            </w:pPr>
            <w:r w:rsidRPr="008F0CD3">
              <w:rPr>
                <w:rFonts w:ascii="Times New Roman" w:hAnsi="Times New Roman" w:cs="Times New Roman"/>
                <w:sz w:val="28"/>
                <w:szCs w:val="28"/>
              </w:rPr>
              <w:t>І.Бас,</w:t>
            </w:r>
          </w:p>
          <w:p w:rsidR="00046F9D" w:rsidRPr="009321D5" w:rsidRDefault="00046F9D" w:rsidP="0027029D">
            <w:pPr>
              <w:spacing w:after="0" w:line="240" w:lineRule="auto"/>
              <w:jc w:val="both"/>
              <w:rPr>
                <w:rFonts w:ascii="Times New Roman" w:hAnsi="Times New Roman" w:cs="Times New Roman"/>
                <w:sz w:val="28"/>
                <w:szCs w:val="28"/>
                <w:lang w:eastAsia="ru-RU"/>
              </w:rPr>
            </w:pPr>
            <w:r w:rsidRPr="009321D5">
              <w:rPr>
                <w:rFonts w:ascii="Times New Roman" w:hAnsi="Times New Roman" w:cs="Times New Roman"/>
                <w:sz w:val="28"/>
                <w:szCs w:val="28"/>
              </w:rPr>
              <w:t>С.Авраменко</w:t>
            </w:r>
          </w:p>
        </w:tc>
      </w:tr>
    </w:tbl>
    <w:p w:rsidR="00046F9D" w:rsidRDefault="00046F9D" w:rsidP="00046F9D">
      <w:pPr>
        <w:rPr>
          <w:sz w:val="28"/>
          <w:szCs w:val="28"/>
        </w:rPr>
      </w:pPr>
    </w:p>
    <w:p w:rsidR="00046F9D" w:rsidRPr="00187A80" w:rsidRDefault="00046F9D" w:rsidP="00046F9D">
      <w:pPr>
        <w:spacing w:after="0" w:line="240" w:lineRule="auto"/>
        <w:rPr>
          <w:rFonts w:ascii="Times New Roman" w:hAnsi="Times New Roman" w:cs="Times New Roman"/>
          <w:sz w:val="28"/>
          <w:szCs w:val="28"/>
        </w:rPr>
      </w:pPr>
      <w:r w:rsidRPr="00187A80">
        <w:rPr>
          <w:rFonts w:ascii="Times New Roman" w:hAnsi="Times New Roman" w:cs="Times New Roman"/>
          <w:sz w:val="28"/>
          <w:szCs w:val="28"/>
        </w:rPr>
        <w:t>Керівник апарату</w:t>
      </w:r>
    </w:p>
    <w:p w:rsidR="00046F9D" w:rsidRPr="00187A80" w:rsidRDefault="00046F9D" w:rsidP="00046F9D">
      <w:pPr>
        <w:pStyle w:val="1"/>
        <w:jc w:val="left"/>
        <w:rPr>
          <w:szCs w:val="28"/>
        </w:rPr>
      </w:pPr>
      <w:r w:rsidRPr="00187A80">
        <w:rPr>
          <w:b w:val="0"/>
          <w:szCs w:val="28"/>
        </w:rPr>
        <w:t>райдержадміністрації</w:t>
      </w:r>
      <w:r w:rsidRPr="00187A80">
        <w:rPr>
          <w:szCs w:val="28"/>
        </w:rPr>
        <w:tab/>
      </w:r>
      <w:r w:rsidRPr="00187A80">
        <w:rPr>
          <w:szCs w:val="28"/>
        </w:rPr>
        <w:tab/>
      </w:r>
      <w:r w:rsidRPr="00187A80">
        <w:rPr>
          <w:szCs w:val="28"/>
        </w:rPr>
        <w:tab/>
      </w:r>
      <w:r w:rsidRPr="00187A80">
        <w:rPr>
          <w:szCs w:val="28"/>
        </w:rPr>
        <w:tab/>
      </w:r>
      <w:r w:rsidRPr="00187A80">
        <w:rPr>
          <w:szCs w:val="28"/>
        </w:rPr>
        <w:tab/>
      </w:r>
      <w:r w:rsidRPr="00187A80">
        <w:rPr>
          <w:szCs w:val="28"/>
        </w:rPr>
        <w:tab/>
      </w:r>
      <w:r w:rsidRPr="00187A80">
        <w:rPr>
          <w:szCs w:val="28"/>
        </w:rPr>
        <w:tab/>
      </w:r>
      <w:r w:rsidRPr="00187A80">
        <w:rPr>
          <w:szCs w:val="28"/>
        </w:rPr>
        <w:tab/>
      </w:r>
      <w:r w:rsidRPr="00187A80">
        <w:rPr>
          <w:szCs w:val="28"/>
        </w:rPr>
        <w:tab/>
      </w:r>
      <w:r w:rsidRPr="00187A80">
        <w:rPr>
          <w:szCs w:val="28"/>
        </w:rPr>
        <w:tab/>
      </w:r>
      <w:r w:rsidRPr="00187A80">
        <w:rPr>
          <w:szCs w:val="28"/>
        </w:rPr>
        <w:tab/>
      </w:r>
      <w:r w:rsidRPr="00187A80">
        <w:rPr>
          <w:szCs w:val="28"/>
        </w:rPr>
        <w:tab/>
      </w:r>
      <w:r w:rsidRPr="00187A80">
        <w:rPr>
          <w:szCs w:val="28"/>
        </w:rPr>
        <w:tab/>
      </w:r>
      <w:r w:rsidRPr="00187A80">
        <w:rPr>
          <w:szCs w:val="28"/>
        </w:rPr>
        <w:tab/>
      </w:r>
      <w:r>
        <w:rPr>
          <w:szCs w:val="28"/>
        </w:rPr>
        <w:t xml:space="preserve">      </w:t>
      </w:r>
      <w:r>
        <w:rPr>
          <w:b w:val="0"/>
          <w:szCs w:val="28"/>
        </w:rPr>
        <w:t xml:space="preserve">Наталія </w:t>
      </w:r>
      <w:proofErr w:type="spellStart"/>
      <w:r w:rsidRPr="00187A80">
        <w:rPr>
          <w:b w:val="0"/>
          <w:szCs w:val="28"/>
        </w:rPr>
        <w:t>Березна</w:t>
      </w:r>
      <w:proofErr w:type="spellEnd"/>
    </w:p>
    <w:p w:rsidR="00046F9D" w:rsidRPr="00187A80" w:rsidRDefault="00046F9D" w:rsidP="00046F9D">
      <w:pPr>
        <w:spacing w:after="0" w:line="240" w:lineRule="auto"/>
        <w:rPr>
          <w:rFonts w:ascii="Times New Roman" w:hAnsi="Times New Roman" w:cs="Times New Roman"/>
          <w:sz w:val="28"/>
          <w:szCs w:val="28"/>
          <w:lang w:eastAsia="ru-RU"/>
        </w:rPr>
      </w:pPr>
    </w:p>
    <w:p w:rsidR="003A548E" w:rsidRDefault="003A548E"/>
    <w:sectPr w:rsidR="003A548E" w:rsidSect="00A32D2E">
      <w:pgSz w:w="16838" w:h="11906" w:orient="landscape"/>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046F9D"/>
    <w:rsid w:val="00046F9D"/>
    <w:rsid w:val="003A54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6F9D"/>
    <w:pPr>
      <w:keepNext/>
      <w:spacing w:after="0" w:line="240" w:lineRule="auto"/>
      <w:jc w:val="center"/>
      <w:outlineLvl w:val="0"/>
    </w:pPr>
    <w:rPr>
      <w:rFonts w:ascii="Times New Roman" w:eastAsia="Arial Unicode MS" w:hAnsi="Times New Roman" w:cs="Times New Roman"/>
      <w:b/>
      <w:sz w:val="28"/>
      <w:szCs w:val="20"/>
      <w:lang w:eastAsia="ru-RU"/>
    </w:rPr>
  </w:style>
  <w:style w:type="paragraph" w:styleId="2">
    <w:name w:val="heading 2"/>
    <w:basedOn w:val="a"/>
    <w:next w:val="a"/>
    <w:link w:val="20"/>
    <w:unhideWhenUsed/>
    <w:qFormat/>
    <w:rsid w:val="00046F9D"/>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5">
    <w:name w:val="heading 5"/>
    <w:basedOn w:val="a"/>
    <w:next w:val="a"/>
    <w:link w:val="50"/>
    <w:unhideWhenUsed/>
    <w:qFormat/>
    <w:rsid w:val="00046F9D"/>
    <w:pPr>
      <w:keepNext/>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semiHidden/>
    <w:unhideWhenUsed/>
    <w:qFormat/>
    <w:rsid w:val="00046F9D"/>
    <w:pPr>
      <w:keepNext/>
      <w:spacing w:after="0" w:line="240" w:lineRule="auto"/>
      <w:jc w:val="center"/>
      <w:outlineLvl w:val="5"/>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F9D"/>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046F9D"/>
    <w:rPr>
      <w:rFonts w:ascii="Times New Roman" w:eastAsia="Arial Unicode MS" w:hAnsi="Times New Roman" w:cs="Times New Roman"/>
      <w:b/>
      <w:sz w:val="28"/>
      <w:szCs w:val="20"/>
      <w:u w:val="single"/>
      <w:lang w:eastAsia="ru-RU"/>
    </w:rPr>
  </w:style>
  <w:style w:type="character" w:customStyle="1" w:styleId="50">
    <w:name w:val="Заголовок 5 Знак"/>
    <w:basedOn w:val="a0"/>
    <w:link w:val="5"/>
    <w:rsid w:val="00046F9D"/>
    <w:rPr>
      <w:rFonts w:ascii="Times New Roman" w:eastAsia="Arial Unicode MS" w:hAnsi="Times New Roman" w:cs="Times New Roman"/>
      <w:b/>
      <w:sz w:val="28"/>
      <w:szCs w:val="20"/>
      <w:lang w:eastAsia="ru-RU"/>
    </w:rPr>
  </w:style>
  <w:style w:type="character" w:customStyle="1" w:styleId="60">
    <w:name w:val="Заголовок 6 Знак"/>
    <w:basedOn w:val="a0"/>
    <w:link w:val="6"/>
    <w:semiHidden/>
    <w:rsid w:val="00046F9D"/>
    <w:rPr>
      <w:rFonts w:ascii="Times New Roman" w:eastAsia="Times New Roman" w:hAnsi="Times New Roman" w:cs="Times New Roman"/>
      <w:b/>
      <w:bCs/>
      <w:sz w:val="24"/>
      <w:szCs w:val="26"/>
      <w:lang w:eastAsia="ru-RU"/>
    </w:rPr>
  </w:style>
  <w:style w:type="paragraph" w:styleId="a3">
    <w:name w:val="header"/>
    <w:basedOn w:val="a"/>
    <w:link w:val="a4"/>
    <w:uiPriority w:val="99"/>
    <w:unhideWhenUsed/>
    <w:rsid w:val="00046F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46F9D"/>
    <w:rPr>
      <w:rFonts w:ascii="Times New Roman" w:eastAsia="Times New Roman" w:hAnsi="Times New Roman" w:cs="Times New Roman"/>
      <w:sz w:val="24"/>
      <w:szCs w:val="24"/>
      <w:lang w:eastAsia="ru-RU"/>
    </w:rPr>
  </w:style>
  <w:style w:type="paragraph" w:styleId="a5">
    <w:name w:val="Body Text"/>
    <w:basedOn w:val="a"/>
    <w:link w:val="a6"/>
    <w:unhideWhenUsed/>
    <w:rsid w:val="00046F9D"/>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046F9D"/>
    <w:rPr>
      <w:rFonts w:ascii="Times New Roman" w:eastAsia="Times New Roman" w:hAnsi="Times New Roman" w:cs="Times New Roman"/>
      <w:sz w:val="26"/>
      <w:szCs w:val="20"/>
      <w:lang w:eastAsia="ru-RU"/>
    </w:rPr>
  </w:style>
  <w:style w:type="paragraph" w:styleId="a7">
    <w:name w:val="Body Text Indent"/>
    <w:basedOn w:val="a"/>
    <w:link w:val="a8"/>
    <w:semiHidden/>
    <w:unhideWhenUsed/>
    <w:rsid w:val="00046F9D"/>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046F9D"/>
    <w:rPr>
      <w:rFonts w:ascii="Times New Roman" w:eastAsia="Times New Roman" w:hAnsi="Times New Roman" w:cs="Times New Roman"/>
      <w:sz w:val="28"/>
      <w:szCs w:val="20"/>
      <w:lang w:eastAsia="ru-RU"/>
    </w:rPr>
  </w:style>
  <w:style w:type="paragraph" w:styleId="21">
    <w:name w:val="Body Text 2"/>
    <w:basedOn w:val="a"/>
    <w:link w:val="22"/>
    <w:unhideWhenUsed/>
    <w:rsid w:val="00046F9D"/>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rsid w:val="00046F9D"/>
    <w:rPr>
      <w:rFonts w:ascii="Times New Roman" w:eastAsia="Times New Roman" w:hAnsi="Times New Roman" w:cs="Times New Roman"/>
      <w:sz w:val="26"/>
      <w:szCs w:val="20"/>
      <w:u w:val="single"/>
      <w:lang w:eastAsia="ru-RU"/>
    </w:rPr>
  </w:style>
  <w:style w:type="paragraph" w:styleId="3">
    <w:name w:val="Body Text 3"/>
    <w:basedOn w:val="a"/>
    <w:link w:val="30"/>
    <w:unhideWhenUsed/>
    <w:rsid w:val="00046F9D"/>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046F9D"/>
    <w:rPr>
      <w:rFonts w:ascii="Times New Roman" w:eastAsia="Times New Roman" w:hAnsi="Times New Roman" w:cs="Times New Roman"/>
      <w:sz w:val="26"/>
      <w:szCs w:val="20"/>
      <w:lang w:eastAsia="ru-RU"/>
    </w:rPr>
  </w:style>
  <w:style w:type="character" w:styleId="a9">
    <w:name w:val="Strong"/>
    <w:basedOn w:val="a0"/>
    <w:uiPriority w:val="22"/>
    <w:qFormat/>
    <w:rsid w:val="00046F9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5655</Words>
  <Characters>3224</Characters>
  <Application>Microsoft Office Word</Application>
  <DocSecurity>0</DocSecurity>
  <Lines>26</Lines>
  <Paragraphs>17</Paragraphs>
  <ScaleCrop>false</ScaleCrop>
  <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2</cp:revision>
  <dcterms:created xsi:type="dcterms:W3CDTF">2020-01-03T07:00:00Z</dcterms:created>
  <dcterms:modified xsi:type="dcterms:W3CDTF">2020-01-03T07:02:00Z</dcterms:modified>
</cp:coreProperties>
</file>