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12" w:rsidRDefault="00CE5712" w:rsidP="00CE57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Повідомлення </w:t>
      </w:r>
    </w:p>
    <w:p w:rsidR="003232D0" w:rsidRDefault="00CE5712" w:rsidP="00CE57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результати проведення конкурсу на зайняття вакантної посади головного спеціаліста служби у справах дітей Луцької районної державної адміністрації</w:t>
      </w:r>
    </w:p>
    <w:p w:rsidR="00CE5712" w:rsidRDefault="00CE5712" w:rsidP="00CE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5712" w:rsidRDefault="00CE5712" w:rsidP="00CE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5712" w:rsidRDefault="00CE5712" w:rsidP="006915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Відповідно до ч. 2 ст. 28 Закону України «Про державну службу» від 10.12.2015 року № 889-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 Порядку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конкурсу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посад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25.03.2016 року № 246,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інформуємо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конкурсу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вакантної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посади головного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спеціаліста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справах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Луцької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155A" w:rsidRPr="005904F1" w:rsidRDefault="0069155A" w:rsidP="005904F1">
      <w:pPr>
        <w:tabs>
          <w:tab w:val="left" w:pos="7020"/>
        </w:tabs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Конкурс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оголошено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наказом начальника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 справах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Луцької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05.01.2022 року № 2 «Про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оголошення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конкурсу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посади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«В» - головного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спеціаліста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справах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Луцької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адміністрації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="005904F1" w:rsidRPr="005904F1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Оголошення про проведення конкурсу оприлюднене 05 січня 2022 року на </w:t>
      </w:r>
      <w:r w:rsidR="005904F1" w:rsidRPr="005904F1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eastAsia="uk-UA" w:bidi="uk-UA"/>
        </w:rPr>
        <w:t>Єдиному порталі вакансій державної служби</w:t>
      </w:r>
      <w:r w:rsidR="005904F1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 </w:t>
      </w:r>
      <w:r w:rsidRPr="005904F1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5904F1">
        <w:rPr>
          <w:rFonts w:ascii="Times New Roman" w:hAnsi="Times New Roman" w:cs="Times New Roman"/>
          <w:sz w:val="28"/>
          <w:szCs w:val="28"/>
          <w:lang w:val="ru-RU"/>
        </w:rPr>
        <w:t>порядковий</w:t>
      </w:r>
      <w:proofErr w:type="spellEnd"/>
      <w:r w:rsidRPr="005904F1">
        <w:rPr>
          <w:rFonts w:ascii="Times New Roman" w:hAnsi="Times New Roman" w:cs="Times New Roman"/>
          <w:sz w:val="28"/>
          <w:szCs w:val="28"/>
          <w:lang w:val="ru-RU"/>
        </w:rPr>
        <w:t xml:space="preserve"> номер </w:t>
      </w:r>
      <w:proofErr w:type="spellStart"/>
      <w:r w:rsidRPr="005904F1">
        <w:rPr>
          <w:rFonts w:ascii="Times New Roman" w:hAnsi="Times New Roman" w:cs="Times New Roman"/>
          <w:sz w:val="28"/>
          <w:szCs w:val="28"/>
          <w:lang w:val="ru-RU"/>
        </w:rPr>
        <w:t>вакансії</w:t>
      </w:r>
      <w:proofErr w:type="spellEnd"/>
      <w:r w:rsidRPr="005904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04F1" w:rsidRPr="005904F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904F1" w:rsidRPr="005904F1">
        <w:rPr>
          <w:rFonts w:ascii="Times New Roman" w:hAnsi="Times New Roman"/>
          <w:sz w:val="28"/>
          <w:szCs w:val="28"/>
        </w:rPr>
        <w:t>050120222</w:t>
      </w:r>
      <w:r w:rsidRPr="005904F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69155A" w:rsidRDefault="0069155A" w:rsidP="006915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Переможцем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конкурсу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вакантної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посади головного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спеціаліста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 справах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Луцької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Терещук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Лілію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Ігорівну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яка набрала 4,8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155A" w:rsidRDefault="00EA57DC" w:rsidP="005904F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Другим за результатами</w:t>
      </w:r>
      <w:r w:rsidR="005904F1">
        <w:rPr>
          <w:rFonts w:ascii="Times New Roman" w:hAnsi="Times New Roman" w:cs="Times New Roman"/>
          <w:sz w:val="28"/>
          <w:szCs w:val="28"/>
          <w:lang w:val="ru-RU"/>
        </w:rPr>
        <w:t xml:space="preserve"> конкурсу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Чумагін</w:t>
      </w:r>
      <w:r w:rsidR="005904F1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Юлію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904F1">
        <w:rPr>
          <w:rFonts w:ascii="Times New Roman" w:hAnsi="Times New Roman" w:cs="Times New Roman"/>
          <w:sz w:val="28"/>
          <w:szCs w:val="28"/>
          <w:lang w:val="ru-RU"/>
        </w:rPr>
        <w:t>лексіївну</w:t>
      </w:r>
      <w:proofErr w:type="spellEnd"/>
      <w:r w:rsidR="005904F1">
        <w:rPr>
          <w:rFonts w:ascii="Times New Roman" w:hAnsi="Times New Roman" w:cs="Times New Roman"/>
          <w:sz w:val="28"/>
          <w:szCs w:val="28"/>
          <w:lang w:val="ru-RU"/>
        </w:rPr>
        <w:t xml:space="preserve">, яка набрала 4,2 </w:t>
      </w:r>
      <w:proofErr w:type="spellStart"/>
      <w:r w:rsidR="005904F1"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155A" w:rsidRPr="00CE5712" w:rsidRDefault="0069155A" w:rsidP="006915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9155A" w:rsidRPr="00CE57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B1"/>
    <w:rsid w:val="003232D0"/>
    <w:rsid w:val="0035199E"/>
    <w:rsid w:val="005904F1"/>
    <w:rsid w:val="0069155A"/>
    <w:rsid w:val="00CE5712"/>
    <w:rsid w:val="00DA69B1"/>
    <w:rsid w:val="00EA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3FA7"/>
  <w15:chartTrackingRefBased/>
  <w15:docId w15:val="{4DD9E865-7CFC-4DD3-A11D-C29C9714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Луцька РДА</cp:lastModifiedBy>
  <cp:revision>4</cp:revision>
  <cp:lastPrinted>2022-02-11T11:42:00Z</cp:lastPrinted>
  <dcterms:created xsi:type="dcterms:W3CDTF">2022-02-11T07:12:00Z</dcterms:created>
  <dcterms:modified xsi:type="dcterms:W3CDTF">2022-02-11T11:42:00Z</dcterms:modified>
</cp:coreProperties>
</file>