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50" w:rsidRDefault="006B3A50" w:rsidP="006B3A50">
      <w:pPr>
        <w:pStyle w:val="a3"/>
        <w:rPr>
          <w:sz w:val="32"/>
        </w:rPr>
      </w:pPr>
      <w:r>
        <w:rPr>
          <w:sz w:val="32"/>
        </w:rPr>
        <w:t xml:space="preserve">ЛУЦЬКА РАЙОННА ДЕРЖАВНА АДМІНІСТРАЦІЯ </w:t>
      </w:r>
    </w:p>
    <w:p w:rsidR="006B3A50" w:rsidRDefault="006B3A50" w:rsidP="006B3A50">
      <w:pPr>
        <w:pStyle w:val="a3"/>
      </w:pPr>
    </w:p>
    <w:p w:rsidR="006B3A50" w:rsidRDefault="006B3A50" w:rsidP="006B3A50">
      <w:pPr>
        <w:pStyle w:val="a3"/>
      </w:pPr>
    </w:p>
    <w:p w:rsidR="006B3A50" w:rsidRDefault="006B3A50" w:rsidP="006B3A50">
      <w:pPr>
        <w:pStyle w:val="a3"/>
      </w:pPr>
    </w:p>
    <w:p w:rsidR="006B3A50" w:rsidRDefault="006B3A50" w:rsidP="006B3A50">
      <w:pPr>
        <w:pStyle w:val="a3"/>
      </w:pPr>
    </w:p>
    <w:p w:rsidR="006B3A50" w:rsidRDefault="006B3A50" w:rsidP="006B3A50">
      <w:pPr>
        <w:pStyle w:val="a3"/>
      </w:pPr>
    </w:p>
    <w:p w:rsidR="006B3A50" w:rsidRDefault="006B3A50" w:rsidP="006B3A50">
      <w:pPr>
        <w:pStyle w:val="a3"/>
      </w:pPr>
    </w:p>
    <w:p w:rsidR="006B3A50" w:rsidRDefault="006B3A50" w:rsidP="006B3A50">
      <w:pPr>
        <w:pStyle w:val="a3"/>
      </w:pPr>
    </w:p>
    <w:p w:rsidR="006B3A50" w:rsidRDefault="006B3A50" w:rsidP="006B3A50">
      <w:pPr>
        <w:pStyle w:val="a3"/>
      </w:pPr>
    </w:p>
    <w:p w:rsidR="006B3A50" w:rsidRDefault="006B3A50" w:rsidP="006B3A50">
      <w:pPr>
        <w:pStyle w:val="a3"/>
      </w:pPr>
    </w:p>
    <w:p w:rsidR="006B3A50" w:rsidRDefault="006B3A50" w:rsidP="006B3A50">
      <w:pPr>
        <w:pStyle w:val="a3"/>
      </w:pPr>
    </w:p>
    <w:p w:rsidR="006B3A50" w:rsidRDefault="006B3A50" w:rsidP="006B3A50">
      <w:pPr>
        <w:pStyle w:val="a3"/>
      </w:pPr>
    </w:p>
    <w:p w:rsidR="006B3A50" w:rsidRDefault="006B3A50" w:rsidP="006B3A50">
      <w:pPr>
        <w:pStyle w:val="a3"/>
      </w:pPr>
    </w:p>
    <w:p w:rsidR="006B3A50" w:rsidRDefault="006B3A50" w:rsidP="006B3A50">
      <w:pPr>
        <w:pStyle w:val="a3"/>
      </w:pPr>
    </w:p>
    <w:p w:rsidR="006B3A50" w:rsidRDefault="00A90F04" w:rsidP="006B3A50">
      <w:pPr>
        <w:pStyle w:val="a3"/>
        <w:rPr>
          <w:sz w:val="96"/>
        </w:rPr>
      </w:pPr>
      <w:r w:rsidRPr="00A90F0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6.1pt;margin-top:.2pt;width:266.4pt;height:39.75pt;z-index:251658240" adj=",10660" fillcolor="#06c" strokecolor="#9cf" strokeweight="1.5pt">
            <v:shadow on="t" color="#900"/>
            <v:textpath style="font-family:&quot;Impact&quot;;font-size:32pt;v-text-kern:t" trim="t" fitpath="t" string="ПАСПОРТ"/>
          </v:shape>
        </w:pict>
      </w:r>
    </w:p>
    <w:p w:rsidR="006B3A50" w:rsidRDefault="006B3A50" w:rsidP="006B3A50">
      <w:pPr>
        <w:pStyle w:val="a3"/>
        <w:rPr>
          <w:sz w:val="56"/>
        </w:rPr>
      </w:pPr>
    </w:p>
    <w:p w:rsidR="006B3A50" w:rsidRDefault="006B3A50" w:rsidP="006B3A50">
      <w:pPr>
        <w:pStyle w:val="a3"/>
        <w:rPr>
          <w:sz w:val="56"/>
        </w:rPr>
      </w:pPr>
      <w:r>
        <w:rPr>
          <w:sz w:val="56"/>
        </w:rPr>
        <w:t>Луцького району</w:t>
      </w:r>
    </w:p>
    <w:p w:rsidR="006B3A50" w:rsidRDefault="006B3A50" w:rsidP="006B3A50">
      <w:pPr>
        <w:pStyle w:val="a3"/>
        <w:rPr>
          <w:sz w:val="56"/>
        </w:rPr>
      </w:pPr>
      <w:r>
        <w:rPr>
          <w:sz w:val="56"/>
        </w:rPr>
        <w:t>Волинської області</w:t>
      </w:r>
    </w:p>
    <w:p w:rsidR="006B3A50" w:rsidRDefault="006B3A50" w:rsidP="006B3A50">
      <w:pPr>
        <w:jc w:val="right"/>
      </w:pPr>
    </w:p>
    <w:p w:rsidR="006B3A50" w:rsidRDefault="006B3A50" w:rsidP="006B3A50">
      <w:pPr>
        <w:jc w:val="right"/>
      </w:pPr>
    </w:p>
    <w:p w:rsidR="006B3A50" w:rsidRDefault="006B3A50" w:rsidP="006B3A50">
      <w:pPr>
        <w:jc w:val="right"/>
      </w:pPr>
    </w:p>
    <w:p w:rsidR="006B3A50" w:rsidRDefault="006B3A50" w:rsidP="006B3A50">
      <w:pPr>
        <w:pStyle w:val="1"/>
        <w:spacing w:before="0"/>
        <w:rPr>
          <w:rFonts w:ascii="Times New Roman" w:hAnsi="Times New Roman"/>
          <w:b w:val="0"/>
        </w:rPr>
      </w:pPr>
    </w:p>
    <w:p w:rsidR="006B3A50" w:rsidRDefault="006B3A50" w:rsidP="006B3A50"/>
    <w:p w:rsidR="006B3A50" w:rsidRDefault="006B3A50" w:rsidP="006B3A50"/>
    <w:p w:rsidR="006B3A50" w:rsidRDefault="006B3A50" w:rsidP="006B3A50"/>
    <w:p w:rsidR="006B3A50" w:rsidRDefault="006B3A50" w:rsidP="006B3A50"/>
    <w:p w:rsidR="006B3A50" w:rsidRDefault="006B3A50" w:rsidP="006B3A50"/>
    <w:p w:rsidR="006B3A50" w:rsidRDefault="006B3A50" w:rsidP="006B3A50"/>
    <w:p w:rsidR="006B3A50" w:rsidRDefault="006B3A50" w:rsidP="006B3A50"/>
    <w:p w:rsidR="006B3A50" w:rsidRDefault="006B3A50" w:rsidP="006B3A50"/>
    <w:p w:rsidR="006B3A50" w:rsidRDefault="006B3A50" w:rsidP="006B3A50"/>
    <w:p w:rsidR="006B3A50" w:rsidRDefault="006B3A50" w:rsidP="006B3A50"/>
    <w:p w:rsidR="006B3A50" w:rsidRDefault="006B3A50" w:rsidP="006B3A50">
      <w:pPr>
        <w:pStyle w:val="1"/>
        <w:spacing w:before="0"/>
        <w:rPr>
          <w:rFonts w:ascii="Times New Roman" w:hAnsi="Times New Roman"/>
          <w:b w:val="0"/>
          <w:bCs/>
          <w:sz w:val="44"/>
          <w:u w:val="single"/>
        </w:rPr>
      </w:pPr>
      <w:r>
        <w:rPr>
          <w:rFonts w:ascii="Times New Roman" w:hAnsi="Times New Roman"/>
        </w:rPr>
        <w:t>ЛУЦЬК - 2020</w:t>
      </w:r>
      <w:r>
        <w:rPr>
          <w:color w:val="FF0000"/>
        </w:rPr>
        <w:br w:type="page"/>
      </w:r>
      <w:r>
        <w:rPr>
          <w:rFonts w:ascii="Times New Roman" w:hAnsi="Times New Roman"/>
          <w:b w:val="0"/>
          <w:bCs/>
          <w:sz w:val="44"/>
        </w:rPr>
        <w:lastRenderedPageBreak/>
        <w:t>(станом на 01.04.2020)</w:t>
      </w:r>
    </w:p>
    <w:p w:rsidR="006B3A50" w:rsidRDefault="006B3A50" w:rsidP="006B3A50">
      <w:pPr>
        <w:jc w:val="center"/>
      </w:pPr>
    </w:p>
    <w:p w:rsidR="006B3A50" w:rsidRDefault="006B3A50" w:rsidP="006B3A50">
      <w:pPr>
        <w:pStyle w:val="8"/>
        <w:rPr>
          <w:b w:val="0"/>
        </w:rPr>
      </w:pPr>
      <w:r>
        <w:t xml:space="preserve">Районний центр </w:t>
      </w:r>
      <w:r>
        <w:rPr>
          <w:b w:val="0"/>
          <w:bCs/>
        </w:rPr>
        <w:t>- м.Луцьк</w:t>
      </w:r>
    </w:p>
    <w:p w:rsidR="006B3A50" w:rsidRDefault="006B3A50" w:rsidP="006B3A50">
      <w:pPr>
        <w:spacing w:after="0"/>
        <w:jc w:val="center"/>
        <w:rPr>
          <w:rFonts w:ascii="Times New Roman" w:hAnsi="Times New Roman"/>
        </w:rPr>
      </w:pPr>
    </w:p>
    <w:p w:rsidR="006B3A50" w:rsidRDefault="006B3A50" w:rsidP="006B3A50">
      <w:pPr>
        <w:spacing w:after="0"/>
        <w:jc w:val="center"/>
        <w:rPr>
          <w:rFonts w:ascii="Times New Roman" w:hAnsi="Times New Roman"/>
        </w:rPr>
      </w:pPr>
    </w:p>
    <w:p w:rsidR="006B3A50" w:rsidRDefault="006B3A50" w:rsidP="006B3A5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Адреса райдержадміністрації:</w:t>
      </w:r>
    </w:p>
    <w:p w:rsidR="006B3A50" w:rsidRDefault="006B3A50" w:rsidP="006B3A50">
      <w:pPr>
        <w:spacing w:after="0"/>
        <w:rPr>
          <w:rFonts w:ascii="Times New Roman" w:hAnsi="Times New Roman"/>
          <w:b/>
          <w:bCs/>
        </w:rPr>
      </w:pPr>
      <w:smartTag w:uri="urn:schemas-microsoft-com:office:smarttags" w:element="metricconverter">
        <w:smartTagPr>
          <w:attr w:name="ProductID" w:val="43001, м"/>
        </w:smartTagPr>
        <w:r>
          <w:rPr>
            <w:rFonts w:ascii="Times New Roman" w:hAnsi="Times New Roman"/>
            <w:b/>
            <w:bCs/>
          </w:rPr>
          <w:t>43001, м</w:t>
        </w:r>
      </w:smartTag>
      <w:r>
        <w:rPr>
          <w:rFonts w:ascii="Times New Roman" w:hAnsi="Times New Roman"/>
          <w:b/>
          <w:bCs/>
        </w:rPr>
        <w:t>. Луцьк, вул. Ковельська, 53</w:t>
      </w:r>
    </w:p>
    <w:p w:rsidR="006B3A50" w:rsidRDefault="006B3A50" w:rsidP="006B3A50">
      <w:pPr>
        <w:spacing w:after="0"/>
        <w:rPr>
          <w:rFonts w:ascii="Times New Roman" w:hAnsi="Times New Roman"/>
        </w:rPr>
      </w:pPr>
    </w:p>
    <w:p w:rsidR="006B3A50" w:rsidRDefault="006B3A50" w:rsidP="006B3A5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Код - 03322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Телефон - 728 144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Факс - 728 204</w:t>
      </w:r>
    </w:p>
    <w:p w:rsidR="006B3A50" w:rsidRDefault="006B3A50" w:rsidP="006B3A50">
      <w:pPr>
        <w:spacing w:after="0"/>
        <w:ind w:firstLine="720"/>
        <w:jc w:val="center"/>
        <w:rPr>
          <w:rFonts w:ascii="Times New Roman" w:hAnsi="Times New Roman"/>
        </w:rPr>
      </w:pPr>
    </w:p>
    <w:p w:rsidR="006B3A50" w:rsidRDefault="006B3A50" w:rsidP="006B3A50">
      <w:pPr>
        <w:spacing w:after="0"/>
        <w:ind w:firstLine="720"/>
        <w:jc w:val="center"/>
        <w:rPr>
          <w:rFonts w:ascii="Times New Roman" w:hAnsi="Times New Roman"/>
        </w:rPr>
      </w:pPr>
    </w:p>
    <w:p w:rsidR="006B3A50" w:rsidRDefault="006B3A50" w:rsidP="006B3A50">
      <w:pPr>
        <w:spacing w:after="0"/>
        <w:ind w:firstLine="7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Загальні відомості</w:t>
      </w:r>
    </w:p>
    <w:p w:rsidR="006B3A50" w:rsidRDefault="006B3A50" w:rsidP="006B3A50">
      <w:pPr>
        <w:spacing w:after="0"/>
        <w:ind w:firstLine="720"/>
        <w:jc w:val="center"/>
        <w:rPr>
          <w:rFonts w:ascii="Times New Roman" w:hAnsi="Times New Roman"/>
          <w:u w:val="single"/>
        </w:rPr>
      </w:pPr>
    </w:p>
    <w:p w:rsidR="006B3A50" w:rsidRDefault="006B3A50" w:rsidP="006B3A5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Площа – 97338,8 га, що становить - 4,8 % території області</w:t>
      </w:r>
    </w:p>
    <w:p w:rsidR="006B3A50" w:rsidRDefault="006B3A50" w:rsidP="006B3A50">
      <w:pPr>
        <w:spacing w:after="0"/>
        <w:jc w:val="both"/>
        <w:rPr>
          <w:rFonts w:ascii="Times New Roman" w:hAnsi="Times New Roman"/>
          <w:bCs/>
        </w:rPr>
      </w:pPr>
    </w:p>
    <w:p w:rsidR="006B3A50" w:rsidRDefault="006B3A50" w:rsidP="006B3A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території району є 2 озера, протікає 4 річки, найбільша з яких - Стир довжиною 38 км на території району.</w:t>
      </w:r>
    </w:p>
    <w:p w:rsidR="006B3A50" w:rsidRDefault="006B3A50" w:rsidP="006B3A50">
      <w:pPr>
        <w:spacing w:after="0"/>
        <w:rPr>
          <w:rFonts w:ascii="Times New Roman" w:hAnsi="Times New Roman"/>
        </w:rPr>
      </w:pPr>
    </w:p>
    <w:p w:rsidR="006B3A50" w:rsidRDefault="006B3A50" w:rsidP="006B3A50">
      <w:pPr>
        <w:pStyle w:val="a5"/>
        <w:ind w:firstLine="0"/>
      </w:pPr>
      <w:r>
        <w:t>Район розташований у південній поліській та західній лісостеповій фізико-географічних зонах.</w:t>
      </w:r>
    </w:p>
    <w:p w:rsidR="006B3A50" w:rsidRDefault="006B3A50" w:rsidP="006B3A5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Середньорічні температури:</w:t>
      </w:r>
      <w:r>
        <w:rPr>
          <w:rFonts w:ascii="Times New Roman" w:hAnsi="Times New Roman"/>
        </w:rPr>
        <w:tab/>
        <w:t>літня   +   18 С,</w:t>
      </w:r>
      <w:r>
        <w:rPr>
          <w:rFonts w:ascii="Times New Roman" w:hAnsi="Times New Roman"/>
        </w:rPr>
        <w:tab/>
        <w:t>зимова   -   8 С.</w:t>
      </w:r>
    </w:p>
    <w:p w:rsidR="006B3A50" w:rsidRDefault="006B3A50" w:rsidP="006B3A5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Кількість опадів: 540 - </w:t>
      </w:r>
      <w:smartTag w:uri="urn:schemas-microsoft-com:office:smarttags" w:element="metricconverter">
        <w:smartTagPr>
          <w:attr w:name="ProductID" w:val="560 мм"/>
        </w:smartTagPr>
        <w:r>
          <w:rPr>
            <w:rFonts w:ascii="Times New Roman" w:hAnsi="Times New Roman"/>
          </w:rPr>
          <w:t>560 мм</w:t>
        </w:r>
      </w:smartTag>
      <w:r>
        <w:rPr>
          <w:rFonts w:ascii="Times New Roman" w:hAnsi="Times New Roman"/>
        </w:rPr>
        <w:t xml:space="preserve">. </w:t>
      </w:r>
    </w:p>
    <w:p w:rsidR="006B3A50" w:rsidRDefault="006B3A50" w:rsidP="006B3A50">
      <w:pPr>
        <w:spacing w:after="0"/>
        <w:ind w:firstLine="720"/>
        <w:jc w:val="center"/>
        <w:rPr>
          <w:rFonts w:ascii="Times New Roman" w:hAnsi="Times New Roman"/>
        </w:rPr>
      </w:pPr>
    </w:p>
    <w:p w:rsidR="006B3A50" w:rsidRDefault="006B3A50" w:rsidP="006B3A50">
      <w:pPr>
        <w:spacing w:after="0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Кордони</w:t>
      </w:r>
    </w:p>
    <w:p w:rsidR="006B3A50" w:rsidRDefault="006B3A50" w:rsidP="006B3A50">
      <w:pPr>
        <w:spacing w:after="0"/>
        <w:ind w:firstLine="720"/>
        <w:jc w:val="center"/>
        <w:rPr>
          <w:rFonts w:ascii="Times New Roman" w:hAnsi="Times New Roman"/>
        </w:rPr>
      </w:pPr>
    </w:p>
    <w:p w:rsidR="006B3A50" w:rsidRDefault="006B3A50" w:rsidP="006B3A50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Межує з Горохівським, Ківерцівським, Локачинським та Рожищенським районами області, Рівненською областю</w:t>
      </w:r>
      <w:r>
        <w:t xml:space="preserve">. </w:t>
      </w:r>
    </w:p>
    <w:p w:rsidR="006B3A50" w:rsidRDefault="006B3A50" w:rsidP="006B3A50">
      <w:pPr>
        <w:spacing w:after="0"/>
        <w:ind w:firstLine="720"/>
        <w:jc w:val="center"/>
        <w:rPr>
          <w:rFonts w:ascii="Times New Roman" w:hAnsi="Times New Roman"/>
        </w:rPr>
      </w:pPr>
    </w:p>
    <w:p w:rsidR="006B3A50" w:rsidRDefault="006B3A50" w:rsidP="006B3A50">
      <w:pPr>
        <w:spacing w:after="0"/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Адміністративно-територіальні одиниці</w:t>
      </w:r>
    </w:p>
    <w:p w:rsidR="006B3A50" w:rsidRDefault="006B3A50" w:rsidP="006B3A50">
      <w:pPr>
        <w:spacing w:after="0"/>
        <w:ind w:firstLine="720"/>
        <w:jc w:val="both"/>
        <w:rPr>
          <w:rFonts w:ascii="Times New Roman" w:hAnsi="Times New Roman"/>
        </w:rPr>
      </w:pPr>
    </w:p>
    <w:p w:rsidR="006B3A50" w:rsidRDefault="006B3A50" w:rsidP="006B3A5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Кількість населених пунктів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- 85</w:t>
      </w:r>
    </w:p>
    <w:p w:rsidR="006B3A50" w:rsidRDefault="006B3A50" w:rsidP="006B3A50">
      <w:pPr>
        <w:spacing w:after="0"/>
        <w:ind w:firstLine="635"/>
        <w:rPr>
          <w:rFonts w:ascii="Times New Roman" w:hAnsi="Times New Roman"/>
        </w:rPr>
      </w:pPr>
      <w:r>
        <w:rPr>
          <w:rFonts w:ascii="Times New Roman" w:hAnsi="Times New Roman"/>
        </w:rPr>
        <w:t>у тому числі:</w:t>
      </w:r>
    </w:p>
    <w:p w:rsidR="006B3A50" w:rsidRDefault="006B3A50" w:rsidP="006B3A5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Кількість селищ міського типу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- 2</w:t>
      </w:r>
    </w:p>
    <w:p w:rsidR="006B3A50" w:rsidRDefault="006B3A50" w:rsidP="006B3A5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Кількість сільських населених пунктів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- 83</w:t>
      </w:r>
    </w:p>
    <w:p w:rsidR="006B3A50" w:rsidRDefault="006B3A50" w:rsidP="006B3A5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Кількість ОТГ                                                                                                         - 9</w:t>
      </w:r>
    </w:p>
    <w:p w:rsidR="006B3A50" w:rsidRDefault="006B3A50" w:rsidP="006B3A50">
      <w:pPr>
        <w:spacing w:after="0"/>
        <w:ind w:firstLine="108"/>
        <w:rPr>
          <w:rFonts w:ascii="Times New Roman" w:hAnsi="Times New Roman"/>
        </w:rPr>
      </w:pPr>
    </w:p>
    <w:p w:rsidR="006B3A50" w:rsidRDefault="006B3A50" w:rsidP="006B3A50">
      <w:pPr>
        <w:spacing w:after="0"/>
        <w:ind w:firstLine="7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Районна державна адміністрація</w:t>
      </w:r>
    </w:p>
    <w:p w:rsidR="006B3A50" w:rsidRDefault="006B3A50" w:rsidP="006B3A50">
      <w:pPr>
        <w:spacing w:after="0"/>
        <w:jc w:val="both"/>
        <w:rPr>
          <w:rFonts w:ascii="Times New Roman" w:hAnsi="Times New Roman"/>
        </w:rPr>
      </w:pPr>
    </w:p>
    <w:p w:rsidR="006B3A50" w:rsidRDefault="006B3A50" w:rsidP="006B3A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Голова –  </w:t>
      </w:r>
    </w:p>
    <w:p w:rsidR="006B3A50" w:rsidRDefault="006B3A50" w:rsidP="006B3A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Перший заступник голови – Озінович Олександр Михайлович</w:t>
      </w:r>
    </w:p>
    <w:p w:rsidR="006B3A50" w:rsidRDefault="006B3A50" w:rsidP="006B3A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Заступник голови – Бас Інна Леонідівна</w:t>
      </w:r>
    </w:p>
    <w:p w:rsidR="006B3A50" w:rsidRDefault="006B3A50" w:rsidP="006B3A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Кількість </w:t>
      </w:r>
      <w:r w:rsidR="00B57432">
        <w:rPr>
          <w:rFonts w:ascii="Times New Roman" w:hAnsi="Times New Roman"/>
        </w:rPr>
        <w:t>працівників апарату</w:t>
      </w:r>
      <w:r w:rsidR="00B57432">
        <w:rPr>
          <w:rFonts w:ascii="Times New Roman" w:hAnsi="Times New Roman"/>
        </w:rPr>
        <w:tab/>
      </w:r>
      <w:r w:rsidR="00B57432">
        <w:rPr>
          <w:rFonts w:ascii="Times New Roman" w:hAnsi="Times New Roman"/>
        </w:rPr>
        <w:tab/>
      </w:r>
      <w:r w:rsidR="00B57432">
        <w:rPr>
          <w:rFonts w:ascii="Times New Roman" w:hAnsi="Times New Roman"/>
        </w:rPr>
        <w:tab/>
      </w:r>
      <w:r w:rsidR="00B57432">
        <w:rPr>
          <w:rFonts w:ascii="Times New Roman" w:hAnsi="Times New Roman"/>
        </w:rPr>
        <w:tab/>
      </w:r>
      <w:r w:rsidR="00B57432">
        <w:rPr>
          <w:rFonts w:ascii="Times New Roman" w:hAnsi="Times New Roman"/>
        </w:rPr>
        <w:tab/>
      </w:r>
      <w:r w:rsidR="00B57432">
        <w:rPr>
          <w:rFonts w:ascii="Times New Roman" w:hAnsi="Times New Roman"/>
        </w:rPr>
        <w:tab/>
        <w:t>- 15</w:t>
      </w:r>
    </w:p>
    <w:p w:rsidR="006B3A50" w:rsidRDefault="006B3A50" w:rsidP="006B3A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(з урахуванням відділів, управ</w:t>
      </w:r>
      <w:r w:rsidR="00B57432">
        <w:rPr>
          <w:rFonts w:ascii="Times New Roman" w:hAnsi="Times New Roman"/>
        </w:rPr>
        <w:t>лінь; штат)</w:t>
      </w:r>
      <w:r w:rsidR="00B57432">
        <w:rPr>
          <w:rFonts w:ascii="Times New Roman" w:hAnsi="Times New Roman"/>
        </w:rPr>
        <w:tab/>
      </w:r>
      <w:r w:rsidR="00B57432">
        <w:rPr>
          <w:rFonts w:ascii="Times New Roman" w:hAnsi="Times New Roman"/>
        </w:rPr>
        <w:tab/>
      </w:r>
      <w:r w:rsidR="00B57432">
        <w:rPr>
          <w:rFonts w:ascii="Times New Roman" w:hAnsi="Times New Roman"/>
        </w:rPr>
        <w:tab/>
      </w:r>
      <w:r w:rsidR="00B57432">
        <w:rPr>
          <w:rFonts w:ascii="Times New Roman" w:hAnsi="Times New Roman"/>
        </w:rPr>
        <w:tab/>
        <w:t xml:space="preserve">            </w:t>
      </w:r>
      <w:r w:rsidR="00786297">
        <w:rPr>
          <w:rFonts w:ascii="Times New Roman" w:hAnsi="Times New Roman"/>
        </w:rPr>
        <w:t xml:space="preserve"> </w:t>
      </w:r>
      <w:r w:rsidR="00B57432">
        <w:rPr>
          <w:rFonts w:ascii="Times New Roman" w:hAnsi="Times New Roman"/>
        </w:rPr>
        <w:t>- 79</w:t>
      </w:r>
    </w:p>
    <w:p w:rsidR="006B3A50" w:rsidRDefault="006B3A50" w:rsidP="006B3A50">
      <w:pPr>
        <w:spacing w:after="0"/>
        <w:ind w:firstLine="720"/>
        <w:jc w:val="center"/>
        <w:rPr>
          <w:rFonts w:ascii="Times New Roman" w:hAnsi="Times New Roman"/>
          <w:b/>
          <w:sz w:val="16"/>
        </w:rPr>
      </w:pPr>
    </w:p>
    <w:p w:rsidR="006B3A50" w:rsidRDefault="006B3A50" w:rsidP="006B3A50">
      <w:pPr>
        <w:spacing w:after="0"/>
        <w:ind w:firstLine="7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Місцеві ради</w:t>
      </w:r>
    </w:p>
    <w:p w:rsidR="006B3A50" w:rsidRDefault="006B3A50" w:rsidP="006B3A50">
      <w:pPr>
        <w:spacing w:after="0"/>
        <w:rPr>
          <w:rFonts w:ascii="Times New Roman" w:hAnsi="Times New Roman"/>
        </w:rPr>
      </w:pPr>
    </w:p>
    <w:p w:rsidR="006B3A50" w:rsidRDefault="006B3A50" w:rsidP="006B3A5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Районна рада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- 1</w:t>
      </w:r>
    </w:p>
    <w:p w:rsidR="006B3A50" w:rsidRDefault="006B3A50" w:rsidP="006B3A5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Голова – Приходько Валентин Васильович</w:t>
      </w:r>
    </w:p>
    <w:p w:rsidR="006B3A50" w:rsidRDefault="006B3A50" w:rsidP="006B3A5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Заступник голови – </w:t>
      </w:r>
    </w:p>
    <w:p w:rsidR="006B3A50" w:rsidRDefault="006B3A50" w:rsidP="006B3A5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Кількість депутатів районної ради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- 34</w:t>
      </w:r>
    </w:p>
    <w:p w:rsidR="006B3A50" w:rsidRDefault="006B3A50" w:rsidP="006B3A5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Кількість працівників апарату ради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- 11</w:t>
      </w:r>
    </w:p>
    <w:p w:rsidR="006B3A50" w:rsidRDefault="006B3A50" w:rsidP="006B3A5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Селищна рада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- 1</w:t>
      </w:r>
    </w:p>
    <w:p w:rsidR="006B3A50" w:rsidRDefault="006B3A50" w:rsidP="006B3A5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Кількість депутатів селищної ради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- 26</w:t>
      </w:r>
    </w:p>
    <w:p w:rsidR="006B3A50" w:rsidRDefault="006B3A50" w:rsidP="006B3A5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Кількість працівників апарату селищної ради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- 38</w:t>
      </w:r>
    </w:p>
    <w:p w:rsidR="006B3A50" w:rsidRDefault="006B3A50" w:rsidP="006B3A5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Сільські ради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- 14</w:t>
      </w:r>
    </w:p>
    <w:p w:rsidR="006B3A50" w:rsidRDefault="006B3A50" w:rsidP="006B3A50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Кількість депутатів сільських рад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- 304</w:t>
      </w:r>
    </w:p>
    <w:p w:rsidR="006B3A50" w:rsidRDefault="006B3A50" w:rsidP="006B3A5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Кількість працівників апарату сіл</w:t>
      </w:r>
      <w:r w:rsidR="00786297">
        <w:rPr>
          <w:rFonts w:ascii="Times New Roman" w:hAnsi="Times New Roman"/>
        </w:rPr>
        <w:t>ьських рад</w:t>
      </w:r>
      <w:r w:rsidR="00786297">
        <w:rPr>
          <w:rFonts w:ascii="Times New Roman" w:hAnsi="Times New Roman"/>
        </w:rPr>
        <w:tab/>
      </w:r>
      <w:r w:rsidR="00786297">
        <w:rPr>
          <w:rFonts w:ascii="Times New Roman" w:hAnsi="Times New Roman"/>
        </w:rPr>
        <w:tab/>
      </w:r>
      <w:r w:rsidR="00786297">
        <w:rPr>
          <w:rFonts w:ascii="Times New Roman" w:hAnsi="Times New Roman"/>
        </w:rPr>
        <w:tab/>
      </w:r>
      <w:r w:rsidR="00786297">
        <w:rPr>
          <w:rFonts w:ascii="Times New Roman" w:hAnsi="Times New Roman"/>
        </w:rPr>
        <w:tab/>
        <w:t xml:space="preserve">             - 316</w:t>
      </w:r>
    </w:p>
    <w:p w:rsidR="006B3A50" w:rsidRDefault="006B3A50" w:rsidP="006B3A50">
      <w:pPr>
        <w:pStyle w:val="8"/>
        <w:rPr>
          <w:b w:val="0"/>
        </w:rPr>
      </w:pPr>
    </w:p>
    <w:p w:rsidR="006B3A50" w:rsidRDefault="006B3A50" w:rsidP="006B3A50">
      <w:pPr>
        <w:pStyle w:val="8"/>
      </w:pPr>
      <w:r>
        <w:t>Населення</w:t>
      </w:r>
    </w:p>
    <w:p w:rsidR="006B3A50" w:rsidRDefault="006B3A50" w:rsidP="006B3A50">
      <w:pPr>
        <w:spacing w:after="0"/>
        <w:jc w:val="center"/>
        <w:rPr>
          <w:rFonts w:ascii="Times New Roman" w:hAnsi="Times New Roman"/>
        </w:rPr>
      </w:pPr>
    </w:p>
    <w:p w:rsidR="006B3A50" w:rsidRDefault="006B3A50" w:rsidP="006B3A5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Проживає 67,1 тис. чол., </w:t>
      </w:r>
    </w:p>
    <w:p w:rsidR="006B3A50" w:rsidRDefault="006B3A50" w:rsidP="006B3A5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у тому числі:</w:t>
      </w:r>
    </w:p>
    <w:p w:rsidR="006B3A50" w:rsidRDefault="006B3A50" w:rsidP="006B3A5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міське населення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- 9 %</w:t>
      </w:r>
    </w:p>
    <w:p w:rsidR="006B3A50" w:rsidRDefault="006B3A50" w:rsidP="006B3A5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сільське населення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- 91 %</w:t>
      </w:r>
    </w:p>
    <w:p w:rsidR="006B3A50" w:rsidRDefault="006B3A50" w:rsidP="006B3A5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постійне населення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- 67,1 тис. чол.</w:t>
      </w:r>
    </w:p>
    <w:p w:rsidR="006B3A50" w:rsidRDefault="006B3A50" w:rsidP="006B3A5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Щільність населення на 1 кв. км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- 68,8 чол.</w:t>
      </w:r>
    </w:p>
    <w:p w:rsidR="006B3A50" w:rsidRDefault="006B3A50" w:rsidP="006B3A5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Народжуваність на 1000 жителів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- 12,1</w:t>
      </w:r>
    </w:p>
    <w:p w:rsidR="006B3A50" w:rsidRDefault="006B3A50" w:rsidP="006B3A5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Смертність на 1000 жителів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- 12,0</w:t>
      </w:r>
    </w:p>
    <w:p w:rsidR="006B3A50" w:rsidRDefault="006B3A50" w:rsidP="006B3A50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Природний приріст на 1000 жителів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- 0,19</w:t>
      </w:r>
    </w:p>
    <w:p w:rsidR="006B3A50" w:rsidRDefault="006B3A50" w:rsidP="006B3A50">
      <w:pPr>
        <w:spacing w:after="0"/>
        <w:ind w:firstLine="851"/>
        <w:jc w:val="center"/>
        <w:rPr>
          <w:rFonts w:ascii="Times New Roman" w:hAnsi="Times New Roman"/>
        </w:rPr>
      </w:pPr>
    </w:p>
    <w:p w:rsidR="006B3A50" w:rsidRDefault="006B3A50" w:rsidP="006B3A50">
      <w:pPr>
        <w:pStyle w:val="8"/>
      </w:pPr>
      <w:r>
        <w:t>Зайнятість населення</w:t>
      </w:r>
    </w:p>
    <w:p w:rsidR="006B3A50" w:rsidRDefault="006B3A50" w:rsidP="006B3A50">
      <w:pPr>
        <w:pStyle w:val="e2"/>
        <w:jc w:val="center"/>
        <w:rPr>
          <w:rFonts w:ascii="Times New Roman" w:hAnsi="Times New Roman"/>
          <w:b w:val="0"/>
          <w:i w:val="0"/>
        </w:rPr>
      </w:pPr>
    </w:p>
    <w:p w:rsidR="006B3A50" w:rsidRDefault="006B3A50" w:rsidP="006B3A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Зайнято у всіх сферах економічної діяльності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- 16,7 тис. чол.</w:t>
      </w:r>
    </w:p>
    <w:p w:rsidR="006B3A50" w:rsidRDefault="006B3A50" w:rsidP="006B3A50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т.ч. зайнято у галузях економіки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- 11,4 тис. чол.</w:t>
      </w:r>
    </w:p>
    <w:p w:rsidR="006B3A50" w:rsidRDefault="006B3A50" w:rsidP="006B3A50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 них у сфері матеріального виробництва:</w:t>
      </w:r>
    </w:p>
    <w:p w:rsidR="006B3A50" w:rsidRDefault="006B3A50" w:rsidP="006B3A50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промисловості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- 38 %</w:t>
      </w:r>
    </w:p>
    <w:p w:rsidR="006B3A50" w:rsidRDefault="006B3A50" w:rsidP="006B3A50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сільському господарстві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- 14,2 %</w:t>
      </w:r>
    </w:p>
    <w:p w:rsidR="006B3A50" w:rsidRDefault="006B3A50" w:rsidP="006B3A50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будівництві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- 7,8 %</w:t>
      </w:r>
    </w:p>
    <w:p w:rsidR="006B3A50" w:rsidRDefault="006B3A50" w:rsidP="006B3A50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невиробничій сфері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- 40 %</w:t>
      </w:r>
    </w:p>
    <w:p w:rsidR="006B3A50" w:rsidRDefault="006B3A50" w:rsidP="006B3A50">
      <w:pPr>
        <w:pStyle w:val="7"/>
        <w:rPr>
          <w:bCs/>
        </w:rPr>
      </w:pPr>
      <w:r>
        <w:rPr>
          <w:bCs/>
        </w:rPr>
        <w:t>Рівень безробіття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- 1,6 %</w:t>
      </w:r>
    </w:p>
    <w:p w:rsidR="006B3A50" w:rsidRDefault="006B3A50" w:rsidP="006B3A50">
      <w:pPr>
        <w:pStyle w:val="3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Середньомісячна заробітна плата одного працівника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- 12598 грн</w:t>
      </w:r>
    </w:p>
    <w:p w:rsidR="006B3A50" w:rsidRDefault="006B3A50" w:rsidP="006B3A50">
      <w:pPr>
        <w:pStyle w:val="2"/>
        <w:tabs>
          <w:tab w:val="left" w:pos="797"/>
        </w:tabs>
        <w:jc w:val="left"/>
        <w:rPr>
          <w:rFonts w:ascii="Times New Roman" w:hAnsi="Times New Roman"/>
          <w:b w:val="0"/>
          <w:iCs/>
          <w:sz w:val="24"/>
        </w:rPr>
      </w:pPr>
      <w:r>
        <w:rPr>
          <w:rFonts w:ascii="Times New Roman" w:hAnsi="Times New Roman"/>
          <w:b w:val="0"/>
          <w:iCs/>
          <w:sz w:val="24"/>
        </w:rPr>
        <w:t>(станом на 01.11.2019)</w:t>
      </w:r>
    </w:p>
    <w:p w:rsidR="006B3A50" w:rsidRDefault="006B3A50" w:rsidP="006B3A50">
      <w:pPr>
        <w:spacing w:after="0"/>
        <w:rPr>
          <w:rFonts w:ascii="Times New Roman" w:hAnsi="Times New Roman"/>
        </w:rPr>
      </w:pPr>
    </w:p>
    <w:p w:rsidR="006B3A50" w:rsidRDefault="006B3A50" w:rsidP="006B3A50">
      <w:pPr>
        <w:pStyle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Промисловий комплекс</w:t>
      </w:r>
    </w:p>
    <w:p w:rsidR="006B3A50" w:rsidRDefault="006B3A50" w:rsidP="006B3A50">
      <w:pPr>
        <w:spacing w:after="0"/>
        <w:ind w:firstLine="743"/>
        <w:rPr>
          <w:rFonts w:ascii="Times New Roman" w:hAnsi="Times New Roman"/>
        </w:rPr>
      </w:pPr>
    </w:p>
    <w:p w:rsidR="006B3A50" w:rsidRDefault="006B3A50" w:rsidP="006B3A5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Кількість підприємств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- 23</w:t>
      </w:r>
    </w:p>
    <w:p w:rsidR="006B3A50" w:rsidRDefault="006B3A50" w:rsidP="006B3A5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Реалізація промислової продукції (станом на 01.01.2020 року)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- 6,8  </w:t>
      </w:r>
      <w:r w:rsidR="00A167C0">
        <w:rPr>
          <w:rFonts w:ascii="Times New Roman" w:hAnsi="Times New Roman"/>
        </w:rPr>
        <w:t>млрд</w:t>
      </w:r>
      <w:r>
        <w:rPr>
          <w:rFonts w:ascii="Times New Roman" w:hAnsi="Times New Roman"/>
        </w:rPr>
        <w:t xml:space="preserve"> грн</w:t>
      </w:r>
    </w:p>
    <w:p w:rsidR="006B3A50" w:rsidRDefault="006B3A50" w:rsidP="006B3A50">
      <w:pPr>
        <w:pStyle w:val="8"/>
        <w:rPr>
          <w:bCs/>
        </w:rPr>
      </w:pPr>
    </w:p>
    <w:p w:rsidR="006B3A50" w:rsidRDefault="006B3A50" w:rsidP="006B3A50">
      <w:pPr>
        <w:pStyle w:val="8"/>
        <w:rPr>
          <w:bCs/>
        </w:rPr>
      </w:pPr>
      <w:r>
        <w:rPr>
          <w:bCs/>
        </w:rPr>
        <w:t>Сільське господарство</w:t>
      </w:r>
    </w:p>
    <w:p w:rsidR="006B3A50" w:rsidRDefault="006B3A50" w:rsidP="006B3A50">
      <w:pPr>
        <w:tabs>
          <w:tab w:val="left" w:pos="0"/>
        </w:tabs>
        <w:spacing w:after="0"/>
        <w:rPr>
          <w:rFonts w:ascii="Times New Roman" w:hAnsi="Times New Roman"/>
        </w:rPr>
      </w:pPr>
    </w:p>
    <w:p w:rsidR="006B3A50" w:rsidRDefault="006B3A50" w:rsidP="006B3A5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Кількість сільськогосподарських підприємств усіх форм власності           </w:t>
      </w:r>
      <w:r>
        <w:rPr>
          <w:rFonts w:ascii="Times New Roman" w:hAnsi="Times New Roman"/>
        </w:rPr>
        <w:tab/>
        <w:t>- 75</w:t>
      </w:r>
    </w:p>
    <w:p w:rsidR="006B3A50" w:rsidRDefault="006B3A50" w:rsidP="006B3A5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Кількість фермерських господарств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- 89</w:t>
      </w:r>
    </w:p>
    <w:p w:rsidR="006B3A50" w:rsidRDefault="006B3A50" w:rsidP="006B3A5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Кількість господарств населення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- 19,1 тис. од.</w:t>
      </w:r>
    </w:p>
    <w:p w:rsidR="006B3A50" w:rsidRDefault="006B3A50" w:rsidP="006B3A5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Площа сільськогосподарських угідь,</w:t>
      </w:r>
    </w:p>
    <w:p w:rsidR="006B3A50" w:rsidRDefault="006B3A50" w:rsidP="006B3A5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всього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- 79 тис. га</w:t>
      </w:r>
    </w:p>
    <w:p w:rsidR="006B3A50" w:rsidRDefault="006B3A50" w:rsidP="006B3A5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з них:</w:t>
      </w:r>
    </w:p>
    <w:p w:rsidR="006B3A50" w:rsidRDefault="006B3A50" w:rsidP="006B3A5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рілля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- 66 тис. га</w:t>
      </w:r>
    </w:p>
    <w:p w:rsidR="006B3A50" w:rsidRDefault="006B3A50" w:rsidP="006B3A5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багаторічні насадження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- 2,2 тис. га</w:t>
      </w:r>
    </w:p>
    <w:p w:rsidR="006B3A50" w:rsidRDefault="006B3A50" w:rsidP="006B3A5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сіножаті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- 5,2 тис. га</w:t>
      </w:r>
    </w:p>
    <w:p w:rsidR="006B3A50" w:rsidRDefault="006B3A50" w:rsidP="006B3A5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пасовища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- 5,6 тис. га</w:t>
      </w:r>
    </w:p>
    <w:p w:rsidR="006B3A50" w:rsidRDefault="006B3A50" w:rsidP="006B3A5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Землі у володінні і користуванні громадян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- 20,1 тис. га</w:t>
      </w:r>
    </w:p>
    <w:p w:rsidR="006B3A50" w:rsidRDefault="006B3A50" w:rsidP="006B3A5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з них для:</w:t>
      </w:r>
    </w:p>
    <w:p w:rsidR="006B3A50" w:rsidRDefault="006B3A50" w:rsidP="006B3A5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ведення особистого підсобного господарства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- 10,7 тис. га</w:t>
      </w:r>
    </w:p>
    <w:p w:rsidR="006B3A50" w:rsidRDefault="006B3A50" w:rsidP="006B3A5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будівництва та обслуговування житлових і господарчих будівель</w:t>
      </w:r>
    </w:p>
    <w:p w:rsidR="006B3A50" w:rsidRDefault="006B3A50" w:rsidP="006B3A5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(присадибні ділянки)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- 5,2 тис. га</w:t>
      </w:r>
    </w:p>
    <w:p w:rsidR="006B3A50" w:rsidRDefault="006B3A50" w:rsidP="006B3A5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колективного та індивідуального садівництва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- 1,0 тис. га</w:t>
      </w:r>
    </w:p>
    <w:p w:rsidR="006B3A50" w:rsidRDefault="006B3A50" w:rsidP="006B3A5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городництва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- 1,3 тис. га</w:t>
      </w:r>
    </w:p>
    <w:p w:rsidR="006B3A50" w:rsidRDefault="006B3A50" w:rsidP="006B3A5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сінокосіння та випасу худоби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- 1,9 тис. га</w:t>
      </w:r>
    </w:p>
    <w:p w:rsidR="006B3A50" w:rsidRDefault="006B3A50" w:rsidP="006B3A5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дачного та гаражного будівництва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</w:t>
      </w:r>
    </w:p>
    <w:p w:rsidR="006B3A50" w:rsidRDefault="006B3A50" w:rsidP="006B3A5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Землі запасу, які надані у тимчасове користування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- 2,4 тис. га</w:t>
      </w:r>
    </w:p>
    <w:p w:rsidR="006B3A50" w:rsidRDefault="006B3A50" w:rsidP="006B3A50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Валове виробництво сільськогосподарської продукції</w:t>
      </w:r>
    </w:p>
    <w:p w:rsidR="006B3A50" w:rsidRDefault="006B3A50" w:rsidP="006B3A50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січень-</w:t>
      </w:r>
      <w:r w:rsidR="00A167C0">
        <w:rPr>
          <w:rFonts w:ascii="Times New Roman" w:hAnsi="Times New Roman"/>
        </w:rPr>
        <w:t>березень 2020 року</w:t>
      </w:r>
      <w:r w:rsidR="00A167C0">
        <w:rPr>
          <w:rFonts w:ascii="Times New Roman" w:hAnsi="Times New Roman"/>
        </w:rPr>
        <w:tab/>
      </w:r>
      <w:r w:rsidR="00A167C0">
        <w:rPr>
          <w:rFonts w:ascii="Times New Roman" w:hAnsi="Times New Roman"/>
        </w:rPr>
        <w:tab/>
      </w:r>
      <w:r w:rsidR="00A167C0">
        <w:rPr>
          <w:rFonts w:ascii="Times New Roman" w:hAnsi="Times New Roman"/>
        </w:rPr>
        <w:tab/>
      </w:r>
      <w:r w:rsidR="00A167C0">
        <w:rPr>
          <w:rFonts w:ascii="Times New Roman" w:hAnsi="Times New Roman"/>
        </w:rPr>
        <w:tab/>
      </w:r>
      <w:r w:rsidR="00A167C0">
        <w:rPr>
          <w:rFonts w:ascii="Times New Roman" w:hAnsi="Times New Roman"/>
        </w:rPr>
        <w:tab/>
      </w:r>
      <w:r w:rsidR="00A167C0">
        <w:rPr>
          <w:rFonts w:ascii="Times New Roman" w:hAnsi="Times New Roman"/>
        </w:rPr>
        <w:tab/>
        <w:t xml:space="preserve">            </w:t>
      </w:r>
      <w:r w:rsidR="00A167C0">
        <w:rPr>
          <w:rFonts w:ascii="Times New Roman" w:hAnsi="Times New Roman"/>
        </w:rPr>
        <w:tab/>
        <w:t>- 49,7</w:t>
      </w:r>
      <w:r>
        <w:rPr>
          <w:rFonts w:ascii="Times New Roman" w:hAnsi="Times New Roman"/>
        </w:rPr>
        <w:t xml:space="preserve"> млн грн</w:t>
      </w:r>
    </w:p>
    <w:p w:rsidR="006B3A50" w:rsidRDefault="006B3A50" w:rsidP="006B3A5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сільськогосподарські підприємства усіх фор</w:t>
      </w:r>
      <w:r w:rsidR="00A167C0">
        <w:rPr>
          <w:rFonts w:ascii="Times New Roman" w:hAnsi="Times New Roman"/>
        </w:rPr>
        <w:t>м власності</w:t>
      </w:r>
      <w:r w:rsidR="00A167C0">
        <w:rPr>
          <w:rFonts w:ascii="Times New Roman" w:hAnsi="Times New Roman"/>
        </w:rPr>
        <w:tab/>
        <w:t xml:space="preserve">             - 22,8</w:t>
      </w:r>
      <w:r>
        <w:rPr>
          <w:rFonts w:ascii="Times New Roman" w:hAnsi="Times New Roman"/>
        </w:rPr>
        <w:t xml:space="preserve"> млн грн</w:t>
      </w:r>
    </w:p>
    <w:p w:rsidR="006B3A50" w:rsidRDefault="006B3A50" w:rsidP="006B3A5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в т.ч.</w:t>
      </w:r>
      <w:r>
        <w:rPr>
          <w:rFonts w:ascii="Times New Roman" w:hAnsi="Times New Roman"/>
        </w:rPr>
        <w:tab/>
        <w:t>пр</w:t>
      </w:r>
      <w:r w:rsidR="00A167C0">
        <w:rPr>
          <w:rFonts w:ascii="Times New Roman" w:hAnsi="Times New Roman"/>
        </w:rPr>
        <w:t>одукції рослинництва</w:t>
      </w:r>
      <w:r w:rsidR="00A167C0">
        <w:rPr>
          <w:rFonts w:ascii="Times New Roman" w:hAnsi="Times New Roman"/>
        </w:rPr>
        <w:tab/>
      </w:r>
      <w:r w:rsidR="00A167C0">
        <w:rPr>
          <w:rFonts w:ascii="Times New Roman" w:hAnsi="Times New Roman"/>
        </w:rPr>
        <w:tab/>
      </w:r>
      <w:r w:rsidR="00A167C0">
        <w:rPr>
          <w:rFonts w:ascii="Times New Roman" w:hAnsi="Times New Roman"/>
        </w:rPr>
        <w:tab/>
      </w:r>
      <w:r w:rsidR="00A167C0">
        <w:rPr>
          <w:rFonts w:ascii="Times New Roman" w:hAnsi="Times New Roman"/>
        </w:rPr>
        <w:tab/>
      </w:r>
      <w:r w:rsidR="00A167C0"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</w:rPr>
        <w:tab/>
      </w:r>
    </w:p>
    <w:p w:rsidR="006B3A50" w:rsidRDefault="006B3A50" w:rsidP="006B3A5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прод</w:t>
      </w:r>
      <w:r w:rsidR="00A167C0">
        <w:rPr>
          <w:rFonts w:ascii="Times New Roman" w:hAnsi="Times New Roman"/>
        </w:rPr>
        <w:t xml:space="preserve">укції тваринництва </w:t>
      </w:r>
      <w:r w:rsidR="00A167C0">
        <w:rPr>
          <w:rFonts w:ascii="Times New Roman" w:hAnsi="Times New Roman"/>
        </w:rPr>
        <w:tab/>
      </w:r>
      <w:r w:rsidR="00A167C0">
        <w:rPr>
          <w:rFonts w:ascii="Times New Roman" w:hAnsi="Times New Roman"/>
        </w:rPr>
        <w:tab/>
      </w:r>
      <w:r w:rsidR="00A167C0">
        <w:rPr>
          <w:rFonts w:ascii="Times New Roman" w:hAnsi="Times New Roman"/>
        </w:rPr>
        <w:tab/>
      </w:r>
      <w:r w:rsidR="00A167C0">
        <w:rPr>
          <w:rFonts w:ascii="Times New Roman" w:hAnsi="Times New Roman"/>
        </w:rPr>
        <w:tab/>
      </w:r>
      <w:r w:rsidR="00A167C0">
        <w:rPr>
          <w:rFonts w:ascii="Times New Roman" w:hAnsi="Times New Roman"/>
        </w:rPr>
        <w:tab/>
      </w:r>
      <w:r w:rsidR="00A167C0">
        <w:rPr>
          <w:rFonts w:ascii="Times New Roman" w:hAnsi="Times New Roman"/>
        </w:rPr>
        <w:tab/>
        <w:t>- 22,0</w:t>
      </w:r>
      <w:r>
        <w:rPr>
          <w:rFonts w:ascii="Times New Roman" w:hAnsi="Times New Roman"/>
        </w:rPr>
        <w:t xml:space="preserve"> млн грн</w:t>
      </w:r>
    </w:p>
    <w:p w:rsidR="006B3A50" w:rsidRDefault="006B3A50" w:rsidP="006B3A5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господарства населе</w:t>
      </w:r>
      <w:r w:rsidR="00A167C0">
        <w:rPr>
          <w:rFonts w:ascii="Times New Roman" w:hAnsi="Times New Roman"/>
        </w:rPr>
        <w:t>ння</w:t>
      </w:r>
      <w:r w:rsidR="00A167C0">
        <w:rPr>
          <w:rFonts w:ascii="Times New Roman" w:hAnsi="Times New Roman"/>
        </w:rPr>
        <w:tab/>
      </w:r>
      <w:r w:rsidR="00A167C0">
        <w:rPr>
          <w:rFonts w:ascii="Times New Roman" w:hAnsi="Times New Roman"/>
        </w:rPr>
        <w:tab/>
      </w:r>
      <w:r w:rsidR="00A167C0">
        <w:rPr>
          <w:rFonts w:ascii="Times New Roman" w:hAnsi="Times New Roman"/>
        </w:rPr>
        <w:tab/>
      </w:r>
      <w:r w:rsidR="00A167C0">
        <w:rPr>
          <w:rFonts w:ascii="Times New Roman" w:hAnsi="Times New Roman"/>
        </w:rPr>
        <w:tab/>
      </w:r>
      <w:r w:rsidR="00A167C0">
        <w:rPr>
          <w:rFonts w:ascii="Times New Roman" w:hAnsi="Times New Roman"/>
        </w:rPr>
        <w:tab/>
      </w:r>
      <w:r w:rsidR="00A167C0">
        <w:rPr>
          <w:rFonts w:ascii="Times New Roman" w:hAnsi="Times New Roman"/>
        </w:rPr>
        <w:tab/>
        <w:t>- 27,7</w:t>
      </w:r>
      <w:r>
        <w:rPr>
          <w:rFonts w:ascii="Times New Roman" w:hAnsi="Times New Roman"/>
        </w:rPr>
        <w:t xml:space="preserve"> млн грн</w:t>
      </w:r>
    </w:p>
    <w:p w:rsidR="006B3A50" w:rsidRDefault="006B3A50" w:rsidP="006B3A5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в т.ч.</w:t>
      </w:r>
      <w:r>
        <w:rPr>
          <w:rFonts w:ascii="Times New Roman" w:hAnsi="Times New Roman"/>
        </w:rPr>
        <w:tab/>
        <w:t>пр</w:t>
      </w:r>
      <w:r w:rsidR="00A167C0">
        <w:rPr>
          <w:rFonts w:ascii="Times New Roman" w:hAnsi="Times New Roman"/>
        </w:rPr>
        <w:t>одукції рослинництва</w:t>
      </w:r>
      <w:r w:rsidR="00A167C0">
        <w:rPr>
          <w:rFonts w:ascii="Times New Roman" w:hAnsi="Times New Roman"/>
        </w:rPr>
        <w:tab/>
      </w:r>
      <w:r w:rsidR="00A167C0">
        <w:rPr>
          <w:rFonts w:ascii="Times New Roman" w:hAnsi="Times New Roman"/>
        </w:rPr>
        <w:tab/>
      </w:r>
      <w:r w:rsidR="00A167C0">
        <w:rPr>
          <w:rFonts w:ascii="Times New Roman" w:hAnsi="Times New Roman"/>
        </w:rPr>
        <w:tab/>
      </w:r>
      <w:r w:rsidR="00A167C0">
        <w:rPr>
          <w:rFonts w:ascii="Times New Roman" w:hAnsi="Times New Roman"/>
        </w:rPr>
        <w:tab/>
      </w:r>
      <w:r w:rsidR="00A167C0">
        <w:rPr>
          <w:rFonts w:ascii="Times New Roman" w:hAnsi="Times New Roman"/>
        </w:rPr>
        <w:tab/>
        <w:t xml:space="preserve">- </w:t>
      </w:r>
    </w:p>
    <w:p w:rsidR="006B3A50" w:rsidRDefault="006B3A50" w:rsidP="006B3A5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</w:t>
      </w:r>
      <w:r w:rsidR="00A167C0">
        <w:rPr>
          <w:rFonts w:ascii="Times New Roman" w:hAnsi="Times New Roman"/>
        </w:rPr>
        <w:t>одукції тваринництва</w:t>
      </w:r>
      <w:r w:rsidR="00A167C0">
        <w:rPr>
          <w:rFonts w:ascii="Times New Roman" w:hAnsi="Times New Roman"/>
        </w:rPr>
        <w:tab/>
      </w:r>
      <w:r w:rsidR="00A167C0">
        <w:rPr>
          <w:rFonts w:ascii="Times New Roman" w:hAnsi="Times New Roman"/>
        </w:rPr>
        <w:tab/>
      </w:r>
      <w:r w:rsidR="00A167C0">
        <w:rPr>
          <w:rFonts w:ascii="Times New Roman" w:hAnsi="Times New Roman"/>
        </w:rPr>
        <w:tab/>
      </w:r>
      <w:r w:rsidR="00A167C0">
        <w:rPr>
          <w:rFonts w:ascii="Times New Roman" w:hAnsi="Times New Roman"/>
        </w:rPr>
        <w:tab/>
      </w:r>
      <w:r w:rsidR="00A167C0">
        <w:rPr>
          <w:rFonts w:ascii="Times New Roman" w:hAnsi="Times New Roman"/>
        </w:rPr>
        <w:tab/>
        <w:t>- 27,7</w:t>
      </w:r>
      <w:r>
        <w:rPr>
          <w:rFonts w:ascii="Times New Roman" w:hAnsi="Times New Roman"/>
        </w:rPr>
        <w:t xml:space="preserve"> млн грн</w:t>
      </w:r>
    </w:p>
    <w:p w:rsidR="006B3A50" w:rsidRDefault="006B3A50" w:rsidP="006B3A5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Структура сільськогосподарського виробництва:</w:t>
      </w:r>
    </w:p>
    <w:p w:rsidR="006B3A50" w:rsidRDefault="006B3A50" w:rsidP="006B3A5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рослинництво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</w:t>
      </w:r>
    </w:p>
    <w:p w:rsidR="006B3A50" w:rsidRDefault="006B3A50" w:rsidP="006B3A5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твар</w:t>
      </w:r>
      <w:r w:rsidR="00A167C0">
        <w:rPr>
          <w:rFonts w:ascii="Times New Roman" w:hAnsi="Times New Roman"/>
        </w:rPr>
        <w:t>инництво</w:t>
      </w:r>
      <w:r w:rsidR="00A167C0">
        <w:rPr>
          <w:rFonts w:ascii="Times New Roman" w:hAnsi="Times New Roman"/>
        </w:rPr>
        <w:tab/>
      </w:r>
      <w:r w:rsidR="00A167C0">
        <w:rPr>
          <w:rFonts w:ascii="Times New Roman" w:hAnsi="Times New Roman"/>
        </w:rPr>
        <w:tab/>
      </w:r>
      <w:r w:rsidR="00A167C0">
        <w:rPr>
          <w:rFonts w:ascii="Times New Roman" w:hAnsi="Times New Roman"/>
        </w:rPr>
        <w:tab/>
      </w:r>
      <w:r w:rsidR="00A167C0">
        <w:rPr>
          <w:rFonts w:ascii="Times New Roman" w:hAnsi="Times New Roman"/>
        </w:rPr>
        <w:tab/>
      </w:r>
      <w:r w:rsidR="00A167C0">
        <w:rPr>
          <w:rFonts w:ascii="Times New Roman" w:hAnsi="Times New Roman"/>
        </w:rPr>
        <w:tab/>
      </w:r>
      <w:r w:rsidR="00A167C0">
        <w:rPr>
          <w:rFonts w:ascii="Times New Roman" w:hAnsi="Times New Roman"/>
        </w:rPr>
        <w:tab/>
      </w:r>
      <w:r w:rsidR="00A167C0">
        <w:rPr>
          <w:rFonts w:ascii="Times New Roman" w:hAnsi="Times New Roman"/>
        </w:rPr>
        <w:tab/>
        <w:t xml:space="preserve">             - 100%</w:t>
      </w:r>
    </w:p>
    <w:p w:rsidR="006B3A50" w:rsidRDefault="006B3A50" w:rsidP="006B3A5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Основні напрями виробництва в галузі рослинництва:</w:t>
      </w:r>
    </w:p>
    <w:p w:rsidR="006B3A50" w:rsidRDefault="006B3A50" w:rsidP="006B3A5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- вирощування зернових, технічних (цукрові буряки) і кормових культур.</w:t>
      </w:r>
    </w:p>
    <w:p w:rsidR="006B3A50" w:rsidRDefault="006B3A50" w:rsidP="006B3A5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Основні напрями виробництва в галузі тваринництва:</w:t>
      </w:r>
    </w:p>
    <w:p w:rsidR="006B3A50" w:rsidRDefault="006B3A50" w:rsidP="006B3A50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- м’ясо-молочне тваринництво.</w:t>
      </w:r>
    </w:p>
    <w:p w:rsidR="006B3A50" w:rsidRDefault="006B3A50" w:rsidP="006B3A50">
      <w:pPr>
        <w:spacing w:after="0"/>
        <w:rPr>
          <w:rFonts w:ascii="Times New Roman" w:hAnsi="Times New Roman"/>
        </w:rPr>
      </w:pPr>
    </w:p>
    <w:p w:rsidR="006B3A50" w:rsidRDefault="006B3A50" w:rsidP="006B3A50">
      <w:pPr>
        <w:pStyle w:val="8"/>
      </w:pPr>
      <w:r>
        <w:t>Інвестиції та будівництво</w:t>
      </w:r>
    </w:p>
    <w:p w:rsidR="006B3A50" w:rsidRDefault="006B3A50" w:rsidP="006B3A50">
      <w:pPr>
        <w:spacing w:after="0"/>
        <w:jc w:val="center"/>
        <w:rPr>
          <w:rFonts w:ascii="Times New Roman" w:hAnsi="Times New Roman"/>
        </w:rPr>
      </w:pPr>
    </w:p>
    <w:p w:rsidR="006B3A50" w:rsidRDefault="006B3A50" w:rsidP="006B3A50">
      <w:pPr>
        <w:pStyle w:val="8"/>
        <w:jc w:val="both"/>
        <w:rPr>
          <w:b w:val="0"/>
          <w:sz w:val="22"/>
          <w:szCs w:val="22"/>
          <w:lang w:eastAsia="uk-UA"/>
        </w:rPr>
      </w:pPr>
      <w:r>
        <w:rPr>
          <w:b w:val="0"/>
          <w:sz w:val="22"/>
          <w:szCs w:val="22"/>
          <w:lang w:eastAsia="uk-UA"/>
        </w:rPr>
        <w:t>Обсяг капітальних інвестицій (січень-вересень 2019 року)</w:t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  <w:t>- 839241 тис. грн</w:t>
      </w:r>
    </w:p>
    <w:p w:rsidR="006B3A50" w:rsidRDefault="006B3A50" w:rsidP="006B3A50">
      <w:pPr>
        <w:pStyle w:val="8"/>
        <w:jc w:val="both"/>
        <w:rPr>
          <w:b w:val="0"/>
          <w:sz w:val="22"/>
          <w:szCs w:val="22"/>
          <w:lang w:eastAsia="uk-UA"/>
        </w:rPr>
      </w:pPr>
      <w:r>
        <w:rPr>
          <w:b w:val="0"/>
          <w:sz w:val="22"/>
          <w:szCs w:val="22"/>
          <w:lang w:eastAsia="uk-UA"/>
        </w:rPr>
        <w:t>З них власні кошти підприємств і організацій</w:t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  <w:t>- 57,6 %</w:t>
      </w:r>
    </w:p>
    <w:p w:rsidR="006B3A50" w:rsidRDefault="006B3A50" w:rsidP="006B3A50">
      <w:pPr>
        <w:pStyle w:val="8"/>
        <w:jc w:val="both"/>
        <w:rPr>
          <w:b w:val="0"/>
          <w:sz w:val="22"/>
          <w:szCs w:val="22"/>
          <w:lang w:eastAsia="uk-UA"/>
        </w:rPr>
      </w:pPr>
      <w:r>
        <w:rPr>
          <w:b w:val="0"/>
          <w:sz w:val="22"/>
          <w:szCs w:val="22"/>
          <w:lang w:eastAsia="uk-UA"/>
        </w:rPr>
        <w:t>Введено в дію житла (січень-червень 2019 року)</w:t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  <w:t>- 53,5 тис. кв. м</w:t>
      </w:r>
    </w:p>
    <w:p w:rsidR="006B3A50" w:rsidRDefault="006B3A50" w:rsidP="006B3A50">
      <w:pPr>
        <w:pStyle w:val="8"/>
        <w:jc w:val="both"/>
        <w:rPr>
          <w:b w:val="0"/>
          <w:sz w:val="22"/>
          <w:szCs w:val="22"/>
          <w:lang w:eastAsia="uk-UA"/>
        </w:rPr>
      </w:pPr>
      <w:r>
        <w:rPr>
          <w:b w:val="0"/>
          <w:sz w:val="22"/>
          <w:szCs w:val="22"/>
          <w:lang w:eastAsia="uk-UA"/>
        </w:rPr>
        <w:t>Кількість будівельних організацій різних форм власності</w:t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  <w:t>- 27</w:t>
      </w:r>
    </w:p>
    <w:p w:rsidR="006B3A50" w:rsidRDefault="006B3A50" w:rsidP="006B3A50">
      <w:pPr>
        <w:pStyle w:val="8"/>
        <w:jc w:val="both"/>
        <w:rPr>
          <w:b w:val="0"/>
          <w:sz w:val="22"/>
          <w:szCs w:val="22"/>
          <w:lang w:eastAsia="uk-UA"/>
        </w:rPr>
      </w:pPr>
      <w:r>
        <w:rPr>
          <w:b w:val="0"/>
          <w:sz w:val="22"/>
          <w:szCs w:val="22"/>
          <w:lang w:eastAsia="uk-UA"/>
        </w:rPr>
        <w:t>Виконано будівельних робіт</w:t>
      </w:r>
    </w:p>
    <w:p w:rsidR="006B3A50" w:rsidRDefault="006B3A50" w:rsidP="006B3A50">
      <w:pPr>
        <w:pStyle w:val="8"/>
        <w:jc w:val="both"/>
        <w:rPr>
          <w:b w:val="0"/>
          <w:sz w:val="22"/>
          <w:szCs w:val="22"/>
          <w:lang w:eastAsia="uk-UA"/>
        </w:rPr>
      </w:pPr>
      <w:r>
        <w:rPr>
          <w:b w:val="0"/>
          <w:sz w:val="22"/>
          <w:szCs w:val="22"/>
          <w:lang w:eastAsia="uk-UA"/>
        </w:rPr>
        <w:t>(станом на 01.12.2019)</w:t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  <w:t>- 174244 тис. грн</w:t>
      </w:r>
    </w:p>
    <w:p w:rsidR="006B3A50" w:rsidRDefault="006B3A50" w:rsidP="006B3A50">
      <w:pPr>
        <w:rPr>
          <w:lang w:eastAsia="ru-RU"/>
        </w:rPr>
      </w:pPr>
      <w:r>
        <w:rPr>
          <w:rFonts w:ascii="Times New Roman" w:hAnsi="Times New Roman" w:cs="Times New Roman"/>
          <w:lang w:eastAsia="ru-RU"/>
        </w:rPr>
        <w:t>Прямі іноземні інвестиції, тис. дол. США</w:t>
      </w:r>
      <w:r>
        <w:rPr>
          <w:lang w:eastAsia="ru-RU"/>
        </w:rPr>
        <w:t xml:space="preserve">                                                                </w:t>
      </w:r>
      <w:r w:rsidRPr="005A365B">
        <w:rPr>
          <w:rFonts w:ascii="Times New Roman" w:hAnsi="Times New Roman" w:cs="Times New Roman"/>
          <w:lang w:eastAsia="ru-RU"/>
        </w:rPr>
        <w:t>- 16,2 млн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грн</w:t>
      </w:r>
    </w:p>
    <w:p w:rsidR="006B3A50" w:rsidRDefault="006B3A50" w:rsidP="006B3A50">
      <w:pPr>
        <w:pStyle w:val="8"/>
      </w:pPr>
    </w:p>
    <w:p w:rsidR="006B3A50" w:rsidRDefault="006B3A50" w:rsidP="006B3A50">
      <w:pPr>
        <w:pStyle w:val="8"/>
      </w:pPr>
      <w:r>
        <w:t>Інноваційна діяльність</w:t>
      </w:r>
    </w:p>
    <w:p w:rsidR="006B3A50" w:rsidRDefault="006B3A50" w:rsidP="006B3A50">
      <w:pPr>
        <w:spacing w:after="0"/>
        <w:jc w:val="both"/>
        <w:rPr>
          <w:rFonts w:ascii="Times New Roman" w:hAnsi="Times New Roman"/>
        </w:rPr>
      </w:pPr>
    </w:p>
    <w:p w:rsidR="006B3A50" w:rsidRDefault="006B3A50" w:rsidP="006B3A50">
      <w:pPr>
        <w:pStyle w:val="7"/>
      </w:pPr>
      <w:r>
        <w:t>Впроваджено нових технологічних процесів</w:t>
      </w:r>
      <w:r>
        <w:tab/>
      </w:r>
      <w:r>
        <w:tab/>
      </w:r>
      <w:r>
        <w:tab/>
      </w:r>
      <w:r>
        <w:tab/>
        <w:t xml:space="preserve">- </w:t>
      </w:r>
    </w:p>
    <w:p w:rsidR="006B3A50" w:rsidRDefault="006B3A50" w:rsidP="006B3A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Освоєно нових видів продукції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</w:t>
      </w:r>
    </w:p>
    <w:p w:rsidR="006B3A50" w:rsidRDefault="006B3A50" w:rsidP="006B3A50">
      <w:pPr>
        <w:spacing w:after="0"/>
        <w:jc w:val="center"/>
        <w:rPr>
          <w:rFonts w:ascii="Times New Roman" w:hAnsi="Times New Roman"/>
        </w:rPr>
      </w:pPr>
    </w:p>
    <w:p w:rsidR="006B3A50" w:rsidRDefault="006B3A50" w:rsidP="006B3A50">
      <w:pPr>
        <w:pStyle w:val="8"/>
        <w:spacing w:line="360" w:lineRule="auto"/>
      </w:pPr>
      <w:r>
        <w:t>Фінанси</w:t>
      </w:r>
    </w:p>
    <w:p w:rsidR="00A167C0" w:rsidRPr="00A167C0" w:rsidRDefault="00A167C0" w:rsidP="00A167C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67C0">
        <w:rPr>
          <w:rFonts w:ascii="Times New Roman" w:hAnsi="Times New Roman" w:cs="Times New Roman"/>
        </w:rPr>
        <w:t xml:space="preserve">Станом на </w:t>
      </w:r>
      <w:r>
        <w:rPr>
          <w:rFonts w:ascii="Times New Roman" w:hAnsi="Times New Roman" w:cs="Times New Roman"/>
        </w:rPr>
        <w:t>0</w:t>
      </w:r>
      <w:r w:rsidRPr="00A167C0">
        <w:rPr>
          <w:rFonts w:ascii="Times New Roman" w:hAnsi="Times New Roman" w:cs="Times New Roman"/>
        </w:rPr>
        <w:t>1 квітня 2020 року власні доходи зведеного бюджету Луцького району виконано на 110,3 відсотка, призначено на січень-березень 2020 року 6553,7 тис</w:t>
      </w:r>
      <w:r>
        <w:rPr>
          <w:rFonts w:ascii="Times New Roman" w:hAnsi="Times New Roman" w:cs="Times New Roman"/>
        </w:rPr>
        <w:t>.</w:t>
      </w:r>
      <w:r w:rsidRPr="00A167C0">
        <w:rPr>
          <w:rFonts w:ascii="Times New Roman" w:hAnsi="Times New Roman" w:cs="Times New Roman"/>
        </w:rPr>
        <w:t xml:space="preserve"> грн, фактично надійшло 7229,9 тис</w:t>
      </w:r>
      <w:r>
        <w:rPr>
          <w:rFonts w:ascii="Times New Roman" w:hAnsi="Times New Roman" w:cs="Times New Roman"/>
        </w:rPr>
        <w:t>.</w:t>
      </w:r>
      <w:r w:rsidRPr="00A167C0">
        <w:rPr>
          <w:rFonts w:ascii="Times New Roman" w:hAnsi="Times New Roman" w:cs="Times New Roman"/>
        </w:rPr>
        <w:t xml:space="preserve"> грн, понад план одержано 676,2 тис</w:t>
      </w:r>
      <w:r>
        <w:rPr>
          <w:rFonts w:ascii="Times New Roman" w:hAnsi="Times New Roman" w:cs="Times New Roman"/>
        </w:rPr>
        <w:t>.</w:t>
      </w:r>
      <w:r w:rsidRPr="00A167C0">
        <w:rPr>
          <w:rFonts w:ascii="Times New Roman" w:hAnsi="Times New Roman" w:cs="Times New Roman"/>
        </w:rPr>
        <w:t xml:space="preserve"> гривень.</w:t>
      </w:r>
    </w:p>
    <w:p w:rsidR="00A167C0" w:rsidRPr="00A167C0" w:rsidRDefault="00A167C0" w:rsidP="00A167C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A167C0">
        <w:rPr>
          <w:rFonts w:ascii="Times New Roman" w:hAnsi="Times New Roman" w:cs="Times New Roman"/>
        </w:rPr>
        <w:t>Районний бюджет виконаний на 102,0 відсотка, призначено на січень-березень 2020 року – 3761,5 тис</w:t>
      </w:r>
      <w:r>
        <w:rPr>
          <w:rFonts w:ascii="Times New Roman" w:hAnsi="Times New Roman" w:cs="Times New Roman"/>
        </w:rPr>
        <w:t>.</w:t>
      </w:r>
      <w:r w:rsidRPr="00A167C0">
        <w:rPr>
          <w:rFonts w:ascii="Times New Roman" w:hAnsi="Times New Roman" w:cs="Times New Roman"/>
        </w:rPr>
        <w:t xml:space="preserve"> грн, фактично надійшло 3837,8 тис</w:t>
      </w:r>
      <w:r>
        <w:rPr>
          <w:rFonts w:ascii="Times New Roman" w:hAnsi="Times New Roman" w:cs="Times New Roman"/>
        </w:rPr>
        <w:t>.</w:t>
      </w:r>
      <w:r w:rsidRPr="00A167C0">
        <w:rPr>
          <w:rFonts w:ascii="Times New Roman" w:hAnsi="Times New Roman" w:cs="Times New Roman"/>
        </w:rPr>
        <w:t xml:space="preserve"> грн, понад план одержано 76,3 тис</w:t>
      </w:r>
      <w:r>
        <w:rPr>
          <w:rFonts w:ascii="Times New Roman" w:hAnsi="Times New Roman" w:cs="Times New Roman"/>
        </w:rPr>
        <w:t>. гривень.</w:t>
      </w:r>
      <w:r w:rsidRPr="00A167C0">
        <w:rPr>
          <w:rFonts w:ascii="Times New Roman" w:hAnsi="Times New Roman" w:cs="Times New Roman"/>
          <w:b/>
        </w:rPr>
        <w:t xml:space="preserve"> </w:t>
      </w:r>
    </w:p>
    <w:p w:rsidR="00A167C0" w:rsidRPr="00A167C0" w:rsidRDefault="00A167C0" w:rsidP="00A167C0">
      <w:pPr>
        <w:spacing w:after="0" w:line="240" w:lineRule="auto"/>
        <w:rPr>
          <w:rFonts w:ascii="Times New Roman" w:hAnsi="Times New Roman" w:cs="Times New Roman"/>
        </w:rPr>
      </w:pPr>
      <w:r w:rsidRPr="00A167C0">
        <w:rPr>
          <w:rFonts w:ascii="Times New Roman" w:hAnsi="Times New Roman" w:cs="Times New Roman"/>
        </w:rPr>
        <w:t>Сільські бюджети виконано на 121,5 відсотка, призначено 2792,3 тис</w:t>
      </w:r>
      <w:r>
        <w:rPr>
          <w:rFonts w:ascii="Times New Roman" w:hAnsi="Times New Roman" w:cs="Times New Roman"/>
        </w:rPr>
        <w:t>.</w:t>
      </w:r>
      <w:r w:rsidRPr="00A167C0">
        <w:rPr>
          <w:rFonts w:ascii="Times New Roman" w:hAnsi="Times New Roman" w:cs="Times New Roman"/>
        </w:rPr>
        <w:t xml:space="preserve"> грн,</w:t>
      </w:r>
      <w:r w:rsidRPr="00A167C0">
        <w:rPr>
          <w:rFonts w:ascii="Times New Roman" w:hAnsi="Times New Roman" w:cs="Times New Roman"/>
          <w:color w:val="FF6600"/>
        </w:rPr>
        <w:t xml:space="preserve"> </w:t>
      </w:r>
      <w:r w:rsidRPr="00A167C0">
        <w:rPr>
          <w:rFonts w:ascii="Times New Roman" w:hAnsi="Times New Roman" w:cs="Times New Roman"/>
        </w:rPr>
        <w:t>надійшло 3392,1</w:t>
      </w:r>
      <w:r w:rsidRPr="00A167C0">
        <w:rPr>
          <w:rFonts w:ascii="Times New Roman" w:eastAsia="Arial" w:hAnsi="Times New Roman" w:cs="Times New Roman"/>
        </w:rPr>
        <w:t xml:space="preserve"> </w:t>
      </w:r>
      <w:r w:rsidRPr="00A167C0">
        <w:rPr>
          <w:rFonts w:ascii="Times New Roman" w:hAnsi="Times New Roman" w:cs="Times New Roman"/>
        </w:rPr>
        <w:t>тис. грн, понад план одержано 599,8 тис</w:t>
      </w:r>
      <w:r>
        <w:rPr>
          <w:rFonts w:ascii="Times New Roman" w:hAnsi="Times New Roman" w:cs="Times New Roman"/>
        </w:rPr>
        <w:t>. гривень</w:t>
      </w:r>
      <w:r w:rsidRPr="00A167C0">
        <w:rPr>
          <w:rFonts w:ascii="Times New Roman" w:hAnsi="Times New Roman" w:cs="Times New Roman"/>
        </w:rPr>
        <w:t>.</w:t>
      </w:r>
    </w:p>
    <w:p w:rsidR="006B3A50" w:rsidRPr="00B265E5" w:rsidRDefault="006B3A50" w:rsidP="006B3A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3A50" w:rsidRDefault="006B3A50" w:rsidP="006B3A50">
      <w:pPr>
        <w:spacing w:after="0"/>
        <w:jc w:val="center"/>
        <w:rPr>
          <w:rFonts w:ascii="Times New Roman" w:hAnsi="Times New Roman" w:cs="Times New Roman"/>
          <w:b/>
        </w:rPr>
      </w:pPr>
      <w:r w:rsidRPr="00B465B7">
        <w:rPr>
          <w:rFonts w:ascii="Times New Roman" w:hAnsi="Times New Roman" w:cs="Times New Roman"/>
          <w:b/>
        </w:rPr>
        <w:t>Мале підприємництво та інфраструктура його підтримки</w:t>
      </w:r>
    </w:p>
    <w:p w:rsidR="006B3A50" w:rsidRPr="00B465B7" w:rsidRDefault="006B3A50" w:rsidP="006B3A50">
      <w:pPr>
        <w:spacing w:after="0"/>
        <w:jc w:val="center"/>
        <w:rPr>
          <w:rFonts w:ascii="Times New Roman" w:hAnsi="Times New Roman" w:cs="Times New Roman"/>
          <w:b/>
        </w:rPr>
      </w:pPr>
    </w:p>
    <w:p w:rsidR="006B3A50" w:rsidRDefault="006B3A50" w:rsidP="006B3A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Кількість діючих малих підприємств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- 466</w:t>
      </w:r>
    </w:p>
    <w:p w:rsidR="006B3A50" w:rsidRDefault="006B3A50" w:rsidP="006B3A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Кількість діючих малих підприємств на 10 </w:t>
      </w:r>
      <w:r w:rsidR="00B57432">
        <w:rPr>
          <w:rFonts w:ascii="Times New Roman" w:hAnsi="Times New Roman"/>
        </w:rPr>
        <w:t>000 населення</w:t>
      </w:r>
      <w:r w:rsidR="00B57432">
        <w:rPr>
          <w:rFonts w:ascii="Times New Roman" w:hAnsi="Times New Roman"/>
        </w:rPr>
        <w:tab/>
      </w:r>
      <w:r w:rsidR="00B57432">
        <w:rPr>
          <w:rFonts w:ascii="Times New Roman" w:hAnsi="Times New Roman"/>
        </w:rPr>
        <w:tab/>
        <w:t xml:space="preserve">             - 69</w:t>
      </w:r>
      <w:r>
        <w:rPr>
          <w:rFonts w:ascii="Times New Roman" w:hAnsi="Times New Roman"/>
        </w:rPr>
        <w:t>,6</w:t>
      </w:r>
    </w:p>
    <w:p w:rsidR="006B3A50" w:rsidRDefault="006B3A50" w:rsidP="006B3A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Кількість підприємців - фізичних осіб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- 3829</w:t>
      </w:r>
    </w:p>
    <w:p w:rsidR="006B3A50" w:rsidRDefault="006B3A50" w:rsidP="006B3A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Питома вага малого підприємництва </w:t>
      </w:r>
    </w:p>
    <w:p w:rsidR="006B3A50" w:rsidRDefault="006B3A50" w:rsidP="006B3A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загальному обсязі реалізованої продукції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- 27,6 %</w:t>
      </w:r>
    </w:p>
    <w:p w:rsidR="006B3A50" w:rsidRDefault="006B3A50" w:rsidP="006B3A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Кількість об’єктів інфраструктури підтримки малого підприємництва (одиниць):</w:t>
      </w:r>
    </w:p>
    <w:p w:rsidR="006B3A50" w:rsidRDefault="006B3A50" w:rsidP="006B3A50">
      <w:pPr>
        <w:pStyle w:val="8"/>
        <w:ind w:firstLine="708"/>
        <w:jc w:val="left"/>
        <w:rPr>
          <w:b w:val="0"/>
          <w:bCs/>
        </w:rPr>
      </w:pPr>
      <w:r>
        <w:rPr>
          <w:b w:val="0"/>
          <w:bCs/>
        </w:rPr>
        <w:t>інвестиційні компанії і фонди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 xml:space="preserve">            - 0</w:t>
      </w:r>
    </w:p>
    <w:p w:rsidR="006B3A50" w:rsidRDefault="006B3A50" w:rsidP="006B3A50">
      <w:pPr>
        <w:pStyle w:val="8"/>
        <w:ind w:firstLine="708"/>
        <w:jc w:val="left"/>
        <w:rPr>
          <w:b w:val="0"/>
          <w:bCs/>
        </w:rPr>
      </w:pPr>
      <w:r>
        <w:rPr>
          <w:b w:val="0"/>
          <w:bCs/>
        </w:rPr>
        <w:t>страхові компанії (включаючи філії)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 xml:space="preserve">            - 1</w:t>
      </w:r>
    </w:p>
    <w:p w:rsidR="006B3A50" w:rsidRDefault="006B3A50" w:rsidP="006B3A50">
      <w:pPr>
        <w:spacing w:after="0"/>
        <w:rPr>
          <w:rFonts w:ascii="Times New Roman" w:hAnsi="Times New Roman"/>
        </w:rPr>
      </w:pPr>
    </w:p>
    <w:p w:rsidR="006B3A50" w:rsidRDefault="006B3A50" w:rsidP="006B3A50">
      <w:pPr>
        <w:pStyle w:val="8"/>
      </w:pPr>
      <w:r>
        <w:t>Зовнішньоекономічна діяльність</w:t>
      </w:r>
    </w:p>
    <w:p w:rsidR="006B3A50" w:rsidRDefault="006B3A50" w:rsidP="006B3A50">
      <w:pPr>
        <w:spacing w:after="0"/>
        <w:jc w:val="both"/>
        <w:rPr>
          <w:rFonts w:ascii="Times New Roman" w:hAnsi="Times New Roman"/>
          <w:bCs/>
        </w:rPr>
      </w:pPr>
    </w:p>
    <w:p w:rsidR="006B3A50" w:rsidRDefault="006B3A50" w:rsidP="006B3A50">
      <w:pPr>
        <w:pStyle w:val="8"/>
        <w:jc w:val="both"/>
        <w:rPr>
          <w:b w:val="0"/>
          <w:bCs/>
          <w:sz w:val="22"/>
          <w:szCs w:val="22"/>
          <w:lang w:eastAsia="uk-UA"/>
        </w:rPr>
      </w:pPr>
      <w:r>
        <w:rPr>
          <w:b w:val="0"/>
          <w:bCs/>
          <w:sz w:val="22"/>
          <w:szCs w:val="22"/>
          <w:lang w:eastAsia="uk-UA"/>
        </w:rPr>
        <w:t>Зовнішньоекономічний оборот товарів і послуг:</w:t>
      </w:r>
    </w:p>
    <w:p w:rsidR="006B3A50" w:rsidRDefault="00B57432" w:rsidP="006B3A50">
      <w:pPr>
        <w:pStyle w:val="8"/>
        <w:jc w:val="both"/>
        <w:rPr>
          <w:b w:val="0"/>
          <w:bCs/>
          <w:sz w:val="22"/>
          <w:szCs w:val="22"/>
          <w:lang w:eastAsia="uk-UA"/>
        </w:rPr>
      </w:pPr>
      <w:r>
        <w:rPr>
          <w:b w:val="0"/>
          <w:bCs/>
          <w:sz w:val="22"/>
          <w:szCs w:val="22"/>
          <w:lang w:eastAsia="uk-UA"/>
        </w:rPr>
        <w:t>(станом на 01.01</w:t>
      </w:r>
      <w:r w:rsidR="006B3A50">
        <w:rPr>
          <w:b w:val="0"/>
          <w:bCs/>
          <w:sz w:val="22"/>
          <w:szCs w:val="22"/>
          <w:lang w:eastAsia="uk-UA"/>
        </w:rPr>
        <w:t>.20</w:t>
      </w:r>
      <w:r>
        <w:rPr>
          <w:b w:val="0"/>
          <w:bCs/>
          <w:sz w:val="22"/>
          <w:szCs w:val="22"/>
          <w:lang w:eastAsia="uk-UA"/>
        </w:rPr>
        <w:t>20</w:t>
      </w:r>
      <w:r w:rsidR="006B3A50">
        <w:rPr>
          <w:b w:val="0"/>
          <w:bCs/>
          <w:sz w:val="22"/>
          <w:szCs w:val="22"/>
          <w:lang w:eastAsia="uk-UA"/>
        </w:rPr>
        <w:t>)</w:t>
      </w:r>
    </w:p>
    <w:p w:rsidR="006B3A50" w:rsidRDefault="006B3A50" w:rsidP="006B3A50">
      <w:pPr>
        <w:pStyle w:val="8"/>
        <w:jc w:val="both"/>
        <w:rPr>
          <w:b w:val="0"/>
          <w:bCs/>
          <w:sz w:val="22"/>
          <w:szCs w:val="22"/>
          <w:lang w:eastAsia="uk-UA"/>
        </w:rPr>
      </w:pPr>
      <w:r>
        <w:rPr>
          <w:b w:val="0"/>
          <w:bCs/>
          <w:sz w:val="22"/>
          <w:szCs w:val="22"/>
          <w:lang w:eastAsia="uk-UA"/>
        </w:rPr>
        <w:t>всього</w:t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  <w:t xml:space="preserve">- </w:t>
      </w:r>
      <w:r w:rsidR="00B57432">
        <w:rPr>
          <w:b w:val="0"/>
          <w:bCs/>
          <w:sz w:val="22"/>
          <w:szCs w:val="22"/>
          <w:lang w:eastAsia="uk-UA"/>
        </w:rPr>
        <w:t>522,4</w:t>
      </w:r>
      <w:r>
        <w:rPr>
          <w:b w:val="0"/>
          <w:bCs/>
          <w:sz w:val="22"/>
          <w:szCs w:val="22"/>
          <w:lang w:eastAsia="uk-UA"/>
        </w:rPr>
        <w:t xml:space="preserve"> млн дол. США</w:t>
      </w:r>
    </w:p>
    <w:p w:rsidR="006B3A50" w:rsidRDefault="00B57432" w:rsidP="006B3A50">
      <w:pPr>
        <w:pStyle w:val="8"/>
        <w:jc w:val="both"/>
        <w:rPr>
          <w:b w:val="0"/>
          <w:bCs/>
          <w:sz w:val="22"/>
          <w:szCs w:val="22"/>
          <w:lang w:eastAsia="uk-UA"/>
        </w:rPr>
      </w:pPr>
      <w:r>
        <w:rPr>
          <w:b w:val="0"/>
          <w:bCs/>
          <w:sz w:val="22"/>
          <w:szCs w:val="22"/>
          <w:lang w:eastAsia="uk-UA"/>
        </w:rPr>
        <w:t>експорт</w:t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  <w:t>- 269,1</w:t>
      </w:r>
      <w:r w:rsidR="006B3A50">
        <w:rPr>
          <w:b w:val="0"/>
          <w:bCs/>
          <w:sz w:val="22"/>
          <w:szCs w:val="22"/>
          <w:lang w:eastAsia="uk-UA"/>
        </w:rPr>
        <w:t xml:space="preserve"> млн дол. США</w:t>
      </w:r>
    </w:p>
    <w:p w:rsidR="006B3A50" w:rsidRDefault="00B57432" w:rsidP="006B3A50">
      <w:pPr>
        <w:pStyle w:val="8"/>
        <w:jc w:val="both"/>
        <w:rPr>
          <w:b w:val="0"/>
          <w:bCs/>
          <w:sz w:val="22"/>
          <w:szCs w:val="22"/>
          <w:lang w:eastAsia="uk-UA"/>
        </w:rPr>
      </w:pPr>
      <w:r>
        <w:rPr>
          <w:b w:val="0"/>
          <w:bCs/>
          <w:sz w:val="22"/>
          <w:szCs w:val="22"/>
          <w:lang w:eastAsia="uk-UA"/>
        </w:rPr>
        <w:t>імпорт</w:t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  <w:t>- 253,3</w:t>
      </w:r>
      <w:r w:rsidR="006B3A50">
        <w:rPr>
          <w:b w:val="0"/>
          <w:bCs/>
          <w:sz w:val="22"/>
          <w:szCs w:val="22"/>
          <w:lang w:eastAsia="uk-UA"/>
        </w:rPr>
        <w:t xml:space="preserve"> млн дол. США</w:t>
      </w:r>
    </w:p>
    <w:p w:rsidR="006B3A50" w:rsidRDefault="006B3A50" w:rsidP="006B3A50">
      <w:pPr>
        <w:pStyle w:val="8"/>
      </w:pPr>
    </w:p>
    <w:p w:rsidR="006B3A50" w:rsidRDefault="006B3A50" w:rsidP="006B3A50">
      <w:pPr>
        <w:pStyle w:val="8"/>
      </w:pPr>
      <w:r>
        <w:t>Транспортний комплекс і зв</w:t>
      </w:r>
      <w:r>
        <w:rPr>
          <w:lang w:val="ru-RU"/>
        </w:rPr>
        <w:t>’</w:t>
      </w:r>
      <w:r>
        <w:t>язок</w:t>
      </w:r>
    </w:p>
    <w:p w:rsidR="006B3A50" w:rsidRDefault="006B3A50" w:rsidP="006B3A50">
      <w:pPr>
        <w:spacing w:after="0"/>
        <w:jc w:val="both"/>
        <w:rPr>
          <w:rFonts w:ascii="Times New Roman" w:hAnsi="Times New Roman"/>
        </w:rPr>
      </w:pPr>
    </w:p>
    <w:p w:rsidR="006B3A50" w:rsidRDefault="006B3A50" w:rsidP="006B3A50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Транспортна мережа загального користування:</w:t>
      </w:r>
    </w:p>
    <w:p w:rsidR="006B3A50" w:rsidRDefault="006B3A50" w:rsidP="006B3A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Експлуатаційна довжина:</w:t>
      </w:r>
    </w:p>
    <w:p w:rsidR="006B3A50" w:rsidRDefault="006B3A50" w:rsidP="006B3A50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автомобільних доріг державного і місцевого значення</w:t>
      </w:r>
      <w:r>
        <w:rPr>
          <w:rFonts w:ascii="Times New Roman" w:hAnsi="Times New Roman"/>
        </w:rPr>
        <w:tab/>
        <w:t xml:space="preserve">           - 1013,78 км</w:t>
      </w:r>
    </w:p>
    <w:p w:rsidR="006B3A50" w:rsidRDefault="006B3A50" w:rsidP="006B3A50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т.ч. із твердим покриттям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- </w:t>
      </w:r>
      <w:smartTag w:uri="urn:schemas-microsoft-com:office:smarttags" w:element="metricconverter">
        <w:smartTagPr>
          <w:attr w:name="ProductID" w:val="718 км"/>
        </w:smartTagPr>
        <w:r>
          <w:rPr>
            <w:rFonts w:ascii="Times New Roman" w:hAnsi="Times New Roman"/>
          </w:rPr>
          <w:t>718 км</w:t>
        </w:r>
      </w:smartTag>
    </w:p>
    <w:p w:rsidR="006B3A50" w:rsidRDefault="006B3A50" w:rsidP="006B3A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Питома вага:</w:t>
      </w:r>
    </w:p>
    <w:p w:rsidR="006B3A50" w:rsidRDefault="006B3A50" w:rsidP="006B3A50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автомобільних дор</w:t>
      </w:r>
      <w:bookmarkStart w:id="0" w:name="OCRUncertain099"/>
      <w:r>
        <w:rPr>
          <w:rFonts w:ascii="Times New Roman" w:hAnsi="Times New Roman"/>
        </w:rPr>
        <w:t>іг із твердим покриттям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- 71 %</w:t>
      </w:r>
      <w:bookmarkEnd w:id="0"/>
    </w:p>
    <w:p w:rsidR="006B3A50" w:rsidRDefault="006B3A50" w:rsidP="006B3A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Кількість мостів:</w:t>
      </w:r>
    </w:p>
    <w:p w:rsidR="006B3A50" w:rsidRDefault="006B3A50" w:rsidP="006B3A50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автомобільних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- 31 одиниця</w:t>
      </w:r>
    </w:p>
    <w:p w:rsidR="006B3A50" w:rsidRDefault="006B3A50" w:rsidP="006B3A50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Зв’язок загального користування:</w:t>
      </w:r>
    </w:p>
    <w:p w:rsidR="006B3A50" w:rsidRDefault="006B3A50" w:rsidP="006B3A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Забезпеченість населення основними домашніми телефонними апаратами:</w:t>
      </w:r>
    </w:p>
    <w:p w:rsidR="006B3A50" w:rsidRDefault="006B3A50" w:rsidP="006B3A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встановлено 7211 телефонних номерів.</w:t>
      </w:r>
    </w:p>
    <w:p w:rsidR="006B3A50" w:rsidRDefault="006B3A50" w:rsidP="006B3A50">
      <w:pPr>
        <w:spacing w:after="0"/>
        <w:jc w:val="center"/>
        <w:rPr>
          <w:rFonts w:ascii="Times New Roman" w:hAnsi="Times New Roman"/>
        </w:rPr>
      </w:pPr>
    </w:p>
    <w:p w:rsidR="006B3A50" w:rsidRDefault="006B3A50" w:rsidP="006B3A5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Торгівля і сфера послуг</w:t>
      </w:r>
    </w:p>
    <w:p w:rsidR="006B3A50" w:rsidRDefault="006B3A50" w:rsidP="006B3A50">
      <w:pPr>
        <w:spacing w:after="0"/>
        <w:ind w:firstLine="720"/>
        <w:jc w:val="both"/>
        <w:rPr>
          <w:rFonts w:ascii="Times New Roman" w:hAnsi="Times New Roman"/>
        </w:rPr>
      </w:pPr>
    </w:p>
    <w:p w:rsidR="006B3A50" w:rsidRDefault="006B3A50" w:rsidP="006B3A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Роздрібний товарообіг (станом на 01.11.2019 року):</w:t>
      </w:r>
    </w:p>
    <w:p w:rsidR="006B3A50" w:rsidRDefault="006B3A50" w:rsidP="006B3A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всього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- 559,0 млн грн</w:t>
      </w:r>
    </w:p>
    <w:p w:rsidR="006B3A50" w:rsidRDefault="006B3A50" w:rsidP="006B3A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Мережа підприємств:</w:t>
      </w:r>
    </w:p>
    <w:p w:rsidR="006B3A50" w:rsidRDefault="006B3A50" w:rsidP="006B3A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магазини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- 267 одиниць</w:t>
      </w:r>
    </w:p>
    <w:p w:rsidR="006B3A50" w:rsidRDefault="006B3A50" w:rsidP="006B3A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торгова площа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- 10,2 тис. м</w:t>
      </w:r>
      <w:r>
        <w:rPr>
          <w:rFonts w:ascii="Times New Roman" w:hAnsi="Times New Roman"/>
          <w:vertAlign w:val="superscript"/>
        </w:rPr>
        <w:t>2</w:t>
      </w:r>
    </w:p>
    <w:p w:rsidR="006B3A50" w:rsidRDefault="006B3A50" w:rsidP="006B3A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забезпеченість торговою площею в розрахунку на 10000 жителів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- 1545 м</w:t>
      </w:r>
      <w:r>
        <w:rPr>
          <w:rFonts w:ascii="Times New Roman" w:hAnsi="Times New Roman"/>
          <w:vertAlign w:val="superscript"/>
        </w:rPr>
        <w:t>2</w:t>
      </w:r>
    </w:p>
    <w:p w:rsidR="006B3A50" w:rsidRDefault="006B3A50" w:rsidP="006B3A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ресторани, кафе, їдальні, бари, тощо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- 62 одиниці</w:t>
      </w:r>
    </w:p>
    <w:p w:rsidR="006B3A50" w:rsidRDefault="006B3A50" w:rsidP="006B3A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них посадочних місць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- 925</w:t>
      </w:r>
    </w:p>
    <w:p w:rsidR="006B3A50" w:rsidRDefault="006B3A50" w:rsidP="006B3A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забезпеченість посадочними місцями в розрахунку на 10000 чол.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- 140</w:t>
      </w:r>
    </w:p>
    <w:p w:rsidR="006B3A50" w:rsidRDefault="006B3A50" w:rsidP="006B3A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підприємства побутового обслуговування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- 17 одиниць</w:t>
      </w:r>
    </w:p>
    <w:p w:rsidR="006B3A50" w:rsidRDefault="006B3A50" w:rsidP="006B3A50">
      <w:pPr>
        <w:spacing w:after="0"/>
        <w:jc w:val="center"/>
        <w:rPr>
          <w:rFonts w:ascii="Times New Roman" w:hAnsi="Times New Roman"/>
          <w:b/>
        </w:rPr>
      </w:pPr>
    </w:p>
    <w:p w:rsidR="006B3A50" w:rsidRDefault="006B3A50" w:rsidP="006B3A5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Науково-технічний потенціал:</w:t>
      </w:r>
    </w:p>
    <w:p w:rsidR="006B3A50" w:rsidRDefault="006B3A50" w:rsidP="006B3A50">
      <w:pPr>
        <w:spacing w:after="0"/>
        <w:jc w:val="both"/>
        <w:rPr>
          <w:rFonts w:ascii="Times New Roman" w:hAnsi="Times New Roman"/>
        </w:rPr>
      </w:pPr>
    </w:p>
    <w:p w:rsidR="006B3A50" w:rsidRDefault="006B3A50" w:rsidP="006B3A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районі працює дослідна станція Волинська державна сільськогосподарська станція Інституту Західного Полісся Національної Академії аграрних наук України.</w:t>
      </w:r>
    </w:p>
    <w:p w:rsidR="006B3A50" w:rsidRDefault="006B3A50" w:rsidP="006B3A50">
      <w:pPr>
        <w:spacing w:after="0"/>
        <w:jc w:val="center"/>
        <w:rPr>
          <w:rFonts w:ascii="Times New Roman" w:hAnsi="Times New Roman"/>
          <w:b/>
        </w:rPr>
      </w:pPr>
    </w:p>
    <w:p w:rsidR="006B3A50" w:rsidRDefault="006B3A50" w:rsidP="006B3A5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Навчальні заклади:</w:t>
      </w:r>
    </w:p>
    <w:p w:rsidR="006B3A50" w:rsidRDefault="006B3A50" w:rsidP="006B3A50">
      <w:pPr>
        <w:spacing w:after="0"/>
        <w:jc w:val="both"/>
        <w:rPr>
          <w:rFonts w:ascii="Times New Roman" w:hAnsi="Times New Roman"/>
        </w:rPr>
      </w:pPr>
    </w:p>
    <w:p w:rsidR="006B3A50" w:rsidRDefault="006B3A50" w:rsidP="006B3A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Професійно - технічні навчальні заклади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</w:t>
      </w:r>
      <w:bookmarkStart w:id="1" w:name="OCRUncertain134"/>
    </w:p>
    <w:bookmarkEnd w:id="1"/>
    <w:p w:rsidR="006B3A50" w:rsidRDefault="006B3A50" w:rsidP="006B3A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Загальноосвітні учбово- виховні заклади , усього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- 36</w:t>
      </w:r>
    </w:p>
    <w:p w:rsidR="006B3A50" w:rsidRDefault="006B3A50" w:rsidP="006B3A50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дошкільні заклади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- 24</w:t>
      </w:r>
    </w:p>
    <w:p w:rsidR="006B3A50" w:rsidRDefault="006B3A50" w:rsidP="006B3A50">
      <w:pPr>
        <w:spacing w:after="0"/>
        <w:jc w:val="center"/>
        <w:rPr>
          <w:rFonts w:ascii="Times New Roman" w:hAnsi="Times New Roman"/>
          <w:b/>
        </w:rPr>
      </w:pPr>
    </w:p>
    <w:p w:rsidR="006B3A50" w:rsidRDefault="006B3A50" w:rsidP="006B3A5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Соціально-культурна сфера:</w:t>
      </w:r>
    </w:p>
    <w:p w:rsidR="006B3A50" w:rsidRDefault="006B3A50" w:rsidP="006B3A50">
      <w:pPr>
        <w:spacing w:after="0"/>
        <w:jc w:val="both"/>
        <w:rPr>
          <w:rFonts w:ascii="Times New Roman" w:hAnsi="Times New Roman"/>
        </w:rPr>
      </w:pPr>
    </w:p>
    <w:p w:rsidR="006B3A50" w:rsidRDefault="006B3A50" w:rsidP="006B3A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Медичні установи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- 68</w:t>
      </w:r>
    </w:p>
    <w:p w:rsidR="006B3A50" w:rsidRDefault="006B3A50" w:rsidP="006B3A50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тому числі:</w:t>
      </w:r>
    </w:p>
    <w:p w:rsidR="006B3A50" w:rsidRDefault="006B3A50" w:rsidP="006B3A50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лікарняні установи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- 2</w:t>
      </w:r>
    </w:p>
    <w:p w:rsidR="006B3A50" w:rsidRDefault="006B3A50" w:rsidP="006B3A50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лікарські амбулаторно - поліклінічні установи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>- 11</w:t>
      </w:r>
    </w:p>
    <w:p w:rsidR="006B3A50" w:rsidRDefault="006B3A50" w:rsidP="006B3A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Кіноустановки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- 0</w:t>
      </w:r>
    </w:p>
    <w:p w:rsidR="006B3A50" w:rsidRDefault="006B3A50" w:rsidP="006B3A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Будинки культури, клуби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- 40</w:t>
      </w:r>
    </w:p>
    <w:p w:rsidR="006B3A50" w:rsidRDefault="006B3A50" w:rsidP="006B3A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Пам’ятники історії і культури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- 91</w:t>
      </w:r>
    </w:p>
    <w:p w:rsidR="006B3A50" w:rsidRDefault="006B3A50" w:rsidP="006B3A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Музеї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- 2</w:t>
      </w:r>
    </w:p>
    <w:p w:rsidR="006B3A50" w:rsidRDefault="006B3A50" w:rsidP="006B3A50">
      <w:pPr>
        <w:pStyle w:val="5"/>
        <w:ind w:left="0"/>
      </w:pPr>
      <w:r>
        <w:t>Бібліотеки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- 40</w:t>
      </w:r>
    </w:p>
    <w:p w:rsidR="006B3A50" w:rsidRDefault="006B3A50" w:rsidP="006B3A50">
      <w:pPr>
        <w:pStyle w:val="8"/>
        <w:rPr>
          <w:b w:val="0"/>
        </w:rPr>
      </w:pPr>
    </w:p>
    <w:p w:rsidR="006B3A50" w:rsidRDefault="006B3A50" w:rsidP="006B3A50">
      <w:pPr>
        <w:pStyle w:val="8"/>
      </w:pPr>
      <w:r>
        <w:t>Конфесійна приналежність</w:t>
      </w:r>
    </w:p>
    <w:p w:rsidR="006B3A50" w:rsidRDefault="006B3A50" w:rsidP="006B3A50">
      <w:pPr>
        <w:spacing w:after="0"/>
        <w:jc w:val="center"/>
        <w:rPr>
          <w:rFonts w:ascii="Times New Roman" w:hAnsi="Times New Roman"/>
        </w:rPr>
      </w:pPr>
    </w:p>
    <w:p w:rsidR="006B3A50" w:rsidRDefault="006B3A50" w:rsidP="006B3A5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Українська Православна Церква (УПЦ) </w:t>
      </w:r>
    </w:p>
    <w:p w:rsidR="006B3A50" w:rsidRDefault="00786297" w:rsidP="006B3A50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Православна Церква</w:t>
      </w:r>
      <w:r w:rsidR="006B3A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України (ПЦУ</w:t>
      </w:r>
      <w:r w:rsidR="006B3A50">
        <w:rPr>
          <w:rFonts w:ascii="Times New Roman" w:hAnsi="Times New Roman"/>
        </w:rPr>
        <w:t>)</w:t>
      </w:r>
    </w:p>
    <w:p w:rsidR="006B3A50" w:rsidRDefault="006B3A50" w:rsidP="006B3A5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Християни Віри Євангельської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bCs/>
        </w:rPr>
        <w:t xml:space="preserve"> п’ятидесятники (ХВЄ-П)</w:t>
      </w:r>
    </w:p>
    <w:p w:rsidR="006B3A50" w:rsidRDefault="006B3A50" w:rsidP="006B3A50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Євангельські Християни Баптисти (ЄХБ)</w:t>
      </w:r>
      <w:r>
        <w:rPr>
          <w:rFonts w:ascii="Times New Roman" w:hAnsi="Times New Roman"/>
        </w:rPr>
        <w:tab/>
      </w:r>
    </w:p>
    <w:p w:rsidR="006B3A50" w:rsidRDefault="006B3A50" w:rsidP="006B3A5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Римсько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Cs/>
        </w:rPr>
        <w:t>католицька церква (РКЦ)</w:t>
      </w:r>
    </w:p>
    <w:p w:rsidR="006B3A50" w:rsidRDefault="006B3A50" w:rsidP="006B3A50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Адвентисти Сьомого Дня (АСД)</w:t>
      </w:r>
    </w:p>
    <w:p w:rsidR="006B3A50" w:rsidRDefault="006B3A50" w:rsidP="006B3A50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snapToGrid w:val="0"/>
          <w:spacing w:val="8"/>
        </w:rPr>
        <w:t>Церква євангельських християн в дусі апостолів (ЄХДА)</w:t>
      </w:r>
    </w:p>
    <w:p w:rsidR="006B3A50" w:rsidRDefault="006B3A50" w:rsidP="006B3A50">
      <w:pPr>
        <w:spacing w:after="0"/>
        <w:ind w:firstLine="720"/>
        <w:rPr>
          <w:rFonts w:ascii="Times New Roman" w:hAnsi="Times New Roman"/>
        </w:rPr>
      </w:pPr>
    </w:p>
    <w:p w:rsidR="006B3A50" w:rsidRDefault="006B3A50" w:rsidP="006B3A50">
      <w:pPr>
        <w:pStyle w:val="8"/>
        <w:pBdr>
          <w:bottom w:val="single" w:sz="4" w:space="1" w:color="auto"/>
        </w:pBdr>
      </w:pPr>
      <w:r>
        <w:t>Політична активність</w:t>
      </w:r>
    </w:p>
    <w:p w:rsidR="006B3A50" w:rsidRDefault="006B3A50" w:rsidP="006B3A50">
      <w:pPr>
        <w:pBdr>
          <w:bottom w:val="single" w:sz="4" w:space="1" w:color="auto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Політичні партії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- 86</w:t>
      </w:r>
    </w:p>
    <w:p w:rsidR="006B3A50" w:rsidRDefault="006B3A50" w:rsidP="006B3A50">
      <w:pPr>
        <w:pStyle w:val="9"/>
        <w:pBdr>
          <w:bottom w:val="single" w:sz="12" w:space="3" w:color="auto"/>
        </w:pBdr>
        <w:jc w:val="both"/>
      </w:pPr>
    </w:p>
    <w:p w:rsidR="006B3A50" w:rsidRDefault="006B3A50" w:rsidP="006B3A50">
      <w:pPr>
        <w:pStyle w:val="9"/>
        <w:pBdr>
          <w:bottom w:val="single" w:sz="12" w:space="3" w:color="auto"/>
        </w:pBdr>
        <w:jc w:val="both"/>
        <w:rPr>
          <w:b w:val="0"/>
        </w:rPr>
      </w:pPr>
      <w:r>
        <w:rPr>
          <w:b w:val="0"/>
        </w:rPr>
        <w:t xml:space="preserve">Громадські організації </w:t>
      </w:r>
      <w:r>
        <w:rPr>
          <w:b w:val="0"/>
        </w:rPr>
        <w:tab/>
        <w:t>- 44</w:t>
      </w:r>
    </w:p>
    <w:p w:rsidR="006B3A50" w:rsidRDefault="006B3A50" w:rsidP="006B3A50"/>
    <w:p w:rsidR="00A35183" w:rsidRDefault="00A35183" w:rsidP="006B3A50">
      <w:pPr>
        <w:spacing w:after="0"/>
      </w:pPr>
    </w:p>
    <w:sectPr w:rsidR="00A35183" w:rsidSect="001636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501" w:rsidRDefault="00F72501" w:rsidP="00A90F04">
      <w:pPr>
        <w:spacing w:after="0" w:line="240" w:lineRule="auto"/>
      </w:pPr>
      <w:r>
        <w:separator/>
      </w:r>
    </w:p>
  </w:endnote>
  <w:endnote w:type="continuationSeparator" w:id="1">
    <w:p w:rsidR="00F72501" w:rsidRDefault="00F72501" w:rsidP="00A90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380" w:rsidRDefault="00F7250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380" w:rsidRDefault="00F7250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380" w:rsidRDefault="00F7250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501" w:rsidRDefault="00F72501" w:rsidP="00A90F04">
      <w:pPr>
        <w:spacing w:after="0" w:line="240" w:lineRule="auto"/>
      </w:pPr>
      <w:r>
        <w:separator/>
      </w:r>
    </w:p>
  </w:footnote>
  <w:footnote w:type="continuationSeparator" w:id="1">
    <w:p w:rsidR="00F72501" w:rsidRDefault="00F72501" w:rsidP="00A90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380" w:rsidRDefault="00F7250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380" w:rsidRDefault="00F7250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380" w:rsidRDefault="00F7250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3A50"/>
    <w:rsid w:val="006B3A50"/>
    <w:rsid w:val="00786297"/>
    <w:rsid w:val="00A167C0"/>
    <w:rsid w:val="00A35183"/>
    <w:rsid w:val="00A90F04"/>
    <w:rsid w:val="00B57432"/>
    <w:rsid w:val="00F7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F04"/>
  </w:style>
  <w:style w:type="paragraph" w:styleId="1">
    <w:name w:val="heading 1"/>
    <w:basedOn w:val="a"/>
    <w:next w:val="a"/>
    <w:link w:val="10"/>
    <w:uiPriority w:val="99"/>
    <w:qFormat/>
    <w:rsid w:val="006B3A50"/>
    <w:pPr>
      <w:spacing w:before="120" w:after="0" w:line="240" w:lineRule="auto"/>
      <w:jc w:val="center"/>
      <w:outlineLvl w:val="0"/>
    </w:pPr>
    <w:rPr>
      <w:rFonts w:ascii="Academy" w:eastAsia="Times New Roman" w:hAnsi="Academy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3A50"/>
    <w:pPr>
      <w:keepNext/>
      <w:spacing w:after="0" w:line="240" w:lineRule="auto"/>
      <w:jc w:val="center"/>
      <w:outlineLvl w:val="1"/>
    </w:pPr>
    <w:rPr>
      <w:rFonts w:ascii="Baltica" w:eastAsia="Times New Roman" w:hAnsi="Baltica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B3A50"/>
    <w:pPr>
      <w:keepNext/>
      <w:spacing w:after="0" w:line="240" w:lineRule="auto"/>
      <w:outlineLvl w:val="2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3A50"/>
    <w:pPr>
      <w:keepNext/>
      <w:spacing w:after="0" w:line="240" w:lineRule="auto"/>
      <w:ind w:left="2127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3A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3A5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3A50"/>
    <w:pPr>
      <w:keepNext/>
      <w:pBdr>
        <w:bottom w:val="single" w:sz="12" w:space="1" w:color="auto"/>
      </w:pBd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B3A50"/>
    <w:rPr>
      <w:rFonts w:ascii="Academy" w:eastAsia="Times New Roman" w:hAnsi="Academy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B3A50"/>
    <w:rPr>
      <w:rFonts w:ascii="Baltica" w:eastAsia="Times New Roman" w:hAnsi="Baltica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B3A50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6B3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6B3A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6B3A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6B3A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6B3A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B3A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B3A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B3A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B3A5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B3A50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B3A5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B3A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2">
    <w:name w:val="Основнeй текст 2"/>
    <w:basedOn w:val="a"/>
    <w:uiPriority w:val="99"/>
    <w:rsid w:val="006B3A50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B3A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B3A50"/>
  </w:style>
  <w:style w:type="paragraph" w:styleId="a9">
    <w:name w:val="footer"/>
    <w:basedOn w:val="a"/>
    <w:link w:val="aa"/>
    <w:uiPriority w:val="99"/>
    <w:semiHidden/>
    <w:unhideWhenUsed/>
    <w:rsid w:val="006B3A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3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5379</Words>
  <Characters>3067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Гусак</dc:creator>
  <cp:keywords/>
  <dc:description/>
  <cp:lastModifiedBy>Гусак</cp:lastModifiedBy>
  <cp:revision>4</cp:revision>
  <dcterms:created xsi:type="dcterms:W3CDTF">2020-04-16T07:44:00Z</dcterms:created>
  <dcterms:modified xsi:type="dcterms:W3CDTF">2020-04-16T08:25:00Z</dcterms:modified>
</cp:coreProperties>
</file>