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CA3" w:rsidRDefault="007B5CA3" w:rsidP="007B5CA3">
      <w:pPr>
        <w:keepNext/>
        <w:keepLines/>
        <w:spacing w:after="0" w:line="240" w:lineRule="auto"/>
        <w:jc w:val="center"/>
        <w:outlineLvl w:val="1"/>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АНАЛІЗ ВИКОНАННЯ ПЛАНУ РОБОТИ </w:t>
      </w:r>
    </w:p>
    <w:p w:rsidR="007B5CA3" w:rsidRDefault="007B5CA3" w:rsidP="007B5CA3">
      <w:pPr>
        <w:keepNext/>
        <w:spacing w:after="0" w:line="240" w:lineRule="auto"/>
        <w:jc w:val="center"/>
        <w:outlineLvl w:val="5"/>
        <w:rPr>
          <w:rFonts w:ascii="Times New Roman" w:eastAsia="Times New Roman" w:hAnsi="Times New Roman"/>
          <w:bCs/>
          <w:sz w:val="28"/>
          <w:szCs w:val="28"/>
          <w:lang w:eastAsia="ru-RU"/>
        </w:rPr>
      </w:pPr>
      <w:r>
        <w:rPr>
          <w:rFonts w:ascii="Times New Roman" w:hAnsi="Times New Roman"/>
          <w:bCs/>
          <w:sz w:val="28"/>
          <w:szCs w:val="28"/>
          <w:lang w:eastAsia="ru-RU"/>
        </w:rPr>
        <w:t>Луцької районної державної адміністрації Волинської області</w:t>
      </w:r>
    </w:p>
    <w:p w:rsidR="007B5CA3" w:rsidRDefault="007B5CA3" w:rsidP="007B5CA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 ІІ</w:t>
      </w:r>
      <w:r w:rsidR="009B6B52">
        <w:rPr>
          <w:rFonts w:ascii="Times New Roman" w:hAnsi="Times New Roman"/>
          <w:sz w:val="28"/>
          <w:szCs w:val="28"/>
          <w:lang w:eastAsia="ru-RU"/>
        </w:rPr>
        <w:t>І</w:t>
      </w:r>
      <w:r>
        <w:rPr>
          <w:rFonts w:ascii="Times New Roman" w:hAnsi="Times New Roman"/>
          <w:sz w:val="28"/>
          <w:szCs w:val="28"/>
          <w:lang w:eastAsia="ru-RU"/>
        </w:rPr>
        <w:t xml:space="preserve"> квартал 2020 року</w:t>
      </w:r>
    </w:p>
    <w:p w:rsidR="007B5CA3" w:rsidRDefault="007B5CA3" w:rsidP="007B5CA3">
      <w:pPr>
        <w:spacing w:after="0" w:line="240" w:lineRule="auto"/>
        <w:jc w:val="center"/>
        <w:rPr>
          <w:rFonts w:ascii="Times New Roman" w:hAnsi="Times New Roman"/>
          <w:sz w:val="28"/>
          <w:szCs w:val="28"/>
          <w:lang w:eastAsia="ru-RU"/>
        </w:rPr>
      </w:pPr>
    </w:p>
    <w:p w:rsidR="007B5CA3" w:rsidRDefault="007B5CA3" w:rsidP="007B5CA3">
      <w:pPr>
        <w:pStyle w:val="2"/>
        <w:rPr>
          <w:b w:val="0"/>
          <w:szCs w:val="28"/>
          <w:u w:val="none"/>
        </w:rPr>
      </w:pPr>
      <w:r w:rsidRPr="008F0CD3">
        <w:rPr>
          <w:b w:val="0"/>
          <w:szCs w:val="28"/>
          <w:u w:val="none"/>
        </w:rPr>
        <w:t>І. Перелік основних питань для розгляду на засіданні колегії райдержадміністрації</w:t>
      </w:r>
    </w:p>
    <w:p w:rsidR="007B5CA3" w:rsidRPr="000C19B4" w:rsidRDefault="007B5CA3" w:rsidP="007B5CA3">
      <w:pPr>
        <w:spacing w:after="0"/>
        <w:rPr>
          <w:sz w:val="28"/>
          <w:szCs w:val="28"/>
          <w:lang w:eastAsia="ru-RU"/>
        </w:rPr>
      </w:pPr>
    </w:p>
    <w:tbl>
      <w:tblPr>
        <w:tblW w:w="14995" w:type="dxa"/>
        <w:tblInd w:w="108" w:type="dxa"/>
        <w:tblBorders>
          <w:top w:val="single" w:sz="4" w:space="0" w:color="auto"/>
          <w:left w:val="single" w:sz="4" w:space="0" w:color="auto"/>
          <w:bottom w:val="single" w:sz="4" w:space="0" w:color="auto"/>
          <w:right w:val="single" w:sz="4" w:space="0" w:color="auto"/>
        </w:tblBorders>
        <w:tblLook w:val="04A0"/>
      </w:tblPr>
      <w:tblGrid>
        <w:gridCol w:w="4324"/>
        <w:gridCol w:w="4323"/>
        <w:gridCol w:w="2977"/>
        <w:gridCol w:w="3371"/>
      </w:tblGrid>
      <w:tr w:rsidR="007B5CA3" w:rsidRPr="00242D48" w:rsidTr="001602D5">
        <w:trPr>
          <w:trHeight w:val="723"/>
        </w:trPr>
        <w:tc>
          <w:tcPr>
            <w:tcW w:w="4324" w:type="dxa"/>
            <w:tcBorders>
              <w:top w:val="single" w:sz="4" w:space="0" w:color="auto"/>
              <w:left w:val="single" w:sz="4" w:space="0" w:color="auto"/>
              <w:bottom w:val="single" w:sz="4" w:space="0" w:color="auto"/>
              <w:right w:val="single" w:sz="4" w:space="0" w:color="auto"/>
            </w:tcBorders>
            <w:hideMark/>
          </w:tcPr>
          <w:p w:rsidR="007B5CA3" w:rsidRDefault="007B5CA3" w:rsidP="001602D5">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Зміст заходу</w:t>
            </w:r>
          </w:p>
        </w:tc>
        <w:tc>
          <w:tcPr>
            <w:tcW w:w="4323" w:type="dxa"/>
            <w:tcBorders>
              <w:top w:val="single" w:sz="4" w:space="0" w:color="auto"/>
              <w:left w:val="single" w:sz="4" w:space="0" w:color="auto"/>
              <w:bottom w:val="single" w:sz="4" w:space="0" w:color="auto"/>
              <w:right w:val="single" w:sz="4" w:space="0" w:color="auto"/>
            </w:tcBorders>
            <w:hideMark/>
          </w:tcPr>
          <w:p w:rsidR="007B5CA3" w:rsidRDefault="007B5CA3" w:rsidP="001602D5">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Термін виконання</w:t>
            </w:r>
          </w:p>
        </w:tc>
        <w:tc>
          <w:tcPr>
            <w:tcW w:w="2977" w:type="dxa"/>
            <w:tcBorders>
              <w:top w:val="single" w:sz="4" w:space="0" w:color="auto"/>
              <w:left w:val="single" w:sz="4" w:space="0" w:color="auto"/>
              <w:bottom w:val="single" w:sz="4" w:space="0" w:color="auto"/>
              <w:right w:val="single" w:sz="4" w:space="0" w:color="auto"/>
            </w:tcBorders>
            <w:hideMark/>
          </w:tcPr>
          <w:p w:rsidR="007B5CA3" w:rsidRDefault="007B5CA3" w:rsidP="001602D5">
            <w:pPr>
              <w:keepNext/>
              <w:spacing w:after="0" w:line="240" w:lineRule="auto"/>
              <w:jc w:val="center"/>
              <w:outlineLvl w:val="1"/>
              <w:rPr>
                <w:rFonts w:ascii="Times New Roman" w:eastAsia="Arial Unicode MS" w:hAnsi="Times New Roman"/>
                <w:bCs/>
                <w:sz w:val="28"/>
                <w:szCs w:val="28"/>
                <w:lang w:eastAsia="ru-RU"/>
              </w:rPr>
            </w:pPr>
            <w:r>
              <w:rPr>
                <w:rFonts w:ascii="Times New Roman" w:eastAsia="Arial Unicode MS" w:hAnsi="Times New Roman"/>
                <w:bCs/>
                <w:sz w:val="28"/>
                <w:szCs w:val="28"/>
                <w:lang w:eastAsia="ru-RU"/>
              </w:rPr>
              <w:t>Відповідальні виконавці</w:t>
            </w:r>
          </w:p>
        </w:tc>
        <w:tc>
          <w:tcPr>
            <w:tcW w:w="3371" w:type="dxa"/>
            <w:tcBorders>
              <w:top w:val="single" w:sz="4" w:space="0" w:color="auto"/>
              <w:left w:val="single" w:sz="4" w:space="0" w:color="auto"/>
              <w:bottom w:val="single" w:sz="4" w:space="0" w:color="auto"/>
              <w:right w:val="single" w:sz="4" w:space="0" w:color="auto"/>
            </w:tcBorders>
            <w:hideMark/>
          </w:tcPr>
          <w:p w:rsidR="007B5CA3" w:rsidRDefault="007B5CA3" w:rsidP="001602D5">
            <w:pPr>
              <w:keepNext/>
              <w:spacing w:after="0" w:line="240" w:lineRule="auto"/>
              <w:jc w:val="center"/>
              <w:outlineLvl w:val="1"/>
              <w:rPr>
                <w:rFonts w:ascii="Times New Roman" w:eastAsia="Arial Unicode MS" w:hAnsi="Times New Roman"/>
                <w:bCs/>
                <w:sz w:val="28"/>
                <w:szCs w:val="28"/>
                <w:lang w:eastAsia="ru-RU"/>
              </w:rPr>
            </w:pPr>
            <w:r>
              <w:rPr>
                <w:rFonts w:ascii="Times New Roman" w:eastAsia="Arial Unicode MS" w:hAnsi="Times New Roman"/>
                <w:bCs/>
                <w:sz w:val="28"/>
                <w:szCs w:val="28"/>
                <w:lang w:eastAsia="ru-RU"/>
              </w:rPr>
              <w:t>Інформація про стан виконання</w:t>
            </w:r>
          </w:p>
        </w:tc>
      </w:tr>
      <w:tr w:rsidR="007B5CA3" w:rsidRPr="00242D48" w:rsidTr="001602D5">
        <w:trPr>
          <w:trHeight w:val="711"/>
        </w:trPr>
        <w:tc>
          <w:tcPr>
            <w:tcW w:w="4324" w:type="dxa"/>
            <w:tcBorders>
              <w:top w:val="single" w:sz="4" w:space="0" w:color="auto"/>
              <w:left w:val="single" w:sz="4" w:space="0" w:color="auto"/>
              <w:bottom w:val="single" w:sz="4" w:space="0" w:color="auto"/>
              <w:right w:val="single" w:sz="4" w:space="0" w:color="auto"/>
            </w:tcBorders>
            <w:hideMark/>
          </w:tcPr>
          <w:p w:rsidR="007B5CA3" w:rsidRDefault="007B5CA3" w:rsidP="001602D5">
            <w:pPr>
              <w:pStyle w:val="3"/>
              <w:widowControl w:val="0"/>
              <w:rPr>
                <w:bCs/>
                <w:sz w:val="28"/>
                <w:szCs w:val="28"/>
              </w:rPr>
            </w:pPr>
            <w:r>
              <w:rPr>
                <w:sz w:val="28"/>
                <w:szCs w:val="28"/>
              </w:rPr>
              <w:t xml:space="preserve">Про роботу </w:t>
            </w:r>
            <w:r w:rsidRPr="000044E1">
              <w:rPr>
                <w:sz w:val="28"/>
                <w:szCs w:val="28"/>
              </w:rPr>
              <w:t>Луцького районного управління Головного управління Державної служби України з питань безпечності харчових продуктів та захисту споживачів у Волинській області</w:t>
            </w:r>
          </w:p>
        </w:tc>
        <w:tc>
          <w:tcPr>
            <w:tcW w:w="4323" w:type="dxa"/>
            <w:tcBorders>
              <w:top w:val="single" w:sz="4" w:space="0" w:color="auto"/>
              <w:left w:val="single" w:sz="4" w:space="0" w:color="auto"/>
              <w:bottom w:val="single" w:sz="4" w:space="0" w:color="auto"/>
              <w:right w:val="single" w:sz="4" w:space="0" w:color="auto"/>
            </w:tcBorders>
            <w:hideMark/>
          </w:tcPr>
          <w:p w:rsidR="007B5CA3" w:rsidRPr="007B5CA3" w:rsidRDefault="007B5CA3" w:rsidP="001602D5">
            <w:pPr>
              <w:pStyle w:val="a5"/>
              <w:jc w:val="center"/>
              <w:rPr>
                <w:rFonts w:ascii="Times New Roman" w:hAnsi="Times New Roman"/>
                <w:bCs/>
                <w:sz w:val="28"/>
                <w:szCs w:val="28"/>
              </w:rPr>
            </w:pPr>
            <w:r w:rsidRPr="007B5CA3">
              <w:rPr>
                <w:rFonts w:ascii="Times New Roman" w:hAnsi="Times New Roman"/>
                <w:bCs/>
                <w:sz w:val="28"/>
                <w:szCs w:val="28"/>
              </w:rPr>
              <w:t>серпень</w:t>
            </w:r>
          </w:p>
        </w:tc>
        <w:tc>
          <w:tcPr>
            <w:tcW w:w="2977" w:type="dxa"/>
            <w:tcBorders>
              <w:top w:val="single" w:sz="4" w:space="0" w:color="auto"/>
              <w:left w:val="single" w:sz="4" w:space="0" w:color="auto"/>
              <w:bottom w:val="single" w:sz="4" w:space="0" w:color="auto"/>
              <w:right w:val="single" w:sz="4" w:space="0" w:color="auto"/>
            </w:tcBorders>
            <w:hideMark/>
          </w:tcPr>
          <w:p w:rsidR="007B5CA3" w:rsidRPr="00EB4A5D" w:rsidRDefault="007B5CA3" w:rsidP="001602D5">
            <w:pPr>
              <w:spacing w:after="0" w:line="240" w:lineRule="auto"/>
              <w:jc w:val="both"/>
              <w:rPr>
                <w:rFonts w:ascii="Times New Roman" w:eastAsia="Times New Roman" w:hAnsi="Times New Roman" w:cs="Times New Roman"/>
                <w:bCs/>
                <w:sz w:val="28"/>
                <w:szCs w:val="28"/>
              </w:rPr>
            </w:pPr>
            <w:r>
              <w:rPr>
                <w:rFonts w:ascii="Times New Roman" w:hAnsi="Times New Roman" w:cs="Times New Roman"/>
                <w:bCs/>
                <w:sz w:val="28"/>
                <w:szCs w:val="28"/>
              </w:rPr>
              <w:t xml:space="preserve">Олександр </w:t>
            </w:r>
            <w:proofErr w:type="spellStart"/>
            <w:r>
              <w:rPr>
                <w:rFonts w:ascii="Times New Roman" w:hAnsi="Times New Roman" w:cs="Times New Roman"/>
                <w:bCs/>
                <w:sz w:val="28"/>
                <w:szCs w:val="28"/>
              </w:rPr>
              <w:t>Озінович</w:t>
            </w:r>
            <w:proofErr w:type="spellEnd"/>
            <w:r w:rsidRPr="00EB4A5D">
              <w:rPr>
                <w:rFonts w:ascii="Times New Roman" w:eastAsia="Times New Roman" w:hAnsi="Times New Roman" w:cs="Times New Roman"/>
                <w:bCs/>
                <w:sz w:val="28"/>
                <w:szCs w:val="28"/>
              </w:rPr>
              <w:t>,</w:t>
            </w:r>
          </w:p>
          <w:p w:rsidR="007B5CA3" w:rsidRPr="00EB4A5D" w:rsidRDefault="007B5CA3" w:rsidP="001602D5">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Володимир </w:t>
            </w:r>
            <w:r w:rsidRPr="00EB4A5D">
              <w:rPr>
                <w:rFonts w:ascii="Times New Roman" w:eastAsia="Times New Roman" w:hAnsi="Times New Roman" w:cs="Times New Roman"/>
                <w:bCs/>
                <w:sz w:val="28"/>
                <w:szCs w:val="28"/>
              </w:rPr>
              <w:t>Крук</w:t>
            </w:r>
          </w:p>
        </w:tc>
        <w:tc>
          <w:tcPr>
            <w:tcW w:w="3371" w:type="dxa"/>
            <w:tcBorders>
              <w:top w:val="single" w:sz="4" w:space="0" w:color="auto"/>
              <w:left w:val="single" w:sz="4" w:space="0" w:color="auto"/>
              <w:bottom w:val="single" w:sz="4" w:space="0" w:color="auto"/>
              <w:right w:val="single" w:sz="4" w:space="0" w:color="auto"/>
            </w:tcBorders>
            <w:hideMark/>
          </w:tcPr>
          <w:p w:rsidR="007B5CA3" w:rsidRPr="00242D48" w:rsidRDefault="007B5CA3" w:rsidP="001602D5">
            <w:pPr>
              <w:spacing w:after="0" w:line="240" w:lineRule="auto"/>
              <w:rPr>
                <w:rFonts w:ascii="Times New Roman" w:hAnsi="Times New Roman" w:cs="Times New Roman"/>
                <w:sz w:val="28"/>
                <w:szCs w:val="28"/>
              </w:rPr>
            </w:pPr>
            <w:r>
              <w:rPr>
                <w:rFonts w:ascii="Times New Roman" w:hAnsi="Times New Roman" w:cs="Times New Roman"/>
                <w:sz w:val="28"/>
                <w:szCs w:val="28"/>
              </w:rPr>
              <w:t>Не</w:t>
            </w:r>
            <w:r w:rsidR="00136CF3">
              <w:rPr>
                <w:rFonts w:ascii="Times New Roman" w:hAnsi="Times New Roman" w:cs="Times New Roman"/>
                <w:sz w:val="28"/>
                <w:szCs w:val="28"/>
              </w:rPr>
              <w:t xml:space="preserve"> проведено відповідно до рішень</w:t>
            </w:r>
            <w:r>
              <w:rPr>
                <w:rFonts w:ascii="Times New Roman" w:hAnsi="Times New Roman" w:cs="Times New Roman"/>
                <w:sz w:val="28"/>
                <w:szCs w:val="28"/>
              </w:rPr>
              <w:t xml:space="preserve"> комісії </w:t>
            </w:r>
            <w:r w:rsidR="00136CF3">
              <w:rPr>
                <w:rFonts w:ascii="Times New Roman" w:hAnsi="Times New Roman" w:cs="Times New Roman"/>
                <w:sz w:val="28"/>
                <w:szCs w:val="28"/>
              </w:rPr>
              <w:t>з питань техногенно-екологічної безпеки та надзвичайних ситуацій від 30 липня та 03 серпня 2020 року</w:t>
            </w:r>
          </w:p>
        </w:tc>
      </w:tr>
      <w:tr w:rsidR="007B5CA3" w:rsidRPr="00242D48" w:rsidTr="001602D5">
        <w:trPr>
          <w:trHeight w:val="824"/>
        </w:trPr>
        <w:tc>
          <w:tcPr>
            <w:tcW w:w="4324" w:type="dxa"/>
            <w:tcBorders>
              <w:top w:val="single" w:sz="4" w:space="0" w:color="auto"/>
              <w:left w:val="single" w:sz="4" w:space="0" w:color="auto"/>
              <w:bottom w:val="single" w:sz="4" w:space="0" w:color="auto"/>
              <w:right w:val="single" w:sz="4" w:space="0" w:color="auto"/>
            </w:tcBorders>
            <w:hideMark/>
          </w:tcPr>
          <w:p w:rsidR="007B5CA3" w:rsidRPr="00EB4A5D" w:rsidRDefault="007B5CA3" w:rsidP="001602D5">
            <w:pPr>
              <w:spacing w:after="0" w:line="240" w:lineRule="auto"/>
              <w:jc w:val="both"/>
              <w:rPr>
                <w:rFonts w:ascii="Times New Roman" w:hAnsi="Times New Roman" w:cs="Times New Roman"/>
                <w:bCs/>
                <w:sz w:val="28"/>
                <w:szCs w:val="28"/>
              </w:rPr>
            </w:pPr>
            <w:r w:rsidRPr="00EB4A5D">
              <w:rPr>
                <w:rFonts w:ascii="Times New Roman" w:hAnsi="Times New Roman" w:cs="Times New Roman"/>
                <w:bCs/>
                <w:sz w:val="28"/>
                <w:szCs w:val="28"/>
              </w:rPr>
              <w:t>Про готовність господарства району до сталого функціонування в осіннь</w:t>
            </w:r>
            <w:r>
              <w:rPr>
                <w:rFonts w:ascii="Times New Roman" w:hAnsi="Times New Roman" w:cs="Times New Roman"/>
                <w:bCs/>
                <w:sz w:val="28"/>
                <w:szCs w:val="28"/>
              </w:rPr>
              <w:t>о-зимовий період 2020-2021</w:t>
            </w:r>
            <w:r w:rsidRPr="00EB4A5D">
              <w:rPr>
                <w:rFonts w:ascii="Times New Roman" w:hAnsi="Times New Roman" w:cs="Times New Roman"/>
                <w:bCs/>
                <w:sz w:val="28"/>
                <w:szCs w:val="28"/>
              </w:rPr>
              <w:t xml:space="preserve"> років</w:t>
            </w:r>
          </w:p>
        </w:tc>
        <w:tc>
          <w:tcPr>
            <w:tcW w:w="4323" w:type="dxa"/>
            <w:tcBorders>
              <w:top w:val="single" w:sz="4" w:space="0" w:color="auto"/>
              <w:left w:val="single" w:sz="4" w:space="0" w:color="auto"/>
              <w:bottom w:val="single" w:sz="4" w:space="0" w:color="auto"/>
              <w:right w:val="single" w:sz="4" w:space="0" w:color="auto"/>
            </w:tcBorders>
            <w:hideMark/>
          </w:tcPr>
          <w:p w:rsidR="007B5CA3" w:rsidRPr="00EB4A5D" w:rsidRDefault="007B5CA3" w:rsidP="001602D5">
            <w:pPr>
              <w:spacing w:after="0" w:line="240" w:lineRule="auto"/>
              <w:jc w:val="center"/>
              <w:rPr>
                <w:rFonts w:ascii="Times New Roman" w:hAnsi="Times New Roman" w:cs="Times New Roman"/>
                <w:bCs/>
                <w:sz w:val="28"/>
                <w:szCs w:val="28"/>
              </w:rPr>
            </w:pPr>
            <w:r w:rsidRPr="00EB4A5D">
              <w:rPr>
                <w:rFonts w:ascii="Times New Roman" w:hAnsi="Times New Roman" w:cs="Times New Roman"/>
                <w:bCs/>
                <w:sz w:val="28"/>
                <w:szCs w:val="28"/>
              </w:rPr>
              <w:t>серпень</w:t>
            </w:r>
          </w:p>
        </w:tc>
        <w:tc>
          <w:tcPr>
            <w:tcW w:w="2977" w:type="dxa"/>
            <w:tcBorders>
              <w:top w:val="single" w:sz="4" w:space="0" w:color="auto"/>
              <w:left w:val="single" w:sz="4" w:space="0" w:color="auto"/>
              <w:bottom w:val="single" w:sz="4" w:space="0" w:color="auto"/>
              <w:right w:val="single" w:sz="4" w:space="0" w:color="auto"/>
            </w:tcBorders>
            <w:hideMark/>
          </w:tcPr>
          <w:p w:rsidR="007B5CA3" w:rsidRPr="00C53C2B" w:rsidRDefault="007B5CA3" w:rsidP="001602D5">
            <w:pPr>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Олександр </w:t>
            </w:r>
            <w:proofErr w:type="spellStart"/>
            <w:r w:rsidRPr="00166DF8">
              <w:rPr>
                <w:rFonts w:ascii="Times New Roman" w:hAnsi="Times New Roman" w:cs="Times New Roman"/>
                <w:sz w:val="28"/>
                <w:szCs w:val="28"/>
              </w:rPr>
              <w:t>Озінович</w:t>
            </w:r>
            <w:proofErr w:type="spellEnd"/>
            <w:r w:rsidRPr="00C53C2B">
              <w:rPr>
                <w:rFonts w:ascii="Times New Roman" w:hAnsi="Times New Roman" w:cs="Times New Roman"/>
                <w:bCs/>
                <w:sz w:val="28"/>
                <w:szCs w:val="28"/>
              </w:rPr>
              <w:t>,</w:t>
            </w:r>
          </w:p>
          <w:p w:rsidR="007B5CA3" w:rsidRDefault="007B5CA3" w:rsidP="001602D5">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Віктор </w:t>
            </w:r>
            <w:proofErr w:type="spellStart"/>
            <w:r>
              <w:rPr>
                <w:rFonts w:ascii="Times New Roman" w:hAnsi="Times New Roman" w:cs="Times New Roman"/>
                <w:bCs/>
                <w:sz w:val="28"/>
                <w:szCs w:val="28"/>
              </w:rPr>
              <w:t>Велк</w:t>
            </w:r>
            <w:proofErr w:type="spellEnd"/>
            <w:r w:rsidRPr="00C53C2B">
              <w:rPr>
                <w:rFonts w:ascii="Times New Roman" w:hAnsi="Times New Roman" w:cs="Times New Roman"/>
                <w:bCs/>
                <w:sz w:val="28"/>
                <w:szCs w:val="28"/>
              </w:rPr>
              <w:t>,</w:t>
            </w:r>
          </w:p>
          <w:p w:rsidR="007B5CA3" w:rsidRPr="00EB4A5D" w:rsidRDefault="007B5CA3" w:rsidP="001602D5">
            <w:pPr>
              <w:spacing w:after="0" w:line="240" w:lineRule="auto"/>
              <w:jc w:val="both"/>
              <w:rPr>
                <w:rFonts w:ascii="Times New Roman" w:hAnsi="Times New Roman" w:cs="Times New Roman"/>
                <w:bCs/>
                <w:sz w:val="28"/>
                <w:szCs w:val="28"/>
              </w:rPr>
            </w:pPr>
            <w:r w:rsidRPr="00C53C2B">
              <w:rPr>
                <w:rFonts w:ascii="Times New Roman" w:hAnsi="Times New Roman" w:cs="Times New Roman"/>
                <w:bCs/>
                <w:sz w:val="28"/>
                <w:szCs w:val="28"/>
              </w:rPr>
              <w:t>управління, відділи і сектори райдержадміністрації</w:t>
            </w:r>
            <w:r>
              <w:rPr>
                <w:rFonts w:ascii="Times New Roman" w:hAnsi="Times New Roman" w:cs="Times New Roman"/>
                <w:bCs/>
                <w:sz w:val="28"/>
                <w:szCs w:val="28"/>
              </w:rPr>
              <w:t>, виконавчі комітети</w:t>
            </w:r>
            <w:r w:rsidRPr="00EB4A5D">
              <w:rPr>
                <w:rFonts w:ascii="Times New Roman" w:hAnsi="Times New Roman" w:cs="Times New Roman"/>
                <w:bCs/>
                <w:sz w:val="28"/>
                <w:szCs w:val="28"/>
              </w:rPr>
              <w:t xml:space="preserve"> сільських рад</w:t>
            </w:r>
          </w:p>
        </w:tc>
        <w:tc>
          <w:tcPr>
            <w:tcW w:w="3371" w:type="dxa"/>
            <w:tcBorders>
              <w:top w:val="single" w:sz="4" w:space="0" w:color="auto"/>
              <w:left w:val="single" w:sz="4" w:space="0" w:color="auto"/>
              <w:bottom w:val="single" w:sz="4" w:space="0" w:color="auto"/>
              <w:right w:val="single" w:sz="4" w:space="0" w:color="auto"/>
            </w:tcBorders>
            <w:hideMark/>
          </w:tcPr>
          <w:p w:rsidR="007B5CA3" w:rsidRPr="00242D48" w:rsidRDefault="00136CF3" w:rsidP="001602D5">
            <w:pPr>
              <w:spacing w:after="0" w:line="240" w:lineRule="auto"/>
              <w:rPr>
                <w:rFonts w:ascii="Times New Roman" w:hAnsi="Times New Roman" w:cs="Times New Roman"/>
                <w:sz w:val="28"/>
                <w:szCs w:val="28"/>
              </w:rPr>
            </w:pPr>
            <w:r>
              <w:rPr>
                <w:rFonts w:ascii="Times New Roman" w:hAnsi="Times New Roman" w:cs="Times New Roman"/>
                <w:sz w:val="28"/>
                <w:szCs w:val="28"/>
              </w:rPr>
              <w:t>Не проведено відповідно до рішень комісії з питань техногенно-екологічної безпеки та надзвичайних ситуацій від 30 липня та 03 серпня 2020 року</w:t>
            </w:r>
          </w:p>
        </w:tc>
      </w:tr>
    </w:tbl>
    <w:p w:rsidR="007B5CA3" w:rsidRDefault="007B5CA3" w:rsidP="007B5CA3">
      <w:pPr>
        <w:pStyle w:val="a8"/>
        <w:spacing w:after="0" w:line="240" w:lineRule="auto"/>
        <w:rPr>
          <w:rFonts w:ascii="Times New Roman" w:hAnsi="Times New Roman" w:cs="Times New Roman"/>
          <w:sz w:val="28"/>
          <w:szCs w:val="28"/>
        </w:rPr>
      </w:pPr>
    </w:p>
    <w:p w:rsidR="007B5CA3" w:rsidRDefault="007B5CA3" w:rsidP="007B5CA3">
      <w:pPr>
        <w:pStyle w:val="a8"/>
        <w:spacing w:after="0" w:line="240" w:lineRule="auto"/>
        <w:ind w:left="0"/>
        <w:jc w:val="center"/>
        <w:rPr>
          <w:rFonts w:ascii="Times New Roman" w:hAnsi="Times New Roman" w:cs="Times New Roman"/>
          <w:sz w:val="28"/>
          <w:szCs w:val="28"/>
        </w:rPr>
      </w:pPr>
      <w:r w:rsidRPr="00242D48">
        <w:rPr>
          <w:rFonts w:ascii="Times New Roman" w:hAnsi="Times New Roman" w:cs="Times New Roman"/>
          <w:sz w:val="28"/>
          <w:szCs w:val="28"/>
        </w:rPr>
        <w:t>ІІ. Перелік питань, які передбачається вивчити, узагальнити і при необхідності розглянути на нарадах за участю голови, першого заступника, заступника голови, керівника апарату райдержадміністрації</w:t>
      </w:r>
    </w:p>
    <w:p w:rsidR="007B5CA3" w:rsidRPr="00242D48" w:rsidRDefault="007B5CA3" w:rsidP="007B5CA3">
      <w:pPr>
        <w:pStyle w:val="a8"/>
        <w:spacing w:after="0" w:line="240" w:lineRule="auto"/>
        <w:ind w:left="0"/>
        <w:jc w:val="center"/>
        <w:rPr>
          <w:rFonts w:ascii="Times New Roman" w:hAnsi="Times New Roman" w:cs="Times New Roman"/>
          <w:sz w:val="28"/>
          <w:szCs w:val="28"/>
        </w:rPr>
      </w:pPr>
    </w:p>
    <w:p w:rsidR="007B5CA3" w:rsidRPr="00242D48" w:rsidRDefault="007B5CA3" w:rsidP="007B5CA3">
      <w:pPr>
        <w:pStyle w:val="6"/>
        <w:spacing w:before="0" w:line="240" w:lineRule="auto"/>
        <w:jc w:val="center"/>
        <w:rPr>
          <w:rFonts w:ascii="Times New Roman" w:hAnsi="Times New Roman" w:cs="Times New Roman"/>
          <w:b/>
          <w:bCs/>
          <w:i w:val="0"/>
          <w:color w:val="auto"/>
          <w:sz w:val="28"/>
          <w:szCs w:val="28"/>
        </w:rPr>
      </w:pPr>
      <w:r w:rsidRPr="00242D48">
        <w:rPr>
          <w:rFonts w:ascii="Times New Roman" w:hAnsi="Times New Roman" w:cs="Times New Roman"/>
          <w:i w:val="0"/>
          <w:color w:val="auto"/>
          <w:sz w:val="28"/>
          <w:szCs w:val="28"/>
        </w:rPr>
        <w:t>Питання, які будуть розглядатися на нарадах у голови районної державної адміністрації</w:t>
      </w:r>
    </w:p>
    <w:p w:rsidR="007B5CA3" w:rsidRPr="00242D48" w:rsidRDefault="007B5CA3" w:rsidP="007B5CA3">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53"/>
        <w:gridCol w:w="4394"/>
        <w:gridCol w:w="3053"/>
        <w:gridCol w:w="3184"/>
      </w:tblGrid>
      <w:tr w:rsidR="007B5CA3" w:rsidRPr="00242D48" w:rsidTr="001602D5">
        <w:tc>
          <w:tcPr>
            <w:tcW w:w="4253" w:type="dxa"/>
            <w:tcBorders>
              <w:top w:val="single" w:sz="4" w:space="0" w:color="auto"/>
              <w:left w:val="single" w:sz="4" w:space="0" w:color="auto"/>
              <w:bottom w:val="single" w:sz="4" w:space="0" w:color="auto"/>
              <w:right w:val="single" w:sz="4" w:space="0" w:color="auto"/>
            </w:tcBorders>
            <w:hideMark/>
          </w:tcPr>
          <w:p w:rsidR="007B5CA3" w:rsidRDefault="007B5CA3" w:rsidP="001602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Питання</w:t>
            </w:r>
          </w:p>
        </w:tc>
        <w:tc>
          <w:tcPr>
            <w:tcW w:w="4394" w:type="dxa"/>
            <w:tcBorders>
              <w:top w:val="single" w:sz="4" w:space="0" w:color="auto"/>
              <w:left w:val="single" w:sz="4" w:space="0" w:color="auto"/>
              <w:bottom w:val="single" w:sz="4" w:space="0" w:color="auto"/>
              <w:right w:val="single" w:sz="4" w:space="0" w:color="auto"/>
            </w:tcBorders>
            <w:hideMark/>
          </w:tcPr>
          <w:p w:rsidR="007B5CA3" w:rsidRDefault="007B5CA3" w:rsidP="001602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Термін виконання</w:t>
            </w:r>
          </w:p>
        </w:tc>
        <w:tc>
          <w:tcPr>
            <w:tcW w:w="3053" w:type="dxa"/>
            <w:tcBorders>
              <w:top w:val="single" w:sz="4" w:space="0" w:color="auto"/>
              <w:left w:val="single" w:sz="4" w:space="0" w:color="auto"/>
              <w:bottom w:val="single" w:sz="4" w:space="0" w:color="auto"/>
              <w:right w:val="single" w:sz="4" w:space="0" w:color="auto"/>
            </w:tcBorders>
            <w:hideMark/>
          </w:tcPr>
          <w:p w:rsidR="007B5CA3" w:rsidRDefault="007B5CA3" w:rsidP="001602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Відповідальні виконавці</w:t>
            </w:r>
          </w:p>
        </w:tc>
        <w:tc>
          <w:tcPr>
            <w:tcW w:w="3184" w:type="dxa"/>
            <w:tcBorders>
              <w:top w:val="single" w:sz="4" w:space="0" w:color="auto"/>
              <w:left w:val="single" w:sz="4" w:space="0" w:color="auto"/>
              <w:bottom w:val="single" w:sz="4" w:space="0" w:color="auto"/>
              <w:right w:val="single" w:sz="4" w:space="0" w:color="auto"/>
            </w:tcBorders>
            <w:hideMark/>
          </w:tcPr>
          <w:p w:rsidR="007B5CA3" w:rsidRDefault="007B5CA3" w:rsidP="001602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Інформація про стан виконання</w:t>
            </w:r>
          </w:p>
        </w:tc>
      </w:tr>
      <w:tr w:rsidR="007B5CA3" w:rsidRPr="00242D48" w:rsidTr="001602D5">
        <w:tc>
          <w:tcPr>
            <w:tcW w:w="4253" w:type="dxa"/>
            <w:tcBorders>
              <w:top w:val="single" w:sz="4" w:space="0" w:color="auto"/>
              <w:left w:val="single" w:sz="4" w:space="0" w:color="auto"/>
              <w:bottom w:val="single" w:sz="4" w:space="0" w:color="auto"/>
              <w:right w:val="single" w:sz="4" w:space="0" w:color="auto"/>
            </w:tcBorders>
            <w:hideMark/>
          </w:tcPr>
          <w:p w:rsidR="007B5CA3" w:rsidRDefault="007B5CA3" w:rsidP="001602D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 нагальні проблеми і завдання з їх вирішення у </w:t>
            </w:r>
            <w:r>
              <w:rPr>
                <w:rFonts w:ascii="Times New Roman" w:hAnsi="Times New Roman"/>
                <w:sz w:val="28"/>
                <w:szCs w:val="28"/>
                <w:lang w:eastAsia="ru-RU"/>
              </w:rPr>
              <w:lastRenderedPageBreak/>
              <w:t>питаннях, віднесених законами України до повноважень районної державної адміністрації (за окремим переліком)</w:t>
            </w:r>
          </w:p>
        </w:tc>
        <w:tc>
          <w:tcPr>
            <w:tcW w:w="4394" w:type="dxa"/>
            <w:tcBorders>
              <w:top w:val="single" w:sz="4" w:space="0" w:color="auto"/>
              <w:left w:val="single" w:sz="4" w:space="0" w:color="auto"/>
              <w:bottom w:val="single" w:sz="4" w:space="0" w:color="auto"/>
              <w:right w:val="single" w:sz="4" w:space="0" w:color="auto"/>
            </w:tcBorders>
            <w:hideMark/>
          </w:tcPr>
          <w:p w:rsidR="007B5CA3" w:rsidRDefault="007B5CA3" w:rsidP="001602D5">
            <w:pPr>
              <w:keepNext/>
              <w:widowControl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lastRenderedPageBreak/>
              <w:t>другий, четвертий вівторки</w:t>
            </w:r>
          </w:p>
        </w:tc>
        <w:tc>
          <w:tcPr>
            <w:tcW w:w="3053" w:type="dxa"/>
            <w:tcBorders>
              <w:top w:val="single" w:sz="4" w:space="0" w:color="auto"/>
              <w:left w:val="single" w:sz="4" w:space="0" w:color="auto"/>
              <w:bottom w:val="single" w:sz="4" w:space="0" w:color="auto"/>
              <w:right w:val="single" w:sz="4" w:space="0" w:color="auto"/>
            </w:tcBorders>
            <w:hideMark/>
          </w:tcPr>
          <w:p w:rsidR="007B5CA3" w:rsidRDefault="007B5CA3" w:rsidP="001602D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перший заступник, заступник голови, </w:t>
            </w:r>
            <w:r>
              <w:rPr>
                <w:rFonts w:ascii="Times New Roman" w:hAnsi="Times New Roman"/>
                <w:sz w:val="28"/>
                <w:szCs w:val="28"/>
                <w:lang w:eastAsia="ru-RU"/>
              </w:rPr>
              <w:lastRenderedPageBreak/>
              <w:t>керівник апарату, структурні підрозділи райдержадміністрації та її апарату, територіальні органи міністерств та інших центральних органів виконавчої влади</w:t>
            </w:r>
          </w:p>
        </w:tc>
        <w:tc>
          <w:tcPr>
            <w:tcW w:w="3184" w:type="dxa"/>
            <w:tcBorders>
              <w:top w:val="single" w:sz="4" w:space="0" w:color="auto"/>
              <w:left w:val="single" w:sz="4" w:space="0" w:color="auto"/>
              <w:bottom w:val="single" w:sz="4" w:space="0" w:color="auto"/>
              <w:right w:val="single" w:sz="4" w:space="0" w:color="auto"/>
            </w:tcBorders>
            <w:hideMark/>
          </w:tcPr>
          <w:p w:rsidR="007B5CA3" w:rsidRDefault="007B5CA3" w:rsidP="001602D5">
            <w:pPr>
              <w:pStyle w:val="3"/>
              <w:jc w:val="left"/>
              <w:rPr>
                <w:sz w:val="28"/>
                <w:szCs w:val="28"/>
              </w:rPr>
            </w:pPr>
            <w:r>
              <w:rPr>
                <w:sz w:val="28"/>
                <w:szCs w:val="28"/>
              </w:rPr>
              <w:lastRenderedPageBreak/>
              <w:t>Протоколи:</w:t>
            </w:r>
          </w:p>
          <w:p w:rsidR="00AA24A2" w:rsidRDefault="00AA24A2" w:rsidP="001602D5">
            <w:pPr>
              <w:pStyle w:val="3"/>
              <w:jc w:val="left"/>
              <w:rPr>
                <w:sz w:val="28"/>
                <w:szCs w:val="28"/>
              </w:rPr>
            </w:pPr>
            <w:r>
              <w:rPr>
                <w:sz w:val="28"/>
                <w:szCs w:val="28"/>
              </w:rPr>
              <w:t>№ 11 від 14.07.2020</w:t>
            </w:r>
          </w:p>
          <w:p w:rsidR="00AA24A2" w:rsidRDefault="00AA24A2" w:rsidP="001602D5">
            <w:pPr>
              <w:pStyle w:val="3"/>
              <w:jc w:val="left"/>
              <w:rPr>
                <w:sz w:val="28"/>
                <w:szCs w:val="28"/>
              </w:rPr>
            </w:pPr>
            <w:r>
              <w:rPr>
                <w:sz w:val="28"/>
                <w:szCs w:val="28"/>
              </w:rPr>
              <w:lastRenderedPageBreak/>
              <w:t>№ 17 від 28.07.2020</w:t>
            </w:r>
          </w:p>
          <w:p w:rsidR="00AA24A2" w:rsidRDefault="00AA24A2" w:rsidP="001602D5">
            <w:pPr>
              <w:pStyle w:val="3"/>
              <w:jc w:val="left"/>
              <w:rPr>
                <w:sz w:val="28"/>
                <w:szCs w:val="28"/>
              </w:rPr>
            </w:pPr>
            <w:r>
              <w:rPr>
                <w:sz w:val="28"/>
                <w:szCs w:val="28"/>
              </w:rPr>
              <w:t>№ 21 від 22.09.2020</w:t>
            </w:r>
          </w:p>
          <w:p w:rsidR="007B5CA3" w:rsidRDefault="007B5CA3" w:rsidP="001602D5">
            <w:pPr>
              <w:pStyle w:val="3"/>
              <w:jc w:val="left"/>
              <w:rPr>
                <w:sz w:val="28"/>
                <w:szCs w:val="28"/>
              </w:rPr>
            </w:pPr>
          </w:p>
        </w:tc>
      </w:tr>
    </w:tbl>
    <w:p w:rsidR="007B5CA3" w:rsidRPr="00242D48" w:rsidRDefault="007B5CA3" w:rsidP="007B5CA3">
      <w:pPr>
        <w:spacing w:after="0" w:line="240" w:lineRule="auto"/>
        <w:rPr>
          <w:rFonts w:ascii="Times New Roman" w:hAnsi="Times New Roman" w:cs="Times New Roman"/>
          <w:sz w:val="28"/>
          <w:szCs w:val="28"/>
          <w:lang w:eastAsia="ru-RU"/>
        </w:rPr>
      </w:pPr>
    </w:p>
    <w:p w:rsidR="007B5CA3" w:rsidRPr="00242D48" w:rsidRDefault="007B5CA3" w:rsidP="007B5CA3">
      <w:pPr>
        <w:pStyle w:val="6"/>
        <w:spacing w:before="0" w:line="240" w:lineRule="auto"/>
        <w:jc w:val="center"/>
        <w:rPr>
          <w:rFonts w:ascii="Times New Roman" w:hAnsi="Times New Roman" w:cs="Times New Roman"/>
          <w:b/>
          <w:bCs/>
          <w:i w:val="0"/>
          <w:color w:val="auto"/>
          <w:sz w:val="28"/>
          <w:szCs w:val="28"/>
        </w:rPr>
      </w:pPr>
      <w:r w:rsidRPr="00242D48">
        <w:rPr>
          <w:rFonts w:ascii="Times New Roman" w:hAnsi="Times New Roman" w:cs="Times New Roman"/>
          <w:i w:val="0"/>
          <w:color w:val="auto"/>
          <w:sz w:val="28"/>
          <w:szCs w:val="28"/>
        </w:rPr>
        <w:t>Питання, які будуть розглядатися на нарадах у першого заступника голови районної</w:t>
      </w:r>
    </w:p>
    <w:p w:rsidR="007B5CA3" w:rsidRPr="00242D48" w:rsidRDefault="007B5CA3" w:rsidP="007B5CA3">
      <w:pPr>
        <w:pStyle w:val="6"/>
        <w:spacing w:before="0" w:line="240" w:lineRule="auto"/>
        <w:jc w:val="center"/>
        <w:rPr>
          <w:rFonts w:ascii="Times New Roman" w:hAnsi="Times New Roman" w:cs="Times New Roman"/>
          <w:b/>
          <w:bCs/>
          <w:i w:val="0"/>
          <w:color w:val="auto"/>
          <w:sz w:val="28"/>
          <w:szCs w:val="28"/>
        </w:rPr>
      </w:pPr>
      <w:r w:rsidRPr="00242D48">
        <w:rPr>
          <w:rFonts w:ascii="Times New Roman" w:hAnsi="Times New Roman" w:cs="Times New Roman"/>
          <w:i w:val="0"/>
          <w:color w:val="auto"/>
          <w:sz w:val="28"/>
          <w:szCs w:val="28"/>
        </w:rPr>
        <w:t>державної адміністрації</w:t>
      </w:r>
    </w:p>
    <w:p w:rsidR="007B5CA3" w:rsidRPr="00242D48" w:rsidRDefault="007B5CA3" w:rsidP="007B5CA3">
      <w:pPr>
        <w:spacing w:after="0" w:line="240" w:lineRule="auto"/>
        <w:jc w:val="center"/>
        <w:rPr>
          <w:rFonts w:ascii="Times New Roman" w:hAnsi="Times New Roman" w:cs="Times New Roman"/>
          <w:sz w:val="28"/>
          <w:szCs w:val="28"/>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87"/>
        <w:gridCol w:w="3260"/>
        <w:gridCol w:w="2835"/>
        <w:gridCol w:w="3398"/>
      </w:tblGrid>
      <w:tr w:rsidR="007B5CA3" w:rsidRPr="00242D48" w:rsidTr="006F689D">
        <w:trPr>
          <w:trHeight w:val="675"/>
        </w:trPr>
        <w:tc>
          <w:tcPr>
            <w:tcW w:w="5387" w:type="dxa"/>
            <w:tcBorders>
              <w:top w:val="single" w:sz="4" w:space="0" w:color="auto"/>
              <w:left w:val="single" w:sz="4" w:space="0" w:color="auto"/>
              <w:bottom w:val="single" w:sz="4" w:space="0" w:color="auto"/>
              <w:right w:val="single" w:sz="4" w:space="0" w:color="auto"/>
            </w:tcBorders>
            <w:hideMark/>
          </w:tcPr>
          <w:p w:rsidR="007B5CA3" w:rsidRDefault="007B5CA3" w:rsidP="001602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Питання</w:t>
            </w:r>
          </w:p>
        </w:tc>
        <w:tc>
          <w:tcPr>
            <w:tcW w:w="3260" w:type="dxa"/>
            <w:tcBorders>
              <w:top w:val="single" w:sz="4" w:space="0" w:color="auto"/>
              <w:left w:val="single" w:sz="4" w:space="0" w:color="auto"/>
              <w:bottom w:val="single" w:sz="4" w:space="0" w:color="auto"/>
              <w:right w:val="single" w:sz="4" w:space="0" w:color="auto"/>
            </w:tcBorders>
            <w:hideMark/>
          </w:tcPr>
          <w:p w:rsidR="007B5CA3" w:rsidRDefault="007B5CA3" w:rsidP="001602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Термін виконання</w:t>
            </w:r>
          </w:p>
        </w:tc>
        <w:tc>
          <w:tcPr>
            <w:tcW w:w="2835" w:type="dxa"/>
            <w:tcBorders>
              <w:top w:val="single" w:sz="4" w:space="0" w:color="auto"/>
              <w:left w:val="single" w:sz="4" w:space="0" w:color="auto"/>
              <w:bottom w:val="single" w:sz="4" w:space="0" w:color="auto"/>
              <w:right w:val="single" w:sz="4" w:space="0" w:color="auto"/>
            </w:tcBorders>
            <w:hideMark/>
          </w:tcPr>
          <w:p w:rsidR="007B5CA3" w:rsidRDefault="007B5CA3" w:rsidP="001602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Відповідальні виконавці</w:t>
            </w:r>
          </w:p>
        </w:tc>
        <w:tc>
          <w:tcPr>
            <w:tcW w:w="3398" w:type="dxa"/>
            <w:tcBorders>
              <w:top w:val="single" w:sz="4" w:space="0" w:color="auto"/>
              <w:left w:val="single" w:sz="4" w:space="0" w:color="auto"/>
              <w:bottom w:val="single" w:sz="4" w:space="0" w:color="auto"/>
              <w:right w:val="single" w:sz="4" w:space="0" w:color="auto"/>
            </w:tcBorders>
            <w:hideMark/>
          </w:tcPr>
          <w:p w:rsidR="007B5CA3" w:rsidRDefault="007B5CA3" w:rsidP="001602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Інформація про стан виконання</w:t>
            </w:r>
          </w:p>
        </w:tc>
      </w:tr>
      <w:tr w:rsidR="007B5CA3" w:rsidRPr="00242D48" w:rsidTr="006F689D">
        <w:trPr>
          <w:trHeight w:val="960"/>
        </w:trPr>
        <w:tc>
          <w:tcPr>
            <w:tcW w:w="5387" w:type="dxa"/>
            <w:tcBorders>
              <w:top w:val="single" w:sz="4" w:space="0" w:color="auto"/>
              <w:left w:val="single" w:sz="4" w:space="0" w:color="auto"/>
              <w:bottom w:val="single" w:sz="4" w:space="0" w:color="auto"/>
              <w:right w:val="single" w:sz="4" w:space="0" w:color="auto"/>
            </w:tcBorders>
            <w:hideMark/>
          </w:tcPr>
          <w:p w:rsidR="007B5CA3" w:rsidRPr="007B5CA3" w:rsidRDefault="007B5CA3" w:rsidP="00AA24A2">
            <w:pPr>
              <w:pStyle w:val="a5"/>
              <w:spacing w:after="0" w:line="240" w:lineRule="auto"/>
              <w:jc w:val="both"/>
              <w:rPr>
                <w:rFonts w:ascii="Times New Roman" w:hAnsi="Times New Roman"/>
                <w:sz w:val="28"/>
                <w:szCs w:val="28"/>
              </w:rPr>
            </w:pPr>
            <w:r w:rsidRPr="007B5CA3">
              <w:rPr>
                <w:rFonts w:ascii="Times New Roman" w:hAnsi="Times New Roman"/>
                <w:sz w:val="28"/>
                <w:szCs w:val="28"/>
              </w:rPr>
              <w:t xml:space="preserve">Про стан підготовки і проведення комплексу </w:t>
            </w:r>
            <w:proofErr w:type="spellStart"/>
            <w:r w:rsidRPr="007B5CA3">
              <w:rPr>
                <w:rFonts w:ascii="Times New Roman" w:hAnsi="Times New Roman"/>
                <w:sz w:val="28"/>
                <w:szCs w:val="28"/>
              </w:rPr>
              <w:t>осінньо-польових</w:t>
            </w:r>
            <w:proofErr w:type="spellEnd"/>
            <w:r w:rsidRPr="007B5CA3">
              <w:rPr>
                <w:rFonts w:ascii="Times New Roman" w:hAnsi="Times New Roman"/>
                <w:sz w:val="28"/>
                <w:szCs w:val="28"/>
              </w:rPr>
              <w:t xml:space="preserve"> робіт</w:t>
            </w:r>
          </w:p>
        </w:tc>
        <w:tc>
          <w:tcPr>
            <w:tcW w:w="3260" w:type="dxa"/>
            <w:tcBorders>
              <w:top w:val="single" w:sz="4" w:space="0" w:color="auto"/>
              <w:left w:val="single" w:sz="4" w:space="0" w:color="auto"/>
              <w:bottom w:val="single" w:sz="4" w:space="0" w:color="auto"/>
              <w:right w:val="single" w:sz="4" w:space="0" w:color="auto"/>
            </w:tcBorders>
            <w:hideMark/>
          </w:tcPr>
          <w:p w:rsidR="007B5CA3" w:rsidRPr="007B5CA3" w:rsidRDefault="007B5CA3" w:rsidP="001602D5">
            <w:pPr>
              <w:pStyle w:val="a5"/>
              <w:jc w:val="center"/>
              <w:rPr>
                <w:rFonts w:ascii="Times New Roman" w:hAnsi="Times New Roman"/>
                <w:sz w:val="28"/>
                <w:szCs w:val="28"/>
              </w:rPr>
            </w:pPr>
            <w:r w:rsidRPr="007B5CA3">
              <w:rPr>
                <w:rFonts w:ascii="Times New Roman" w:hAnsi="Times New Roman"/>
                <w:sz w:val="28"/>
                <w:szCs w:val="28"/>
              </w:rPr>
              <w:t>вересень</w:t>
            </w:r>
          </w:p>
        </w:tc>
        <w:tc>
          <w:tcPr>
            <w:tcW w:w="2835" w:type="dxa"/>
            <w:tcBorders>
              <w:top w:val="single" w:sz="4" w:space="0" w:color="auto"/>
              <w:left w:val="single" w:sz="4" w:space="0" w:color="auto"/>
              <w:bottom w:val="single" w:sz="4" w:space="0" w:color="auto"/>
              <w:right w:val="single" w:sz="4" w:space="0" w:color="auto"/>
            </w:tcBorders>
            <w:hideMark/>
          </w:tcPr>
          <w:p w:rsidR="007B5CA3" w:rsidRPr="0065416A" w:rsidRDefault="0053731A" w:rsidP="001602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Катерина Нікітіна</w:t>
            </w:r>
          </w:p>
        </w:tc>
        <w:tc>
          <w:tcPr>
            <w:tcW w:w="3398" w:type="dxa"/>
            <w:tcBorders>
              <w:top w:val="single" w:sz="4" w:space="0" w:color="auto"/>
              <w:left w:val="single" w:sz="4" w:space="0" w:color="auto"/>
              <w:bottom w:val="single" w:sz="4" w:space="0" w:color="auto"/>
              <w:right w:val="single" w:sz="4" w:space="0" w:color="auto"/>
            </w:tcBorders>
            <w:hideMark/>
          </w:tcPr>
          <w:p w:rsidR="006F689D" w:rsidRPr="00FB2C7F" w:rsidRDefault="006F689D" w:rsidP="006F689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Інформація в ОДА від 15.09.2020 № 12</w:t>
            </w:r>
            <w:r w:rsidRPr="00FB2C7F">
              <w:rPr>
                <w:rFonts w:ascii="Times New Roman" w:eastAsia="Times New Roman" w:hAnsi="Times New Roman" w:cs="Times New Roman"/>
                <w:sz w:val="28"/>
              </w:rPr>
              <w:t xml:space="preserve">4/17/2-20 </w:t>
            </w:r>
          </w:p>
          <w:p w:rsidR="007B5CA3" w:rsidRPr="00FB2C7F" w:rsidRDefault="007B5CA3" w:rsidP="001602D5">
            <w:pPr>
              <w:spacing w:after="0" w:line="240" w:lineRule="auto"/>
              <w:rPr>
                <w:rFonts w:ascii="Times New Roman" w:eastAsia="Times New Roman" w:hAnsi="Times New Roman" w:cs="Times New Roman"/>
                <w:sz w:val="28"/>
              </w:rPr>
            </w:pPr>
          </w:p>
        </w:tc>
      </w:tr>
      <w:tr w:rsidR="0053731A" w:rsidRPr="00242D48" w:rsidTr="006F689D">
        <w:trPr>
          <w:trHeight w:val="423"/>
        </w:trPr>
        <w:tc>
          <w:tcPr>
            <w:tcW w:w="5387" w:type="dxa"/>
            <w:tcBorders>
              <w:top w:val="single" w:sz="4" w:space="0" w:color="auto"/>
              <w:left w:val="single" w:sz="4" w:space="0" w:color="auto"/>
              <w:bottom w:val="single" w:sz="4" w:space="0" w:color="auto"/>
              <w:right w:val="single" w:sz="4" w:space="0" w:color="auto"/>
            </w:tcBorders>
            <w:hideMark/>
          </w:tcPr>
          <w:p w:rsidR="0053731A" w:rsidRPr="0065416A" w:rsidRDefault="0053731A" w:rsidP="001602D5">
            <w:pPr>
              <w:spacing w:after="0" w:line="240" w:lineRule="auto"/>
              <w:jc w:val="both"/>
              <w:rPr>
                <w:rFonts w:ascii="Times New Roman" w:hAnsi="Times New Roman" w:cs="Times New Roman"/>
                <w:sz w:val="28"/>
                <w:szCs w:val="28"/>
              </w:rPr>
            </w:pPr>
            <w:r w:rsidRPr="0065416A">
              <w:rPr>
                <w:rFonts w:ascii="Times New Roman" w:hAnsi="Times New Roman" w:cs="Times New Roman"/>
                <w:sz w:val="28"/>
                <w:szCs w:val="28"/>
              </w:rPr>
              <w:t>Про стан екологічної ситуації на території  району. Координація роботи у сфері поводження з відходами виробництва та споживання</w:t>
            </w:r>
          </w:p>
        </w:tc>
        <w:tc>
          <w:tcPr>
            <w:tcW w:w="3260" w:type="dxa"/>
            <w:tcBorders>
              <w:top w:val="single" w:sz="4" w:space="0" w:color="auto"/>
              <w:left w:val="single" w:sz="4" w:space="0" w:color="auto"/>
              <w:bottom w:val="single" w:sz="4" w:space="0" w:color="auto"/>
              <w:right w:val="single" w:sz="4" w:space="0" w:color="auto"/>
            </w:tcBorders>
            <w:hideMark/>
          </w:tcPr>
          <w:p w:rsidR="0053731A" w:rsidRPr="0065416A" w:rsidRDefault="0053731A" w:rsidP="001602D5">
            <w:pPr>
              <w:spacing w:after="0" w:line="240" w:lineRule="auto"/>
              <w:jc w:val="center"/>
              <w:rPr>
                <w:rFonts w:ascii="Times New Roman" w:hAnsi="Times New Roman" w:cs="Times New Roman"/>
                <w:bCs/>
                <w:sz w:val="28"/>
                <w:szCs w:val="28"/>
              </w:rPr>
            </w:pPr>
            <w:r w:rsidRPr="0065416A">
              <w:rPr>
                <w:rFonts w:ascii="Times New Roman" w:hAnsi="Times New Roman" w:cs="Times New Roman"/>
                <w:bCs/>
                <w:sz w:val="28"/>
                <w:szCs w:val="28"/>
              </w:rPr>
              <w:t>щоквартально</w:t>
            </w:r>
          </w:p>
        </w:tc>
        <w:tc>
          <w:tcPr>
            <w:tcW w:w="2835" w:type="dxa"/>
            <w:tcBorders>
              <w:top w:val="single" w:sz="4" w:space="0" w:color="auto"/>
              <w:left w:val="single" w:sz="4" w:space="0" w:color="auto"/>
              <w:bottom w:val="single" w:sz="4" w:space="0" w:color="auto"/>
              <w:right w:val="single" w:sz="4" w:space="0" w:color="auto"/>
            </w:tcBorders>
            <w:hideMark/>
          </w:tcPr>
          <w:p w:rsidR="0053731A" w:rsidRDefault="0053731A">
            <w:r w:rsidRPr="00BA2EA0">
              <w:rPr>
                <w:rFonts w:ascii="Times New Roman" w:hAnsi="Times New Roman" w:cs="Times New Roman"/>
                <w:sz w:val="28"/>
                <w:szCs w:val="28"/>
              </w:rPr>
              <w:t>Катерина Нікітіна</w:t>
            </w:r>
          </w:p>
        </w:tc>
        <w:tc>
          <w:tcPr>
            <w:tcW w:w="3398" w:type="dxa"/>
            <w:tcBorders>
              <w:top w:val="single" w:sz="4" w:space="0" w:color="auto"/>
              <w:left w:val="single" w:sz="4" w:space="0" w:color="auto"/>
              <w:bottom w:val="single" w:sz="4" w:space="0" w:color="auto"/>
              <w:right w:val="single" w:sz="4" w:space="0" w:color="auto"/>
            </w:tcBorders>
            <w:hideMark/>
          </w:tcPr>
          <w:p w:rsidR="0053731A" w:rsidRPr="00FB2C7F" w:rsidRDefault="0053731A" w:rsidP="001602D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Інформація в ОДА від 08.09.2020 № 1754/17/2-20</w:t>
            </w:r>
          </w:p>
        </w:tc>
      </w:tr>
      <w:tr w:rsidR="0053731A" w:rsidRPr="00242D48" w:rsidTr="006F689D">
        <w:trPr>
          <w:trHeight w:val="644"/>
        </w:trPr>
        <w:tc>
          <w:tcPr>
            <w:tcW w:w="5387" w:type="dxa"/>
            <w:tcBorders>
              <w:top w:val="single" w:sz="4" w:space="0" w:color="auto"/>
              <w:left w:val="single" w:sz="4" w:space="0" w:color="auto"/>
              <w:bottom w:val="single" w:sz="4" w:space="0" w:color="auto"/>
              <w:right w:val="single" w:sz="4" w:space="0" w:color="auto"/>
            </w:tcBorders>
            <w:hideMark/>
          </w:tcPr>
          <w:p w:rsidR="0053731A" w:rsidRPr="00885389" w:rsidRDefault="0053731A" w:rsidP="001602D5">
            <w:pPr>
              <w:pStyle w:val="a5"/>
              <w:spacing w:after="0" w:line="240" w:lineRule="auto"/>
              <w:jc w:val="both"/>
              <w:rPr>
                <w:rFonts w:ascii="Times New Roman" w:hAnsi="Times New Roman"/>
                <w:sz w:val="28"/>
                <w:szCs w:val="28"/>
              </w:rPr>
            </w:pPr>
            <w:r>
              <w:rPr>
                <w:rFonts w:ascii="Times New Roman" w:hAnsi="Times New Roman"/>
                <w:sz w:val="28"/>
                <w:szCs w:val="28"/>
              </w:rPr>
              <w:t>Про проведення комплексних перевірок дотримання вимог чинного законодавства у сфері містобудівної діяльності, галузі енергозбереження, житлово-комунального господарства та будівництва, соціально-економічного і культурного розвитку, торгівельного обслуговування</w:t>
            </w:r>
          </w:p>
        </w:tc>
        <w:tc>
          <w:tcPr>
            <w:tcW w:w="3260" w:type="dxa"/>
            <w:tcBorders>
              <w:top w:val="single" w:sz="4" w:space="0" w:color="auto"/>
              <w:left w:val="single" w:sz="4" w:space="0" w:color="auto"/>
              <w:bottom w:val="single" w:sz="4" w:space="0" w:color="auto"/>
              <w:right w:val="single" w:sz="4" w:space="0" w:color="auto"/>
            </w:tcBorders>
            <w:hideMark/>
          </w:tcPr>
          <w:p w:rsidR="0053731A" w:rsidRPr="0065416A" w:rsidRDefault="0053731A" w:rsidP="001602D5">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вересень</w:t>
            </w:r>
          </w:p>
        </w:tc>
        <w:tc>
          <w:tcPr>
            <w:tcW w:w="2835" w:type="dxa"/>
            <w:tcBorders>
              <w:top w:val="single" w:sz="4" w:space="0" w:color="auto"/>
              <w:left w:val="single" w:sz="4" w:space="0" w:color="auto"/>
              <w:bottom w:val="single" w:sz="4" w:space="0" w:color="auto"/>
              <w:right w:val="single" w:sz="4" w:space="0" w:color="auto"/>
            </w:tcBorders>
            <w:hideMark/>
          </w:tcPr>
          <w:p w:rsidR="0053731A" w:rsidRDefault="0053731A">
            <w:r w:rsidRPr="00BA2EA0">
              <w:rPr>
                <w:rFonts w:ascii="Times New Roman" w:hAnsi="Times New Roman" w:cs="Times New Roman"/>
                <w:sz w:val="28"/>
                <w:szCs w:val="28"/>
              </w:rPr>
              <w:t>Катерина Нікітіна</w:t>
            </w:r>
          </w:p>
        </w:tc>
        <w:tc>
          <w:tcPr>
            <w:tcW w:w="3398" w:type="dxa"/>
            <w:tcBorders>
              <w:top w:val="single" w:sz="4" w:space="0" w:color="auto"/>
              <w:left w:val="single" w:sz="4" w:space="0" w:color="auto"/>
              <w:bottom w:val="single" w:sz="4" w:space="0" w:color="auto"/>
              <w:right w:val="single" w:sz="4" w:space="0" w:color="auto"/>
            </w:tcBorders>
            <w:hideMark/>
          </w:tcPr>
          <w:p w:rsidR="0053731A" w:rsidRPr="0065416A" w:rsidRDefault="0053731A" w:rsidP="001602D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rPr>
              <w:t>Інформація в ОДА від15.09.2020 № 125</w:t>
            </w:r>
            <w:r w:rsidRPr="00FB2C7F">
              <w:rPr>
                <w:rFonts w:ascii="Times New Roman" w:eastAsia="Times New Roman" w:hAnsi="Times New Roman" w:cs="Times New Roman"/>
                <w:sz w:val="28"/>
              </w:rPr>
              <w:t>/17/2-20</w:t>
            </w:r>
          </w:p>
        </w:tc>
      </w:tr>
    </w:tbl>
    <w:p w:rsidR="007B5CA3" w:rsidRDefault="007B5CA3" w:rsidP="007B5CA3">
      <w:pPr>
        <w:pStyle w:val="6"/>
        <w:spacing w:before="0" w:line="240" w:lineRule="auto"/>
        <w:jc w:val="center"/>
        <w:rPr>
          <w:rFonts w:ascii="Times New Roman" w:hAnsi="Times New Roman" w:cs="Times New Roman"/>
          <w:i w:val="0"/>
          <w:color w:val="auto"/>
          <w:sz w:val="28"/>
          <w:szCs w:val="28"/>
        </w:rPr>
      </w:pPr>
    </w:p>
    <w:p w:rsidR="007B5CA3" w:rsidRPr="00242D48" w:rsidRDefault="007B5CA3" w:rsidP="007B5CA3">
      <w:pPr>
        <w:pStyle w:val="6"/>
        <w:spacing w:before="0" w:line="240" w:lineRule="auto"/>
        <w:jc w:val="center"/>
        <w:rPr>
          <w:rFonts w:ascii="Times New Roman" w:hAnsi="Times New Roman" w:cs="Times New Roman"/>
          <w:b/>
          <w:bCs/>
          <w:i w:val="0"/>
          <w:color w:val="auto"/>
          <w:sz w:val="28"/>
          <w:szCs w:val="28"/>
        </w:rPr>
      </w:pPr>
      <w:r w:rsidRPr="00242D48">
        <w:rPr>
          <w:rFonts w:ascii="Times New Roman" w:hAnsi="Times New Roman" w:cs="Times New Roman"/>
          <w:i w:val="0"/>
          <w:color w:val="auto"/>
          <w:sz w:val="28"/>
          <w:szCs w:val="28"/>
        </w:rPr>
        <w:t>Питання, які будуть розглядатися на нарадах у заступника голови районної державної адміністрації</w:t>
      </w:r>
    </w:p>
    <w:p w:rsidR="007B5CA3" w:rsidRPr="00242D48" w:rsidRDefault="007B5CA3" w:rsidP="007B5CA3">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87"/>
        <w:gridCol w:w="3544"/>
        <w:gridCol w:w="2835"/>
        <w:gridCol w:w="3118"/>
      </w:tblGrid>
      <w:tr w:rsidR="007B5CA3" w:rsidRPr="00242D48" w:rsidTr="001602D5">
        <w:trPr>
          <w:trHeight w:val="810"/>
        </w:trPr>
        <w:tc>
          <w:tcPr>
            <w:tcW w:w="5387" w:type="dxa"/>
            <w:tcBorders>
              <w:top w:val="single" w:sz="4" w:space="0" w:color="auto"/>
              <w:left w:val="single" w:sz="4" w:space="0" w:color="auto"/>
              <w:bottom w:val="single" w:sz="4" w:space="0" w:color="auto"/>
              <w:right w:val="single" w:sz="4" w:space="0" w:color="auto"/>
            </w:tcBorders>
            <w:hideMark/>
          </w:tcPr>
          <w:p w:rsidR="007B5CA3" w:rsidRDefault="007B5CA3" w:rsidP="001602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Питання</w:t>
            </w:r>
          </w:p>
        </w:tc>
        <w:tc>
          <w:tcPr>
            <w:tcW w:w="3544" w:type="dxa"/>
            <w:tcBorders>
              <w:top w:val="single" w:sz="4" w:space="0" w:color="auto"/>
              <w:left w:val="single" w:sz="4" w:space="0" w:color="auto"/>
              <w:bottom w:val="single" w:sz="4" w:space="0" w:color="auto"/>
              <w:right w:val="single" w:sz="4" w:space="0" w:color="auto"/>
            </w:tcBorders>
          </w:tcPr>
          <w:p w:rsidR="007B5CA3" w:rsidRDefault="007B5CA3" w:rsidP="001602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Термін виконання</w:t>
            </w:r>
          </w:p>
        </w:tc>
        <w:tc>
          <w:tcPr>
            <w:tcW w:w="2835" w:type="dxa"/>
            <w:tcBorders>
              <w:top w:val="single" w:sz="4" w:space="0" w:color="auto"/>
              <w:left w:val="single" w:sz="4" w:space="0" w:color="auto"/>
              <w:bottom w:val="single" w:sz="4" w:space="0" w:color="auto"/>
              <w:right w:val="single" w:sz="4" w:space="0" w:color="auto"/>
            </w:tcBorders>
            <w:hideMark/>
          </w:tcPr>
          <w:p w:rsidR="007B5CA3" w:rsidRDefault="007B5CA3" w:rsidP="001602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Відповідальні виконавці</w:t>
            </w:r>
          </w:p>
        </w:tc>
        <w:tc>
          <w:tcPr>
            <w:tcW w:w="3118" w:type="dxa"/>
            <w:tcBorders>
              <w:top w:val="single" w:sz="4" w:space="0" w:color="auto"/>
              <w:left w:val="single" w:sz="4" w:space="0" w:color="auto"/>
              <w:bottom w:val="single" w:sz="4" w:space="0" w:color="auto"/>
              <w:right w:val="single" w:sz="4" w:space="0" w:color="auto"/>
            </w:tcBorders>
            <w:hideMark/>
          </w:tcPr>
          <w:p w:rsidR="007B5CA3" w:rsidRDefault="007B5CA3" w:rsidP="001602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Інформація про стан виконання</w:t>
            </w:r>
          </w:p>
        </w:tc>
      </w:tr>
      <w:tr w:rsidR="007B5CA3" w:rsidRPr="00242D48" w:rsidTr="001602D5">
        <w:trPr>
          <w:trHeight w:val="141"/>
        </w:trPr>
        <w:tc>
          <w:tcPr>
            <w:tcW w:w="5387" w:type="dxa"/>
            <w:tcBorders>
              <w:top w:val="single" w:sz="4" w:space="0" w:color="auto"/>
              <w:left w:val="single" w:sz="4" w:space="0" w:color="auto"/>
              <w:bottom w:val="single" w:sz="4" w:space="0" w:color="auto"/>
              <w:right w:val="single" w:sz="4" w:space="0" w:color="auto"/>
            </w:tcBorders>
            <w:hideMark/>
          </w:tcPr>
          <w:p w:rsidR="007B5CA3" w:rsidRPr="0048553E" w:rsidRDefault="007B5CA3" w:rsidP="001602D5">
            <w:pPr>
              <w:spacing w:after="0" w:line="240" w:lineRule="auto"/>
              <w:jc w:val="both"/>
              <w:rPr>
                <w:rFonts w:ascii="Times New Roman" w:hAnsi="Times New Roman"/>
                <w:sz w:val="28"/>
                <w:szCs w:val="28"/>
              </w:rPr>
            </w:pPr>
            <w:r>
              <w:rPr>
                <w:rFonts w:ascii="Times New Roman" w:hAnsi="Times New Roman" w:cs="Times New Roman"/>
                <w:sz w:val="28"/>
                <w:szCs w:val="28"/>
                <w:lang w:eastAsia="ru-RU"/>
              </w:rPr>
              <w:t>Про стан виплати державної допомоги малозабезпеченим сім’ям</w:t>
            </w:r>
          </w:p>
        </w:tc>
        <w:tc>
          <w:tcPr>
            <w:tcW w:w="3544" w:type="dxa"/>
            <w:tcBorders>
              <w:top w:val="single" w:sz="4" w:space="0" w:color="auto"/>
              <w:left w:val="single" w:sz="4" w:space="0" w:color="auto"/>
              <w:bottom w:val="single" w:sz="4" w:space="0" w:color="auto"/>
              <w:right w:val="single" w:sz="4" w:space="0" w:color="auto"/>
            </w:tcBorders>
            <w:hideMark/>
          </w:tcPr>
          <w:p w:rsidR="007B5CA3" w:rsidRPr="008F0CD3" w:rsidRDefault="007B5CA3" w:rsidP="001602D5">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липень</w:t>
            </w:r>
          </w:p>
        </w:tc>
        <w:tc>
          <w:tcPr>
            <w:tcW w:w="2835" w:type="dxa"/>
            <w:tcBorders>
              <w:top w:val="single" w:sz="4" w:space="0" w:color="auto"/>
              <w:left w:val="single" w:sz="4" w:space="0" w:color="auto"/>
              <w:bottom w:val="single" w:sz="4" w:space="0" w:color="auto"/>
              <w:right w:val="single" w:sz="4" w:space="0" w:color="auto"/>
            </w:tcBorders>
          </w:tcPr>
          <w:p w:rsidR="007B5CA3" w:rsidRPr="00A702EF" w:rsidRDefault="007B5CA3" w:rsidP="001602D5">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Світлана </w:t>
            </w:r>
            <w:r w:rsidRPr="00A702EF">
              <w:rPr>
                <w:rFonts w:ascii="Times New Roman" w:hAnsi="Times New Roman" w:cs="Times New Roman"/>
                <w:sz w:val="28"/>
                <w:szCs w:val="28"/>
                <w:lang w:eastAsia="ru-RU"/>
              </w:rPr>
              <w:t>Авраменко</w:t>
            </w:r>
          </w:p>
        </w:tc>
        <w:tc>
          <w:tcPr>
            <w:tcW w:w="3118" w:type="dxa"/>
            <w:tcBorders>
              <w:top w:val="single" w:sz="4" w:space="0" w:color="auto"/>
              <w:left w:val="single" w:sz="4" w:space="0" w:color="auto"/>
              <w:bottom w:val="single" w:sz="4" w:space="0" w:color="auto"/>
              <w:right w:val="single" w:sz="4" w:space="0" w:color="auto"/>
            </w:tcBorders>
            <w:hideMark/>
          </w:tcPr>
          <w:p w:rsidR="007B5CA3" w:rsidRPr="00242AA7" w:rsidRDefault="009B6B52" w:rsidP="001602D5">
            <w:pPr>
              <w:spacing w:after="0" w:line="240" w:lineRule="auto"/>
              <w:jc w:val="both"/>
              <w:rPr>
                <w:rFonts w:ascii="Times New Roman" w:hAnsi="Times New Roman"/>
                <w:sz w:val="28"/>
                <w:szCs w:val="28"/>
              </w:rPr>
            </w:pPr>
            <w:r>
              <w:rPr>
                <w:rFonts w:ascii="Times New Roman" w:hAnsi="Times New Roman"/>
                <w:sz w:val="28"/>
                <w:szCs w:val="28"/>
              </w:rPr>
              <w:t>Інформація заступникові голови РДА від 08.07.2020      № 533/01-36</w:t>
            </w:r>
          </w:p>
        </w:tc>
      </w:tr>
    </w:tbl>
    <w:p w:rsidR="007B5CA3" w:rsidRPr="000C19B4" w:rsidRDefault="007B5CA3" w:rsidP="007B5CA3">
      <w:pPr>
        <w:pStyle w:val="6"/>
        <w:spacing w:before="0" w:line="240" w:lineRule="auto"/>
        <w:rPr>
          <w:rFonts w:ascii="Times New Roman" w:hAnsi="Times New Roman" w:cs="Times New Roman"/>
          <w:bCs/>
          <w:i w:val="0"/>
          <w:color w:val="auto"/>
          <w:sz w:val="28"/>
          <w:szCs w:val="28"/>
        </w:rPr>
      </w:pPr>
    </w:p>
    <w:p w:rsidR="007B5CA3" w:rsidRPr="00242D48" w:rsidRDefault="007B5CA3" w:rsidP="007B5CA3">
      <w:pPr>
        <w:pStyle w:val="6"/>
        <w:spacing w:before="0" w:line="240" w:lineRule="auto"/>
        <w:jc w:val="center"/>
        <w:rPr>
          <w:rFonts w:ascii="Times New Roman" w:hAnsi="Times New Roman" w:cs="Times New Roman"/>
          <w:b/>
          <w:bCs/>
          <w:i w:val="0"/>
          <w:color w:val="auto"/>
          <w:sz w:val="28"/>
          <w:szCs w:val="28"/>
        </w:rPr>
      </w:pPr>
      <w:r w:rsidRPr="00242D48">
        <w:rPr>
          <w:rFonts w:ascii="Times New Roman" w:hAnsi="Times New Roman" w:cs="Times New Roman"/>
          <w:i w:val="0"/>
          <w:color w:val="auto"/>
          <w:sz w:val="28"/>
          <w:szCs w:val="28"/>
        </w:rPr>
        <w:t>Питання, які будуть розглядатися на нарадах у керівника апарату районної державної адміністрації</w:t>
      </w:r>
    </w:p>
    <w:p w:rsidR="007B5CA3" w:rsidRPr="00242D48" w:rsidRDefault="007B5CA3" w:rsidP="007B5CA3">
      <w:pPr>
        <w:spacing w:after="0" w:line="240" w:lineRule="auto"/>
        <w:rPr>
          <w:rFonts w:ascii="Times New Roman" w:hAnsi="Times New Roman" w:cs="Times New Roman"/>
          <w:sz w:val="28"/>
          <w:szCs w:val="28"/>
        </w:rPr>
      </w:pPr>
    </w:p>
    <w:tbl>
      <w:tblPr>
        <w:tblW w:w="15030"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5672"/>
        <w:gridCol w:w="3401"/>
        <w:gridCol w:w="2838"/>
        <w:gridCol w:w="3119"/>
      </w:tblGrid>
      <w:tr w:rsidR="007B5CA3" w:rsidRPr="00242D48" w:rsidTr="001602D5">
        <w:trPr>
          <w:trHeight w:val="840"/>
        </w:trPr>
        <w:tc>
          <w:tcPr>
            <w:tcW w:w="5672" w:type="dxa"/>
            <w:tcBorders>
              <w:top w:val="single" w:sz="4" w:space="0" w:color="auto"/>
              <w:left w:val="single" w:sz="4" w:space="0" w:color="auto"/>
              <w:bottom w:val="single" w:sz="4" w:space="0" w:color="auto"/>
              <w:right w:val="single" w:sz="4" w:space="0" w:color="auto"/>
            </w:tcBorders>
            <w:hideMark/>
          </w:tcPr>
          <w:p w:rsidR="007B5CA3" w:rsidRDefault="007B5CA3" w:rsidP="001602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Питання</w:t>
            </w:r>
          </w:p>
        </w:tc>
        <w:tc>
          <w:tcPr>
            <w:tcW w:w="3401" w:type="dxa"/>
            <w:tcBorders>
              <w:top w:val="single" w:sz="4" w:space="0" w:color="auto"/>
              <w:left w:val="single" w:sz="4" w:space="0" w:color="auto"/>
              <w:bottom w:val="single" w:sz="4" w:space="0" w:color="auto"/>
              <w:right w:val="single" w:sz="4" w:space="0" w:color="auto"/>
            </w:tcBorders>
            <w:hideMark/>
          </w:tcPr>
          <w:p w:rsidR="007B5CA3" w:rsidRDefault="007B5CA3" w:rsidP="001602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Термін виконання</w:t>
            </w:r>
          </w:p>
        </w:tc>
        <w:tc>
          <w:tcPr>
            <w:tcW w:w="2838" w:type="dxa"/>
            <w:tcBorders>
              <w:top w:val="single" w:sz="4" w:space="0" w:color="auto"/>
              <w:left w:val="single" w:sz="4" w:space="0" w:color="auto"/>
              <w:bottom w:val="single" w:sz="4" w:space="0" w:color="auto"/>
              <w:right w:val="single" w:sz="4" w:space="0" w:color="auto"/>
            </w:tcBorders>
            <w:hideMark/>
          </w:tcPr>
          <w:p w:rsidR="007B5CA3" w:rsidRDefault="007B5CA3" w:rsidP="001602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Відповідальні виконавці</w:t>
            </w:r>
          </w:p>
        </w:tc>
        <w:tc>
          <w:tcPr>
            <w:tcW w:w="3119" w:type="dxa"/>
            <w:tcBorders>
              <w:top w:val="single" w:sz="4" w:space="0" w:color="auto"/>
              <w:left w:val="single" w:sz="4" w:space="0" w:color="auto"/>
              <w:bottom w:val="single" w:sz="4" w:space="0" w:color="auto"/>
              <w:right w:val="single" w:sz="4" w:space="0" w:color="auto"/>
            </w:tcBorders>
            <w:hideMark/>
          </w:tcPr>
          <w:p w:rsidR="007B5CA3" w:rsidRDefault="007B5CA3" w:rsidP="001602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Інформація про стан виконання</w:t>
            </w:r>
          </w:p>
        </w:tc>
      </w:tr>
      <w:tr w:rsidR="007B5CA3" w:rsidRPr="00242D48" w:rsidTr="001602D5">
        <w:tc>
          <w:tcPr>
            <w:tcW w:w="5672" w:type="dxa"/>
            <w:tcBorders>
              <w:top w:val="single" w:sz="4" w:space="0" w:color="auto"/>
              <w:left w:val="single" w:sz="4" w:space="0" w:color="auto"/>
              <w:bottom w:val="single" w:sz="4" w:space="0" w:color="auto"/>
              <w:right w:val="single" w:sz="4" w:space="0" w:color="auto"/>
            </w:tcBorders>
            <w:hideMark/>
          </w:tcPr>
          <w:p w:rsidR="007B5CA3" w:rsidRDefault="007B5CA3" w:rsidP="001602D5">
            <w:pPr>
              <w:spacing w:after="0" w:line="240" w:lineRule="auto"/>
              <w:jc w:val="both"/>
              <w:rPr>
                <w:rFonts w:ascii="Times New Roman" w:hAnsi="Times New Roman" w:cs="Times New Roman"/>
                <w:sz w:val="28"/>
                <w:szCs w:val="28"/>
              </w:rPr>
            </w:pPr>
            <w:r w:rsidRPr="00E34452">
              <w:rPr>
                <w:rFonts w:ascii="Times New Roman" w:hAnsi="Times New Roman" w:cs="Times New Roman"/>
                <w:sz w:val="28"/>
                <w:szCs w:val="28"/>
              </w:rPr>
              <w:t xml:space="preserve">Про стан організаційної, кадрової, правової роботи, ведення діловодства, здійснення контролю за виконанням документів та роботи із зверненнями </w:t>
            </w:r>
            <w:r>
              <w:rPr>
                <w:rFonts w:ascii="Times New Roman" w:hAnsi="Times New Roman" w:cs="Times New Roman"/>
                <w:sz w:val="28"/>
                <w:szCs w:val="28"/>
              </w:rPr>
              <w:t>громадян в</w:t>
            </w:r>
            <w:r w:rsidRPr="00E34452">
              <w:rPr>
                <w:rFonts w:ascii="Times New Roman" w:hAnsi="Times New Roman" w:cs="Times New Roman"/>
                <w:sz w:val="28"/>
                <w:szCs w:val="28"/>
              </w:rPr>
              <w:t>:</w:t>
            </w:r>
          </w:p>
          <w:p w:rsidR="007B5CA3" w:rsidRDefault="007B5CA3" w:rsidP="001602D5">
            <w:pPr>
              <w:spacing w:after="0" w:line="240" w:lineRule="auto"/>
              <w:jc w:val="both"/>
              <w:rPr>
                <w:rFonts w:ascii="Times New Roman" w:hAnsi="Times New Roman" w:cs="Times New Roman"/>
                <w:sz w:val="28"/>
                <w:szCs w:val="28"/>
              </w:rPr>
            </w:pPr>
          </w:p>
          <w:p w:rsidR="007B5CA3" w:rsidRPr="00E34452" w:rsidRDefault="007B5CA3" w:rsidP="001602D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відділ фінансів райдержадміністрації</w:t>
            </w:r>
          </w:p>
        </w:tc>
        <w:tc>
          <w:tcPr>
            <w:tcW w:w="3401" w:type="dxa"/>
            <w:tcBorders>
              <w:top w:val="single" w:sz="4" w:space="0" w:color="auto"/>
              <w:left w:val="single" w:sz="4" w:space="0" w:color="auto"/>
              <w:bottom w:val="single" w:sz="4" w:space="0" w:color="auto"/>
              <w:right w:val="single" w:sz="4" w:space="0" w:color="auto"/>
            </w:tcBorders>
            <w:hideMark/>
          </w:tcPr>
          <w:p w:rsidR="007B5CA3" w:rsidRPr="00E34452" w:rsidRDefault="007B5CA3" w:rsidP="001602D5">
            <w:pPr>
              <w:spacing w:after="0" w:line="240" w:lineRule="auto"/>
              <w:jc w:val="center"/>
              <w:rPr>
                <w:rFonts w:ascii="Times New Roman" w:hAnsi="Times New Roman" w:cs="Times New Roman"/>
                <w:sz w:val="28"/>
                <w:szCs w:val="28"/>
              </w:rPr>
            </w:pPr>
          </w:p>
          <w:p w:rsidR="007B5CA3" w:rsidRPr="00E34452" w:rsidRDefault="007B5CA3" w:rsidP="001602D5">
            <w:pPr>
              <w:spacing w:after="0" w:line="240" w:lineRule="auto"/>
              <w:jc w:val="center"/>
              <w:rPr>
                <w:rFonts w:ascii="Times New Roman" w:hAnsi="Times New Roman" w:cs="Times New Roman"/>
                <w:sz w:val="28"/>
                <w:szCs w:val="28"/>
              </w:rPr>
            </w:pPr>
          </w:p>
          <w:p w:rsidR="007B5CA3" w:rsidRPr="00E34452" w:rsidRDefault="007B5CA3" w:rsidP="001602D5">
            <w:pPr>
              <w:spacing w:after="0" w:line="240" w:lineRule="auto"/>
              <w:jc w:val="center"/>
              <w:rPr>
                <w:rFonts w:ascii="Times New Roman" w:hAnsi="Times New Roman" w:cs="Times New Roman"/>
                <w:sz w:val="28"/>
                <w:szCs w:val="28"/>
              </w:rPr>
            </w:pPr>
          </w:p>
          <w:p w:rsidR="007B5CA3" w:rsidRDefault="007B5CA3" w:rsidP="001602D5">
            <w:pPr>
              <w:spacing w:after="0" w:line="240" w:lineRule="auto"/>
              <w:jc w:val="center"/>
              <w:rPr>
                <w:rFonts w:ascii="Times New Roman" w:hAnsi="Times New Roman" w:cs="Times New Roman"/>
                <w:sz w:val="28"/>
                <w:szCs w:val="28"/>
              </w:rPr>
            </w:pPr>
          </w:p>
          <w:p w:rsidR="007B5CA3" w:rsidRPr="00E34452" w:rsidRDefault="007B5CA3" w:rsidP="001602D5">
            <w:pPr>
              <w:spacing w:after="0" w:line="240" w:lineRule="auto"/>
              <w:jc w:val="center"/>
              <w:rPr>
                <w:rFonts w:ascii="Times New Roman" w:hAnsi="Times New Roman" w:cs="Times New Roman"/>
                <w:sz w:val="28"/>
                <w:szCs w:val="28"/>
              </w:rPr>
            </w:pPr>
          </w:p>
          <w:p w:rsidR="007B5CA3" w:rsidRPr="00E34452" w:rsidRDefault="007B5CA3" w:rsidP="001602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серпень</w:t>
            </w:r>
          </w:p>
        </w:tc>
        <w:tc>
          <w:tcPr>
            <w:tcW w:w="2838" w:type="dxa"/>
            <w:tcBorders>
              <w:top w:val="single" w:sz="4" w:space="0" w:color="auto"/>
              <w:left w:val="single" w:sz="4" w:space="0" w:color="auto"/>
              <w:bottom w:val="single" w:sz="4" w:space="0" w:color="auto"/>
              <w:right w:val="single" w:sz="4" w:space="0" w:color="auto"/>
            </w:tcBorders>
            <w:hideMark/>
          </w:tcPr>
          <w:p w:rsidR="007B5CA3" w:rsidRPr="00805958" w:rsidRDefault="007B5CA3" w:rsidP="001602D5">
            <w:pPr>
              <w:pStyle w:val="3"/>
              <w:keepLines/>
              <w:jc w:val="left"/>
              <w:rPr>
                <w:sz w:val="28"/>
                <w:szCs w:val="28"/>
              </w:rPr>
            </w:pPr>
            <w:r w:rsidRPr="00805958">
              <w:rPr>
                <w:sz w:val="28"/>
                <w:szCs w:val="28"/>
              </w:rPr>
              <w:t>Ігор Гусак,</w:t>
            </w:r>
          </w:p>
          <w:p w:rsidR="007B5CA3" w:rsidRPr="00805958" w:rsidRDefault="007B5CA3" w:rsidP="001602D5">
            <w:pPr>
              <w:pStyle w:val="3"/>
              <w:keepLines/>
              <w:jc w:val="left"/>
              <w:rPr>
                <w:sz w:val="28"/>
                <w:szCs w:val="28"/>
              </w:rPr>
            </w:pPr>
            <w:r w:rsidRPr="00805958">
              <w:rPr>
                <w:sz w:val="28"/>
                <w:szCs w:val="28"/>
              </w:rPr>
              <w:t xml:space="preserve">Олена </w:t>
            </w:r>
            <w:proofErr w:type="spellStart"/>
            <w:r w:rsidRPr="00805958">
              <w:rPr>
                <w:sz w:val="28"/>
                <w:szCs w:val="28"/>
              </w:rPr>
              <w:t>Симчук</w:t>
            </w:r>
            <w:proofErr w:type="spellEnd"/>
            <w:r w:rsidRPr="00805958">
              <w:rPr>
                <w:sz w:val="28"/>
                <w:szCs w:val="28"/>
              </w:rPr>
              <w:t>,</w:t>
            </w:r>
          </w:p>
          <w:p w:rsidR="007B5CA3" w:rsidRPr="00805958" w:rsidRDefault="007B5CA3" w:rsidP="001602D5">
            <w:pPr>
              <w:spacing w:after="0" w:line="240" w:lineRule="auto"/>
              <w:ind w:firstLine="33"/>
              <w:jc w:val="both"/>
              <w:rPr>
                <w:rFonts w:ascii="Times New Roman" w:hAnsi="Times New Roman" w:cs="Times New Roman"/>
              </w:rPr>
            </w:pPr>
            <w:r w:rsidRPr="00805958">
              <w:rPr>
                <w:rFonts w:ascii="Times New Roman" w:hAnsi="Times New Roman" w:cs="Times New Roman"/>
                <w:sz w:val="28"/>
                <w:szCs w:val="28"/>
              </w:rPr>
              <w:t xml:space="preserve">Яна </w:t>
            </w:r>
            <w:proofErr w:type="spellStart"/>
            <w:r w:rsidRPr="00805958">
              <w:rPr>
                <w:rFonts w:ascii="Times New Roman" w:hAnsi="Times New Roman" w:cs="Times New Roman"/>
                <w:sz w:val="28"/>
                <w:szCs w:val="28"/>
              </w:rPr>
              <w:t>Рогатюк</w:t>
            </w:r>
            <w:proofErr w:type="spellEnd"/>
            <w:r w:rsidRPr="00805958">
              <w:rPr>
                <w:rFonts w:ascii="Times New Roman" w:hAnsi="Times New Roman" w:cs="Times New Roman"/>
              </w:rPr>
              <w:t xml:space="preserve"> </w:t>
            </w:r>
          </w:p>
          <w:p w:rsidR="007B5CA3" w:rsidRPr="00805958" w:rsidRDefault="007B5CA3" w:rsidP="001602D5">
            <w:pPr>
              <w:spacing w:after="0" w:line="240" w:lineRule="auto"/>
              <w:rPr>
                <w:rFonts w:ascii="Times New Roman" w:hAnsi="Times New Roman" w:cs="Times New Roman"/>
                <w:sz w:val="28"/>
                <w:szCs w:val="28"/>
              </w:rPr>
            </w:pPr>
          </w:p>
          <w:p w:rsidR="007B5CA3" w:rsidRPr="00805958" w:rsidRDefault="007B5CA3" w:rsidP="001602D5">
            <w:pPr>
              <w:spacing w:after="0" w:line="240" w:lineRule="auto"/>
              <w:rPr>
                <w:rFonts w:ascii="Times New Roman" w:hAnsi="Times New Roman" w:cs="Times New Roman"/>
                <w:sz w:val="28"/>
                <w:szCs w:val="28"/>
              </w:rPr>
            </w:pPr>
          </w:p>
          <w:p w:rsidR="007B5CA3" w:rsidRPr="00805958" w:rsidRDefault="007B5CA3" w:rsidP="001602D5">
            <w:pPr>
              <w:pStyle w:val="a5"/>
              <w:keepLines/>
              <w:rPr>
                <w:rFonts w:ascii="Times New Roman" w:hAnsi="Times New Roman"/>
                <w:sz w:val="28"/>
                <w:szCs w:val="28"/>
              </w:rPr>
            </w:pPr>
            <w:r>
              <w:rPr>
                <w:rFonts w:ascii="Times New Roman" w:hAnsi="Times New Roman"/>
                <w:sz w:val="28"/>
                <w:szCs w:val="28"/>
              </w:rPr>
              <w:t xml:space="preserve">Ірина </w:t>
            </w:r>
            <w:proofErr w:type="spellStart"/>
            <w:r>
              <w:rPr>
                <w:rFonts w:ascii="Times New Roman" w:hAnsi="Times New Roman"/>
                <w:sz w:val="28"/>
                <w:szCs w:val="28"/>
              </w:rPr>
              <w:t>Савіцька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7B5CA3" w:rsidRPr="009B3467" w:rsidRDefault="00AA24A2" w:rsidP="001602D5">
            <w:pPr>
              <w:pStyle w:val="a5"/>
              <w:keepLines/>
              <w:spacing w:after="0" w:line="240" w:lineRule="auto"/>
              <w:rPr>
                <w:rFonts w:ascii="Times New Roman" w:hAnsi="Times New Roman"/>
                <w:sz w:val="28"/>
                <w:szCs w:val="28"/>
              </w:rPr>
            </w:pPr>
            <w:r>
              <w:rPr>
                <w:rFonts w:ascii="Times New Roman" w:hAnsi="Times New Roman"/>
                <w:sz w:val="28"/>
                <w:szCs w:val="28"/>
              </w:rPr>
              <w:t>Не проведено відповідно до рішень комісії з питань техногенно-екологічної безпеки та надзвичайних ситуацій від 30 липня та 03 серпня 2020 року</w:t>
            </w:r>
          </w:p>
        </w:tc>
      </w:tr>
      <w:tr w:rsidR="007B5CA3" w:rsidRPr="00242D48" w:rsidTr="001602D5">
        <w:trPr>
          <w:trHeight w:val="1493"/>
        </w:trPr>
        <w:tc>
          <w:tcPr>
            <w:tcW w:w="5672" w:type="dxa"/>
            <w:tcBorders>
              <w:top w:val="single" w:sz="4" w:space="0" w:color="auto"/>
              <w:left w:val="single" w:sz="4" w:space="0" w:color="auto"/>
              <w:right w:val="single" w:sz="4" w:space="0" w:color="auto"/>
            </w:tcBorders>
            <w:hideMark/>
          </w:tcPr>
          <w:p w:rsidR="007B5CA3" w:rsidRPr="0002455F" w:rsidRDefault="007B5CA3" w:rsidP="001602D5">
            <w:pPr>
              <w:spacing w:after="0" w:line="240" w:lineRule="auto"/>
              <w:jc w:val="both"/>
              <w:rPr>
                <w:rFonts w:ascii="Times New Roman" w:hAnsi="Times New Roman" w:cs="Times New Roman"/>
                <w:sz w:val="28"/>
                <w:szCs w:val="28"/>
                <w:lang w:eastAsia="ru-RU"/>
              </w:rPr>
            </w:pPr>
            <w:r w:rsidRPr="0002455F">
              <w:rPr>
                <w:rFonts w:ascii="Times New Roman" w:hAnsi="Times New Roman" w:cs="Times New Roman"/>
                <w:spacing w:val="-2"/>
                <w:sz w:val="28"/>
                <w:szCs w:val="28"/>
              </w:rPr>
              <w:t xml:space="preserve">Про стан виконання структурними підрозділами райдержадміністрації та її апарату, територіальними органами міністерств та інших центральних органів виконавчої влади актів  законодавства, указів, розпоряджень та доручень Президента України, постанов, розпоряджень та доручень Кабінету Міністрів України,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 </w:t>
            </w:r>
          </w:p>
        </w:tc>
        <w:tc>
          <w:tcPr>
            <w:tcW w:w="3401" w:type="dxa"/>
            <w:tcBorders>
              <w:top w:val="single" w:sz="4" w:space="0" w:color="auto"/>
              <w:left w:val="single" w:sz="4" w:space="0" w:color="auto"/>
              <w:right w:val="single" w:sz="4" w:space="0" w:color="auto"/>
            </w:tcBorders>
            <w:hideMark/>
          </w:tcPr>
          <w:p w:rsidR="007B5CA3" w:rsidRPr="008F0CD3" w:rsidRDefault="007B5CA3" w:rsidP="001602D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щоквартально</w:t>
            </w:r>
          </w:p>
        </w:tc>
        <w:tc>
          <w:tcPr>
            <w:tcW w:w="2838" w:type="dxa"/>
            <w:tcBorders>
              <w:top w:val="single" w:sz="4" w:space="0" w:color="auto"/>
              <w:left w:val="single" w:sz="4" w:space="0" w:color="auto"/>
              <w:right w:val="single" w:sz="4" w:space="0" w:color="auto"/>
            </w:tcBorders>
            <w:hideMark/>
          </w:tcPr>
          <w:p w:rsidR="007B5CA3" w:rsidRPr="007B5CA3" w:rsidRDefault="007B5CA3" w:rsidP="001602D5">
            <w:pPr>
              <w:pStyle w:val="a5"/>
              <w:keepLines/>
              <w:rPr>
                <w:rFonts w:ascii="Times New Roman" w:hAnsi="Times New Roman"/>
                <w:sz w:val="28"/>
                <w:szCs w:val="28"/>
              </w:rPr>
            </w:pPr>
            <w:r w:rsidRPr="007B5CA3">
              <w:rPr>
                <w:rFonts w:ascii="Times New Roman" w:hAnsi="Times New Roman"/>
                <w:bCs/>
                <w:sz w:val="28"/>
                <w:szCs w:val="28"/>
              </w:rPr>
              <w:t>Ігор Гусак</w:t>
            </w:r>
          </w:p>
        </w:tc>
        <w:tc>
          <w:tcPr>
            <w:tcW w:w="3119" w:type="dxa"/>
            <w:tcBorders>
              <w:top w:val="single" w:sz="4" w:space="0" w:color="auto"/>
              <w:left w:val="single" w:sz="4" w:space="0" w:color="auto"/>
              <w:right w:val="single" w:sz="4" w:space="0" w:color="auto"/>
            </w:tcBorders>
            <w:hideMark/>
          </w:tcPr>
          <w:p w:rsidR="007B5CA3" w:rsidRPr="00805958" w:rsidRDefault="00E11055" w:rsidP="001602D5">
            <w:pPr>
              <w:pStyle w:val="a5"/>
              <w:keepLines/>
              <w:spacing w:after="0" w:line="240" w:lineRule="auto"/>
              <w:rPr>
                <w:rFonts w:ascii="Times New Roman" w:hAnsi="Times New Roman"/>
                <w:sz w:val="28"/>
                <w:szCs w:val="28"/>
              </w:rPr>
            </w:pPr>
            <w:r>
              <w:rPr>
                <w:rFonts w:ascii="Times New Roman" w:hAnsi="Times New Roman"/>
                <w:sz w:val="28"/>
                <w:szCs w:val="28"/>
              </w:rPr>
              <w:t>Протокол № 25 від 20.07.2020</w:t>
            </w:r>
          </w:p>
        </w:tc>
      </w:tr>
      <w:tr w:rsidR="007B5CA3" w:rsidRPr="00242D48" w:rsidTr="001602D5">
        <w:trPr>
          <w:trHeight w:val="2136"/>
        </w:trPr>
        <w:tc>
          <w:tcPr>
            <w:tcW w:w="5672" w:type="dxa"/>
            <w:tcBorders>
              <w:top w:val="single" w:sz="4" w:space="0" w:color="auto"/>
              <w:left w:val="single" w:sz="4" w:space="0" w:color="auto"/>
              <w:bottom w:val="single" w:sz="4" w:space="0" w:color="auto"/>
              <w:right w:val="single" w:sz="4" w:space="0" w:color="auto"/>
            </w:tcBorders>
          </w:tcPr>
          <w:p w:rsidR="007B5CA3" w:rsidRPr="007B5CA3" w:rsidRDefault="007B5CA3" w:rsidP="001602D5">
            <w:pPr>
              <w:spacing w:after="0" w:line="240" w:lineRule="auto"/>
              <w:jc w:val="both"/>
              <w:rPr>
                <w:rFonts w:ascii="Times New Roman" w:hAnsi="Times New Roman" w:cs="Times New Roman"/>
                <w:b/>
                <w:sz w:val="28"/>
                <w:szCs w:val="28"/>
                <w:lang w:eastAsia="ru-RU"/>
              </w:rPr>
            </w:pPr>
            <w:r w:rsidRPr="007B5CA3">
              <w:rPr>
                <w:rStyle w:val="a7"/>
                <w:rFonts w:ascii="Times New Roman" w:eastAsia="Arial Unicode MS" w:hAnsi="Times New Roman" w:cs="Times New Roman"/>
                <w:b w:val="0"/>
                <w:sz w:val="28"/>
                <w:szCs w:val="28"/>
              </w:rPr>
              <w:lastRenderedPageBreak/>
              <w:t xml:space="preserve">Про стан розгляду звернень громадян відповідно до вимог Закону України «Про звернення громадян», Указу Президента України від 07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tc>
        <w:tc>
          <w:tcPr>
            <w:tcW w:w="3401" w:type="dxa"/>
            <w:tcBorders>
              <w:top w:val="single" w:sz="4" w:space="0" w:color="auto"/>
              <w:left w:val="single" w:sz="4" w:space="0" w:color="auto"/>
              <w:bottom w:val="single" w:sz="4" w:space="0" w:color="auto"/>
              <w:right w:val="single" w:sz="4" w:space="0" w:color="auto"/>
            </w:tcBorders>
          </w:tcPr>
          <w:p w:rsidR="007B5CA3" w:rsidRPr="008F0CD3" w:rsidRDefault="007B5CA3" w:rsidP="001602D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щоквартально</w:t>
            </w:r>
          </w:p>
        </w:tc>
        <w:tc>
          <w:tcPr>
            <w:tcW w:w="2838" w:type="dxa"/>
            <w:tcBorders>
              <w:top w:val="single" w:sz="4" w:space="0" w:color="auto"/>
              <w:left w:val="single" w:sz="4" w:space="0" w:color="auto"/>
              <w:bottom w:val="single" w:sz="4" w:space="0" w:color="auto"/>
              <w:right w:val="single" w:sz="4" w:space="0" w:color="auto"/>
            </w:tcBorders>
          </w:tcPr>
          <w:p w:rsidR="007B5CA3" w:rsidRPr="007B5CA3" w:rsidRDefault="007B5CA3" w:rsidP="001602D5">
            <w:pPr>
              <w:pStyle w:val="a5"/>
              <w:keepLines/>
              <w:rPr>
                <w:rFonts w:ascii="Times New Roman" w:hAnsi="Times New Roman"/>
                <w:sz w:val="28"/>
                <w:szCs w:val="28"/>
              </w:rPr>
            </w:pPr>
            <w:r w:rsidRPr="007B5CA3">
              <w:rPr>
                <w:rFonts w:ascii="Times New Roman" w:hAnsi="Times New Roman"/>
                <w:bCs/>
                <w:sz w:val="28"/>
                <w:szCs w:val="28"/>
              </w:rPr>
              <w:t>Ігор Гусак</w:t>
            </w:r>
          </w:p>
        </w:tc>
        <w:tc>
          <w:tcPr>
            <w:tcW w:w="3119" w:type="dxa"/>
            <w:tcBorders>
              <w:top w:val="single" w:sz="4" w:space="0" w:color="auto"/>
              <w:left w:val="single" w:sz="4" w:space="0" w:color="auto"/>
              <w:bottom w:val="single" w:sz="4" w:space="0" w:color="auto"/>
              <w:right w:val="single" w:sz="4" w:space="0" w:color="auto"/>
            </w:tcBorders>
          </w:tcPr>
          <w:p w:rsidR="007B5CA3" w:rsidRPr="00805958" w:rsidRDefault="00E11055" w:rsidP="001602D5">
            <w:pPr>
              <w:pStyle w:val="a5"/>
              <w:keepLines/>
              <w:spacing w:after="0" w:line="240" w:lineRule="auto"/>
              <w:rPr>
                <w:rFonts w:ascii="Times New Roman" w:hAnsi="Times New Roman"/>
                <w:sz w:val="28"/>
                <w:szCs w:val="28"/>
              </w:rPr>
            </w:pPr>
            <w:r>
              <w:rPr>
                <w:rFonts w:ascii="Times New Roman" w:hAnsi="Times New Roman"/>
                <w:sz w:val="28"/>
                <w:szCs w:val="28"/>
              </w:rPr>
              <w:t>Протокол № 24 від 13.07.2020</w:t>
            </w:r>
          </w:p>
        </w:tc>
      </w:tr>
    </w:tbl>
    <w:p w:rsidR="007B5CA3" w:rsidRPr="00242D48" w:rsidRDefault="007B5CA3" w:rsidP="007B5CA3">
      <w:pPr>
        <w:spacing w:after="0" w:line="240" w:lineRule="auto"/>
        <w:jc w:val="center"/>
        <w:rPr>
          <w:rFonts w:ascii="Times New Roman" w:hAnsi="Times New Roman" w:cs="Times New Roman"/>
          <w:sz w:val="28"/>
          <w:szCs w:val="28"/>
          <w:lang w:eastAsia="ru-RU"/>
        </w:rPr>
      </w:pPr>
    </w:p>
    <w:p w:rsidR="007B5CA3" w:rsidRDefault="007B5CA3" w:rsidP="007B5CA3">
      <w:pPr>
        <w:spacing w:after="0" w:line="240" w:lineRule="auto"/>
        <w:jc w:val="center"/>
        <w:rPr>
          <w:rFonts w:ascii="Times New Roman" w:hAnsi="Times New Roman" w:cs="Times New Roman"/>
          <w:sz w:val="28"/>
          <w:szCs w:val="28"/>
        </w:rPr>
      </w:pPr>
      <w:r w:rsidRPr="00242D48">
        <w:rPr>
          <w:rFonts w:ascii="Times New Roman" w:hAnsi="Times New Roman" w:cs="Times New Roman"/>
          <w:sz w:val="28"/>
          <w:szCs w:val="28"/>
        </w:rPr>
        <w:t>IIІ. Перелік актів законодавства, документів вищестоящих органів виконавчої влади, розпоряджень голови райдержадміністрації, хід виконання яких розглядатиметься в порядку контролю на нарадах за участю голови, першого заступника, заступників голови, керівника апарату райдержадміністрації</w:t>
      </w:r>
    </w:p>
    <w:p w:rsidR="007B5CA3" w:rsidRPr="00242D48" w:rsidRDefault="007B5CA3" w:rsidP="007B5CA3">
      <w:pPr>
        <w:spacing w:after="0" w:line="240" w:lineRule="auto"/>
        <w:jc w:val="center"/>
        <w:rPr>
          <w:rFonts w:ascii="Times New Roman" w:hAnsi="Times New Roman" w:cs="Times New Roman"/>
          <w:sz w:val="28"/>
          <w:szCs w:val="28"/>
        </w:rPr>
      </w:pPr>
    </w:p>
    <w:p w:rsidR="007B5CA3" w:rsidRPr="00242D48" w:rsidRDefault="007B5CA3" w:rsidP="007B5CA3">
      <w:pPr>
        <w:spacing w:after="0" w:line="240" w:lineRule="auto"/>
        <w:jc w:val="center"/>
        <w:rPr>
          <w:rFonts w:ascii="Times New Roman" w:hAnsi="Times New Roman" w:cs="Times New Roman"/>
          <w:sz w:val="28"/>
          <w:szCs w:val="28"/>
        </w:rPr>
      </w:pPr>
      <w:r w:rsidRPr="00242D48">
        <w:rPr>
          <w:rFonts w:ascii="Times New Roman" w:hAnsi="Times New Roman" w:cs="Times New Roman"/>
          <w:sz w:val="28"/>
          <w:szCs w:val="28"/>
        </w:rPr>
        <w:t xml:space="preserve">Документи, що розглядатимуться на нарадах у </w:t>
      </w:r>
      <w:r w:rsidRPr="00242D48">
        <w:rPr>
          <w:rFonts w:ascii="Times New Roman" w:hAnsi="Times New Roman" w:cs="Times New Roman"/>
          <w:sz w:val="28"/>
          <w:szCs w:val="28"/>
        </w:rPr>
        <w:br/>
        <w:t>першого заступника голови районної державної адміністрації</w:t>
      </w:r>
    </w:p>
    <w:p w:rsidR="007B5CA3" w:rsidRPr="00242D48" w:rsidRDefault="007B5CA3" w:rsidP="007B5CA3">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400"/>
        <w:gridCol w:w="3531"/>
        <w:gridCol w:w="2976"/>
        <w:gridCol w:w="2977"/>
      </w:tblGrid>
      <w:tr w:rsidR="007B5CA3" w:rsidRPr="00242D48" w:rsidTr="001602D5">
        <w:trPr>
          <w:trHeight w:val="765"/>
        </w:trPr>
        <w:tc>
          <w:tcPr>
            <w:tcW w:w="5400" w:type="dxa"/>
            <w:tcBorders>
              <w:top w:val="single" w:sz="4" w:space="0" w:color="auto"/>
              <w:left w:val="single" w:sz="4" w:space="0" w:color="auto"/>
              <w:bottom w:val="single" w:sz="4" w:space="0" w:color="auto"/>
              <w:right w:val="single" w:sz="4" w:space="0" w:color="auto"/>
            </w:tcBorders>
            <w:hideMark/>
          </w:tcPr>
          <w:p w:rsidR="007B5CA3" w:rsidRDefault="007B5CA3" w:rsidP="001602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Питання</w:t>
            </w:r>
          </w:p>
        </w:tc>
        <w:tc>
          <w:tcPr>
            <w:tcW w:w="3531" w:type="dxa"/>
            <w:tcBorders>
              <w:top w:val="single" w:sz="4" w:space="0" w:color="auto"/>
              <w:left w:val="single" w:sz="4" w:space="0" w:color="auto"/>
              <w:bottom w:val="single" w:sz="4" w:space="0" w:color="auto"/>
              <w:right w:val="single" w:sz="4" w:space="0" w:color="auto"/>
            </w:tcBorders>
          </w:tcPr>
          <w:p w:rsidR="007B5CA3" w:rsidRDefault="007B5CA3" w:rsidP="001602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Термін виконання</w:t>
            </w:r>
          </w:p>
        </w:tc>
        <w:tc>
          <w:tcPr>
            <w:tcW w:w="2976" w:type="dxa"/>
            <w:tcBorders>
              <w:top w:val="single" w:sz="4" w:space="0" w:color="auto"/>
              <w:left w:val="single" w:sz="4" w:space="0" w:color="auto"/>
              <w:bottom w:val="single" w:sz="4" w:space="0" w:color="auto"/>
              <w:right w:val="single" w:sz="4" w:space="0" w:color="auto"/>
            </w:tcBorders>
            <w:hideMark/>
          </w:tcPr>
          <w:p w:rsidR="007B5CA3" w:rsidRDefault="007B5CA3" w:rsidP="001602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Відповідальні виконавці</w:t>
            </w:r>
          </w:p>
        </w:tc>
        <w:tc>
          <w:tcPr>
            <w:tcW w:w="2977" w:type="dxa"/>
            <w:tcBorders>
              <w:top w:val="single" w:sz="4" w:space="0" w:color="auto"/>
              <w:left w:val="single" w:sz="4" w:space="0" w:color="auto"/>
              <w:bottom w:val="single" w:sz="4" w:space="0" w:color="auto"/>
              <w:right w:val="single" w:sz="4" w:space="0" w:color="auto"/>
            </w:tcBorders>
            <w:hideMark/>
          </w:tcPr>
          <w:p w:rsidR="007B5CA3" w:rsidRDefault="007B5CA3" w:rsidP="001602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Інформація про стан виконання</w:t>
            </w:r>
          </w:p>
        </w:tc>
      </w:tr>
      <w:tr w:rsidR="007B5CA3" w:rsidRPr="00242D48" w:rsidTr="001602D5">
        <w:trPr>
          <w:trHeight w:val="1245"/>
        </w:trPr>
        <w:tc>
          <w:tcPr>
            <w:tcW w:w="5400" w:type="dxa"/>
            <w:tcBorders>
              <w:top w:val="single" w:sz="4" w:space="0" w:color="auto"/>
              <w:left w:val="single" w:sz="4" w:space="0" w:color="auto"/>
              <w:bottom w:val="single" w:sz="4" w:space="0" w:color="auto"/>
              <w:right w:val="single" w:sz="4" w:space="0" w:color="auto"/>
            </w:tcBorders>
            <w:hideMark/>
          </w:tcPr>
          <w:p w:rsidR="007B5CA3" w:rsidRPr="007B5CA3" w:rsidRDefault="007B5CA3" w:rsidP="001602D5">
            <w:pPr>
              <w:pStyle w:val="a5"/>
              <w:spacing w:after="0" w:line="240" w:lineRule="auto"/>
              <w:jc w:val="both"/>
              <w:rPr>
                <w:rFonts w:ascii="Times New Roman" w:hAnsi="Times New Roman"/>
                <w:sz w:val="28"/>
                <w:szCs w:val="28"/>
              </w:rPr>
            </w:pPr>
            <w:r w:rsidRPr="007B5CA3">
              <w:rPr>
                <w:rFonts w:ascii="Times New Roman" w:hAnsi="Times New Roman"/>
                <w:sz w:val="28"/>
                <w:szCs w:val="28"/>
              </w:rPr>
              <w:t>Стан виконання Порядку надання та використання коштів районного бюджету на виконання заходів Комплексної програми розвитку галузі агропромислового комплексу Луцького району на 2016-2020 роки</w:t>
            </w:r>
          </w:p>
        </w:tc>
        <w:tc>
          <w:tcPr>
            <w:tcW w:w="3531" w:type="dxa"/>
            <w:tcBorders>
              <w:top w:val="single" w:sz="4" w:space="0" w:color="auto"/>
              <w:left w:val="single" w:sz="4" w:space="0" w:color="auto"/>
              <w:bottom w:val="single" w:sz="4" w:space="0" w:color="auto"/>
              <w:right w:val="single" w:sz="4" w:space="0" w:color="auto"/>
            </w:tcBorders>
            <w:hideMark/>
          </w:tcPr>
          <w:p w:rsidR="007B5CA3" w:rsidRPr="007B5CA3" w:rsidRDefault="007B5CA3" w:rsidP="00E11055">
            <w:pPr>
              <w:pStyle w:val="a5"/>
              <w:jc w:val="center"/>
              <w:rPr>
                <w:rFonts w:ascii="Times New Roman" w:hAnsi="Times New Roman"/>
                <w:sz w:val="28"/>
                <w:szCs w:val="28"/>
              </w:rPr>
            </w:pPr>
            <w:r w:rsidRPr="007B5CA3">
              <w:rPr>
                <w:rFonts w:ascii="Times New Roman" w:hAnsi="Times New Roman"/>
                <w:sz w:val="28"/>
                <w:szCs w:val="28"/>
              </w:rPr>
              <w:t>щоквартально</w:t>
            </w:r>
          </w:p>
        </w:tc>
        <w:tc>
          <w:tcPr>
            <w:tcW w:w="2976" w:type="dxa"/>
            <w:tcBorders>
              <w:top w:val="single" w:sz="4" w:space="0" w:color="auto"/>
              <w:left w:val="single" w:sz="4" w:space="0" w:color="auto"/>
              <w:bottom w:val="single" w:sz="4" w:space="0" w:color="auto"/>
              <w:right w:val="single" w:sz="4" w:space="0" w:color="auto"/>
            </w:tcBorders>
            <w:hideMark/>
          </w:tcPr>
          <w:p w:rsidR="007B5CA3" w:rsidRPr="007B5CA3" w:rsidRDefault="0053731A" w:rsidP="001602D5">
            <w:pPr>
              <w:pStyle w:val="a5"/>
              <w:jc w:val="both"/>
              <w:rPr>
                <w:rFonts w:ascii="Times New Roman" w:hAnsi="Times New Roman"/>
                <w:sz w:val="28"/>
                <w:szCs w:val="28"/>
              </w:rPr>
            </w:pPr>
            <w:r>
              <w:rPr>
                <w:rFonts w:ascii="Times New Roman" w:hAnsi="Times New Roman"/>
                <w:sz w:val="28"/>
                <w:szCs w:val="28"/>
              </w:rPr>
              <w:t>Катерина Нікітіна</w:t>
            </w:r>
            <w:r w:rsidRPr="007B5CA3">
              <w:rPr>
                <w:rFonts w:ascii="Times New Roman" w:hAnsi="Times New Roman"/>
                <w:sz w:val="28"/>
                <w:szCs w:val="28"/>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7B5CA3" w:rsidRPr="000D4CD5" w:rsidRDefault="006F689D" w:rsidP="001602D5">
            <w:pPr>
              <w:pStyle w:val="a5"/>
              <w:spacing w:after="0" w:line="240" w:lineRule="auto"/>
              <w:jc w:val="both"/>
              <w:rPr>
                <w:rFonts w:ascii="Times New Roman" w:hAnsi="Times New Roman"/>
                <w:sz w:val="28"/>
                <w:szCs w:val="28"/>
              </w:rPr>
            </w:pPr>
            <w:r>
              <w:rPr>
                <w:rFonts w:ascii="Times New Roman" w:hAnsi="Times New Roman"/>
                <w:sz w:val="28"/>
                <w:szCs w:val="28"/>
              </w:rPr>
              <w:t>Підготовлено зміни та доповнення до Програми та подано на розгляд сесії районної ради</w:t>
            </w:r>
          </w:p>
        </w:tc>
      </w:tr>
    </w:tbl>
    <w:p w:rsidR="007B5CA3" w:rsidRDefault="007B5CA3" w:rsidP="007B5CA3">
      <w:pPr>
        <w:spacing w:after="0" w:line="240" w:lineRule="auto"/>
        <w:jc w:val="center"/>
        <w:rPr>
          <w:rFonts w:ascii="Times New Roman" w:hAnsi="Times New Roman" w:cs="Times New Roman"/>
          <w:sz w:val="28"/>
          <w:szCs w:val="28"/>
        </w:rPr>
      </w:pPr>
    </w:p>
    <w:p w:rsidR="007B5CA3" w:rsidRPr="00242D48" w:rsidRDefault="007B5CA3" w:rsidP="007B5CA3">
      <w:pPr>
        <w:spacing w:after="0" w:line="240" w:lineRule="auto"/>
        <w:jc w:val="center"/>
        <w:rPr>
          <w:rFonts w:ascii="Times New Roman" w:hAnsi="Times New Roman" w:cs="Times New Roman"/>
          <w:sz w:val="28"/>
          <w:szCs w:val="28"/>
        </w:rPr>
      </w:pPr>
      <w:r w:rsidRPr="00242D48">
        <w:rPr>
          <w:rFonts w:ascii="Times New Roman" w:hAnsi="Times New Roman" w:cs="Times New Roman"/>
          <w:sz w:val="28"/>
          <w:szCs w:val="28"/>
        </w:rPr>
        <w:t xml:space="preserve">Документи, що розглядатимуться на нарадах у </w:t>
      </w:r>
      <w:r w:rsidRPr="00242D48">
        <w:rPr>
          <w:rFonts w:ascii="Times New Roman" w:hAnsi="Times New Roman" w:cs="Times New Roman"/>
          <w:sz w:val="28"/>
          <w:szCs w:val="28"/>
        </w:rPr>
        <w:br/>
        <w:t>заступника голови районної державної адміністрації</w:t>
      </w:r>
    </w:p>
    <w:p w:rsidR="007B5CA3" w:rsidRPr="00242D48" w:rsidRDefault="007B5CA3" w:rsidP="007B5CA3">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87"/>
        <w:gridCol w:w="3544"/>
        <w:gridCol w:w="2976"/>
        <w:gridCol w:w="2977"/>
      </w:tblGrid>
      <w:tr w:rsidR="007B5CA3" w:rsidRPr="00242D48" w:rsidTr="001602D5">
        <w:trPr>
          <w:trHeight w:val="795"/>
        </w:trPr>
        <w:tc>
          <w:tcPr>
            <w:tcW w:w="5387" w:type="dxa"/>
            <w:tcBorders>
              <w:top w:val="single" w:sz="4" w:space="0" w:color="auto"/>
              <w:left w:val="single" w:sz="4" w:space="0" w:color="auto"/>
              <w:bottom w:val="single" w:sz="4" w:space="0" w:color="auto"/>
              <w:right w:val="single" w:sz="4" w:space="0" w:color="auto"/>
            </w:tcBorders>
            <w:hideMark/>
          </w:tcPr>
          <w:p w:rsidR="007B5CA3" w:rsidRDefault="007B5CA3" w:rsidP="001602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Питання</w:t>
            </w:r>
          </w:p>
        </w:tc>
        <w:tc>
          <w:tcPr>
            <w:tcW w:w="3544" w:type="dxa"/>
            <w:tcBorders>
              <w:top w:val="single" w:sz="4" w:space="0" w:color="auto"/>
              <w:left w:val="single" w:sz="4" w:space="0" w:color="auto"/>
              <w:bottom w:val="single" w:sz="4" w:space="0" w:color="auto"/>
              <w:right w:val="single" w:sz="4" w:space="0" w:color="auto"/>
            </w:tcBorders>
            <w:hideMark/>
          </w:tcPr>
          <w:p w:rsidR="007B5CA3" w:rsidRDefault="007B5CA3" w:rsidP="001602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Термін виконання</w:t>
            </w:r>
          </w:p>
        </w:tc>
        <w:tc>
          <w:tcPr>
            <w:tcW w:w="2976" w:type="dxa"/>
            <w:tcBorders>
              <w:top w:val="single" w:sz="4" w:space="0" w:color="auto"/>
              <w:left w:val="single" w:sz="4" w:space="0" w:color="auto"/>
              <w:bottom w:val="single" w:sz="4" w:space="0" w:color="auto"/>
              <w:right w:val="single" w:sz="4" w:space="0" w:color="auto"/>
            </w:tcBorders>
            <w:hideMark/>
          </w:tcPr>
          <w:p w:rsidR="007B5CA3" w:rsidRDefault="007B5CA3" w:rsidP="001602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Відповідальні виконавці</w:t>
            </w:r>
          </w:p>
        </w:tc>
        <w:tc>
          <w:tcPr>
            <w:tcW w:w="2977" w:type="dxa"/>
            <w:tcBorders>
              <w:top w:val="single" w:sz="4" w:space="0" w:color="auto"/>
              <w:left w:val="single" w:sz="4" w:space="0" w:color="auto"/>
              <w:bottom w:val="single" w:sz="4" w:space="0" w:color="auto"/>
              <w:right w:val="single" w:sz="4" w:space="0" w:color="auto"/>
            </w:tcBorders>
            <w:hideMark/>
          </w:tcPr>
          <w:p w:rsidR="007B5CA3" w:rsidRDefault="007B5CA3" w:rsidP="001602D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Інформація про стан виконання</w:t>
            </w:r>
          </w:p>
        </w:tc>
      </w:tr>
      <w:tr w:rsidR="007B5CA3" w:rsidRPr="00242D48" w:rsidTr="001602D5">
        <w:trPr>
          <w:trHeight w:val="165"/>
        </w:trPr>
        <w:tc>
          <w:tcPr>
            <w:tcW w:w="5387" w:type="dxa"/>
            <w:tcBorders>
              <w:top w:val="single" w:sz="4" w:space="0" w:color="auto"/>
              <w:left w:val="single" w:sz="4" w:space="0" w:color="auto"/>
              <w:bottom w:val="single" w:sz="4" w:space="0" w:color="auto"/>
              <w:right w:val="single" w:sz="4" w:space="0" w:color="auto"/>
            </w:tcBorders>
            <w:hideMark/>
          </w:tcPr>
          <w:p w:rsidR="007B5CA3" w:rsidRDefault="007B5CA3" w:rsidP="001602D5">
            <w:pPr>
              <w:spacing w:after="0" w:line="240" w:lineRule="auto"/>
              <w:jc w:val="both"/>
              <w:rPr>
                <w:rFonts w:ascii="Times New Roman" w:hAnsi="Times New Roman"/>
                <w:color w:val="000000"/>
                <w:sz w:val="28"/>
                <w:szCs w:val="28"/>
              </w:rPr>
            </w:pPr>
            <w:r>
              <w:rPr>
                <w:rFonts w:ascii="Times New Roman" w:hAnsi="Times New Roman"/>
                <w:sz w:val="28"/>
                <w:szCs w:val="28"/>
              </w:rPr>
              <w:lastRenderedPageBreak/>
              <w:t>Про хід виконання районної цільової програми національно-патріотичного виховання дітей та молоді на 2016-2020 роки, затвердженої рішенням районної ради від 06.04.2016 № 7/20</w:t>
            </w:r>
          </w:p>
        </w:tc>
        <w:tc>
          <w:tcPr>
            <w:tcW w:w="3544" w:type="dxa"/>
            <w:tcBorders>
              <w:top w:val="single" w:sz="4" w:space="0" w:color="auto"/>
              <w:left w:val="single" w:sz="4" w:space="0" w:color="auto"/>
              <w:bottom w:val="single" w:sz="4" w:space="0" w:color="auto"/>
              <w:right w:val="single" w:sz="4" w:space="0" w:color="auto"/>
            </w:tcBorders>
            <w:hideMark/>
          </w:tcPr>
          <w:p w:rsidR="007B5CA3" w:rsidRPr="00242AA7" w:rsidRDefault="007B5CA3" w:rsidP="001602D5">
            <w:pPr>
              <w:spacing w:after="0" w:line="240" w:lineRule="auto"/>
              <w:jc w:val="center"/>
              <w:rPr>
                <w:rFonts w:ascii="Times New Roman" w:hAnsi="Times New Roman"/>
                <w:sz w:val="28"/>
                <w:szCs w:val="28"/>
              </w:rPr>
            </w:pPr>
            <w:r>
              <w:rPr>
                <w:rFonts w:ascii="Times New Roman" w:hAnsi="Times New Roman"/>
                <w:sz w:val="28"/>
                <w:szCs w:val="28"/>
              </w:rPr>
              <w:t>вересень</w:t>
            </w:r>
          </w:p>
        </w:tc>
        <w:tc>
          <w:tcPr>
            <w:tcW w:w="2976" w:type="dxa"/>
            <w:tcBorders>
              <w:top w:val="single" w:sz="4" w:space="0" w:color="auto"/>
              <w:left w:val="single" w:sz="4" w:space="0" w:color="auto"/>
              <w:bottom w:val="single" w:sz="4" w:space="0" w:color="auto"/>
              <w:right w:val="single" w:sz="4" w:space="0" w:color="auto"/>
            </w:tcBorders>
            <w:hideMark/>
          </w:tcPr>
          <w:p w:rsidR="007B5CA3" w:rsidRPr="00242AA7" w:rsidRDefault="007B5CA3" w:rsidP="001602D5">
            <w:pPr>
              <w:spacing w:after="0" w:line="240" w:lineRule="auto"/>
              <w:jc w:val="both"/>
              <w:rPr>
                <w:rFonts w:ascii="Times New Roman" w:hAnsi="Times New Roman"/>
                <w:sz w:val="28"/>
                <w:szCs w:val="28"/>
              </w:rPr>
            </w:pPr>
            <w:r>
              <w:rPr>
                <w:rFonts w:ascii="Times New Roman" w:hAnsi="Times New Roman"/>
                <w:sz w:val="28"/>
                <w:szCs w:val="28"/>
              </w:rPr>
              <w:t xml:space="preserve">Валентина </w:t>
            </w:r>
            <w:proofErr w:type="spellStart"/>
            <w:r>
              <w:rPr>
                <w:rFonts w:ascii="Times New Roman" w:hAnsi="Times New Roman"/>
                <w:sz w:val="28"/>
                <w:szCs w:val="28"/>
              </w:rPr>
              <w:t>Рижук</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7B5CA3" w:rsidRPr="00BC0161" w:rsidRDefault="006F689D" w:rsidP="0053731A">
            <w:pPr>
              <w:spacing w:after="0" w:line="240" w:lineRule="auto"/>
              <w:rPr>
                <w:rFonts w:ascii="Times New Roman" w:hAnsi="Times New Roman"/>
                <w:sz w:val="28"/>
                <w:szCs w:val="28"/>
              </w:rPr>
            </w:pPr>
            <w:r>
              <w:rPr>
                <w:rFonts w:ascii="Times New Roman" w:hAnsi="Times New Roman"/>
                <w:sz w:val="28"/>
                <w:szCs w:val="28"/>
              </w:rPr>
              <w:t xml:space="preserve">Не виконано у зв’язку із Постановою КМУ </w:t>
            </w:r>
            <w:r w:rsidRPr="003760A9">
              <w:rPr>
                <w:rFonts w:ascii="Times New Roman" w:hAnsi="Times New Roman"/>
                <w:sz w:val="28"/>
                <w:szCs w:val="28"/>
              </w:rPr>
              <w:t xml:space="preserve">       </w:t>
            </w:r>
            <w:r>
              <w:rPr>
                <w:rFonts w:ascii="Times New Roman" w:hAnsi="Times New Roman"/>
                <w:sz w:val="28"/>
                <w:szCs w:val="28"/>
              </w:rPr>
              <w:t xml:space="preserve">№ 641 від 22 липня 2020 року </w:t>
            </w:r>
            <w:r>
              <w:rPr>
                <w:rFonts w:ascii="Times New Roman" w:hAnsi="Times New Roman" w:cs="Times New Roman"/>
                <w:sz w:val="28"/>
                <w:szCs w:val="28"/>
              </w:rPr>
              <w:t>«</w:t>
            </w:r>
            <w:r w:rsidRPr="006F689D">
              <w:rPr>
                <w:rFonts w:ascii="Times New Roman" w:hAnsi="Times New Roman" w:cs="Times New Roman"/>
                <w:bCs/>
                <w:color w:val="333333"/>
                <w:sz w:val="28"/>
                <w:szCs w:val="28"/>
                <w:shd w:val="clear" w:color="auto" w:fill="FFFFFF"/>
              </w:rPr>
              <w:t xml:space="preserve">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Pr="006F689D">
              <w:rPr>
                <w:rFonts w:ascii="Times New Roman" w:hAnsi="Times New Roman" w:cs="Times New Roman"/>
                <w:bCs/>
                <w:color w:val="333333"/>
                <w:sz w:val="28"/>
                <w:szCs w:val="28"/>
                <w:shd w:val="clear" w:color="auto" w:fill="FFFFFF"/>
              </w:rPr>
              <w:t>коронавірусом</w:t>
            </w:r>
            <w:proofErr w:type="spellEnd"/>
            <w:r w:rsidRPr="006F689D">
              <w:rPr>
                <w:rFonts w:ascii="Times New Roman" w:hAnsi="Times New Roman" w:cs="Times New Roman"/>
                <w:bCs/>
                <w:color w:val="333333"/>
                <w:sz w:val="28"/>
                <w:szCs w:val="28"/>
                <w:shd w:val="clear" w:color="auto" w:fill="FFFFFF"/>
              </w:rPr>
              <w:t xml:space="preserve"> SARS-CoV-2</w:t>
            </w:r>
            <w:r w:rsidRPr="006F689D">
              <w:rPr>
                <w:rFonts w:ascii="Times New Roman" w:hAnsi="Times New Roman" w:cs="Times New Roman"/>
                <w:sz w:val="28"/>
                <w:szCs w:val="28"/>
              </w:rPr>
              <w:t>»</w:t>
            </w:r>
          </w:p>
        </w:tc>
      </w:tr>
    </w:tbl>
    <w:p w:rsidR="007B5CA3" w:rsidRDefault="007B5CA3" w:rsidP="007B5CA3">
      <w:pPr>
        <w:tabs>
          <w:tab w:val="left" w:pos="8400"/>
        </w:tabs>
        <w:spacing w:after="0" w:line="240" w:lineRule="auto"/>
        <w:rPr>
          <w:rFonts w:ascii="Times New Roman" w:hAnsi="Times New Roman" w:cs="Times New Roman"/>
          <w:bCs/>
          <w:sz w:val="28"/>
          <w:szCs w:val="28"/>
        </w:rPr>
      </w:pPr>
    </w:p>
    <w:p w:rsidR="007B5CA3" w:rsidRPr="00242D48" w:rsidRDefault="007B5CA3" w:rsidP="007B5CA3">
      <w:pPr>
        <w:spacing w:after="0" w:line="240" w:lineRule="auto"/>
        <w:jc w:val="center"/>
        <w:rPr>
          <w:rFonts w:ascii="Times New Roman" w:hAnsi="Times New Roman" w:cs="Times New Roman"/>
          <w:sz w:val="28"/>
          <w:szCs w:val="28"/>
        </w:rPr>
      </w:pPr>
      <w:r w:rsidRPr="00242D48">
        <w:rPr>
          <w:rFonts w:ascii="Times New Roman" w:hAnsi="Times New Roman" w:cs="Times New Roman"/>
          <w:bCs/>
          <w:sz w:val="28"/>
          <w:szCs w:val="28"/>
        </w:rPr>
        <w:t>І</w:t>
      </w:r>
      <w:r w:rsidRPr="00242D48">
        <w:rPr>
          <w:rFonts w:ascii="Times New Roman" w:hAnsi="Times New Roman" w:cs="Times New Roman"/>
          <w:bCs/>
          <w:sz w:val="28"/>
          <w:szCs w:val="28"/>
          <w:lang w:val="en-US"/>
        </w:rPr>
        <w:t>V</w:t>
      </w:r>
      <w:r w:rsidRPr="00242D48">
        <w:rPr>
          <w:rFonts w:ascii="Times New Roman" w:hAnsi="Times New Roman" w:cs="Times New Roman"/>
          <w:bCs/>
          <w:sz w:val="28"/>
          <w:szCs w:val="28"/>
        </w:rPr>
        <w:t xml:space="preserve">. </w:t>
      </w:r>
      <w:r w:rsidRPr="00242D48">
        <w:rPr>
          <w:rFonts w:ascii="Times New Roman" w:hAnsi="Times New Roman" w:cs="Times New Roman"/>
          <w:sz w:val="28"/>
          <w:szCs w:val="28"/>
        </w:rPr>
        <w:t>Основні організаційно-масові заходи, проведення яких забезпечується</w:t>
      </w:r>
    </w:p>
    <w:p w:rsidR="007B5CA3" w:rsidRPr="00242D48" w:rsidRDefault="007B5CA3" w:rsidP="007B5CA3">
      <w:pPr>
        <w:spacing w:after="0" w:line="240" w:lineRule="auto"/>
        <w:jc w:val="center"/>
        <w:rPr>
          <w:rFonts w:ascii="Times New Roman" w:hAnsi="Times New Roman" w:cs="Times New Roman"/>
          <w:sz w:val="28"/>
          <w:szCs w:val="28"/>
        </w:rPr>
      </w:pPr>
      <w:r w:rsidRPr="00242D48">
        <w:rPr>
          <w:rFonts w:ascii="Times New Roman" w:hAnsi="Times New Roman" w:cs="Times New Roman"/>
          <w:sz w:val="28"/>
          <w:szCs w:val="28"/>
        </w:rPr>
        <w:t>районною державною адміністрацією або за її участю</w:t>
      </w:r>
    </w:p>
    <w:p w:rsidR="007B5CA3" w:rsidRPr="00242D48" w:rsidRDefault="007B5CA3" w:rsidP="007B5CA3">
      <w:pPr>
        <w:spacing w:after="0" w:line="240" w:lineRule="auto"/>
        <w:jc w:val="center"/>
        <w:rPr>
          <w:rFonts w:ascii="Times New Roman" w:hAnsi="Times New Roman" w:cs="Times New Roman"/>
          <w:sz w:val="28"/>
          <w:szCs w:val="28"/>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87"/>
        <w:gridCol w:w="3544"/>
        <w:gridCol w:w="2946"/>
        <w:gridCol w:w="3003"/>
      </w:tblGrid>
      <w:tr w:rsidR="007B5CA3" w:rsidRPr="00242D48" w:rsidTr="001602D5">
        <w:tc>
          <w:tcPr>
            <w:tcW w:w="5387" w:type="dxa"/>
            <w:tcBorders>
              <w:top w:val="single" w:sz="4" w:space="0" w:color="auto"/>
              <w:left w:val="single" w:sz="4" w:space="0" w:color="auto"/>
              <w:bottom w:val="single" w:sz="4" w:space="0" w:color="auto"/>
              <w:right w:val="single" w:sz="4" w:space="0" w:color="auto"/>
            </w:tcBorders>
            <w:vAlign w:val="center"/>
            <w:hideMark/>
          </w:tcPr>
          <w:p w:rsidR="007B5CA3" w:rsidRDefault="007B5CA3" w:rsidP="001602D5">
            <w:pPr>
              <w:keepNext/>
              <w:spacing w:after="0" w:line="240" w:lineRule="auto"/>
              <w:jc w:val="center"/>
              <w:outlineLvl w:val="1"/>
              <w:rPr>
                <w:rFonts w:ascii="Times New Roman" w:eastAsia="Arial Unicode MS" w:hAnsi="Times New Roman"/>
                <w:bCs/>
                <w:sz w:val="28"/>
                <w:szCs w:val="28"/>
                <w:lang w:eastAsia="ru-RU"/>
              </w:rPr>
            </w:pPr>
            <w:r>
              <w:rPr>
                <w:rFonts w:ascii="Times New Roman" w:eastAsia="Arial Unicode MS" w:hAnsi="Times New Roman"/>
                <w:bCs/>
                <w:sz w:val="28"/>
                <w:szCs w:val="28"/>
                <w:lang w:eastAsia="ru-RU"/>
              </w:rPr>
              <w:t>Зміст заходу</w:t>
            </w:r>
          </w:p>
        </w:tc>
        <w:tc>
          <w:tcPr>
            <w:tcW w:w="3544" w:type="dxa"/>
            <w:tcBorders>
              <w:top w:val="single" w:sz="4" w:space="0" w:color="auto"/>
              <w:left w:val="single" w:sz="4" w:space="0" w:color="auto"/>
              <w:bottom w:val="single" w:sz="4" w:space="0" w:color="auto"/>
              <w:right w:val="single" w:sz="4" w:space="0" w:color="auto"/>
            </w:tcBorders>
            <w:vAlign w:val="center"/>
            <w:hideMark/>
          </w:tcPr>
          <w:p w:rsidR="007B5CA3" w:rsidRDefault="007B5CA3" w:rsidP="001602D5">
            <w:pPr>
              <w:keepNext/>
              <w:spacing w:after="0" w:line="240" w:lineRule="auto"/>
              <w:jc w:val="center"/>
              <w:outlineLvl w:val="1"/>
              <w:rPr>
                <w:rFonts w:ascii="Times New Roman" w:eastAsia="Arial Unicode MS" w:hAnsi="Times New Roman"/>
                <w:b/>
                <w:bCs/>
                <w:sz w:val="28"/>
                <w:szCs w:val="28"/>
                <w:u w:val="single"/>
                <w:lang w:eastAsia="ru-RU"/>
              </w:rPr>
            </w:pPr>
            <w:r>
              <w:rPr>
                <w:rFonts w:ascii="Times New Roman" w:eastAsia="Arial Unicode MS" w:hAnsi="Times New Roman"/>
                <w:bCs/>
                <w:sz w:val="28"/>
                <w:szCs w:val="28"/>
                <w:lang w:eastAsia="ru-RU"/>
              </w:rPr>
              <w:t>Термін виконання</w:t>
            </w:r>
          </w:p>
        </w:tc>
        <w:tc>
          <w:tcPr>
            <w:tcW w:w="2946" w:type="dxa"/>
            <w:tcBorders>
              <w:top w:val="single" w:sz="4" w:space="0" w:color="auto"/>
              <w:left w:val="single" w:sz="4" w:space="0" w:color="auto"/>
              <w:bottom w:val="single" w:sz="4" w:space="0" w:color="auto"/>
              <w:right w:val="single" w:sz="4" w:space="0" w:color="auto"/>
            </w:tcBorders>
            <w:vAlign w:val="center"/>
            <w:hideMark/>
          </w:tcPr>
          <w:p w:rsidR="007B5CA3" w:rsidRDefault="007B5CA3" w:rsidP="001602D5">
            <w:pPr>
              <w:keepNext/>
              <w:spacing w:after="0" w:line="240" w:lineRule="auto"/>
              <w:jc w:val="center"/>
              <w:outlineLvl w:val="1"/>
              <w:rPr>
                <w:rFonts w:ascii="Times New Roman" w:eastAsia="Arial Unicode MS" w:hAnsi="Times New Roman"/>
                <w:bCs/>
                <w:sz w:val="28"/>
                <w:szCs w:val="28"/>
                <w:lang w:eastAsia="ru-RU"/>
              </w:rPr>
            </w:pPr>
            <w:r>
              <w:rPr>
                <w:rFonts w:ascii="Times New Roman" w:eastAsia="Arial Unicode MS" w:hAnsi="Times New Roman"/>
                <w:bCs/>
                <w:sz w:val="28"/>
                <w:szCs w:val="28"/>
                <w:lang w:eastAsia="ru-RU"/>
              </w:rPr>
              <w:t>Відповідальні виконавці</w:t>
            </w:r>
          </w:p>
        </w:tc>
        <w:tc>
          <w:tcPr>
            <w:tcW w:w="3003" w:type="dxa"/>
            <w:tcBorders>
              <w:top w:val="single" w:sz="4" w:space="0" w:color="auto"/>
              <w:left w:val="single" w:sz="4" w:space="0" w:color="auto"/>
              <w:bottom w:val="single" w:sz="4" w:space="0" w:color="auto"/>
              <w:right w:val="single" w:sz="4" w:space="0" w:color="auto"/>
            </w:tcBorders>
            <w:vAlign w:val="center"/>
            <w:hideMark/>
          </w:tcPr>
          <w:p w:rsidR="007B5CA3" w:rsidRDefault="007B5CA3" w:rsidP="001602D5">
            <w:pPr>
              <w:keepNext/>
              <w:spacing w:after="0" w:line="240" w:lineRule="auto"/>
              <w:jc w:val="center"/>
              <w:outlineLvl w:val="1"/>
              <w:rPr>
                <w:rFonts w:ascii="Times New Roman" w:eastAsia="Arial Unicode MS" w:hAnsi="Times New Roman"/>
                <w:bCs/>
                <w:sz w:val="28"/>
                <w:szCs w:val="28"/>
                <w:lang w:eastAsia="ru-RU"/>
              </w:rPr>
            </w:pPr>
            <w:r>
              <w:rPr>
                <w:rFonts w:ascii="Times New Roman" w:hAnsi="Times New Roman"/>
                <w:sz w:val="28"/>
                <w:szCs w:val="28"/>
                <w:lang w:eastAsia="ru-RU"/>
              </w:rPr>
              <w:t>Інформація про стан виконання</w:t>
            </w:r>
          </w:p>
        </w:tc>
      </w:tr>
      <w:tr w:rsidR="007B5CA3" w:rsidRPr="00242D48" w:rsidTr="001602D5">
        <w:tc>
          <w:tcPr>
            <w:tcW w:w="5387" w:type="dxa"/>
            <w:tcBorders>
              <w:top w:val="single" w:sz="4" w:space="0" w:color="auto"/>
              <w:left w:val="single" w:sz="4" w:space="0" w:color="auto"/>
              <w:bottom w:val="single" w:sz="4" w:space="0" w:color="auto"/>
              <w:right w:val="single" w:sz="4" w:space="0" w:color="auto"/>
            </w:tcBorders>
            <w:hideMark/>
          </w:tcPr>
          <w:p w:rsidR="007B5CA3" w:rsidRPr="00242D48" w:rsidRDefault="007B5CA3" w:rsidP="001602D5">
            <w:pPr>
              <w:pStyle w:val="a3"/>
              <w:widowControl w:val="0"/>
              <w:jc w:val="both"/>
              <w:rPr>
                <w:sz w:val="28"/>
                <w:szCs w:val="28"/>
              </w:rPr>
            </w:pPr>
            <w:r w:rsidRPr="00242D48">
              <w:rPr>
                <w:sz w:val="28"/>
                <w:szCs w:val="28"/>
              </w:rPr>
              <w:t xml:space="preserve">Участь у засіданнях сесій та постійних комісій районної ради </w:t>
            </w:r>
          </w:p>
        </w:tc>
        <w:tc>
          <w:tcPr>
            <w:tcW w:w="3544" w:type="dxa"/>
            <w:tcBorders>
              <w:top w:val="single" w:sz="4" w:space="0" w:color="auto"/>
              <w:left w:val="single" w:sz="4" w:space="0" w:color="auto"/>
              <w:bottom w:val="single" w:sz="4" w:space="0" w:color="auto"/>
              <w:right w:val="single" w:sz="4" w:space="0" w:color="auto"/>
            </w:tcBorders>
            <w:hideMark/>
          </w:tcPr>
          <w:p w:rsidR="007B5CA3" w:rsidRPr="00242D48" w:rsidRDefault="007B5CA3" w:rsidP="001602D5">
            <w:pPr>
              <w:pStyle w:val="3"/>
              <w:widowControl w:val="0"/>
              <w:rPr>
                <w:sz w:val="28"/>
                <w:szCs w:val="28"/>
              </w:rPr>
            </w:pPr>
            <w:r w:rsidRPr="00242D48">
              <w:rPr>
                <w:sz w:val="28"/>
                <w:szCs w:val="28"/>
              </w:rPr>
              <w:t>згідно з планом роботи районної ради</w:t>
            </w:r>
          </w:p>
        </w:tc>
        <w:tc>
          <w:tcPr>
            <w:tcW w:w="2946" w:type="dxa"/>
            <w:tcBorders>
              <w:top w:val="single" w:sz="4" w:space="0" w:color="auto"/>
              <w:left w:val="single" w:sz="4" w:space="0" w:color="auto"/>
              <w:bottom w:val="single" w:sz="4" w:space="0" w:color="auto"/>
              <w:right w:val="single" w:sz="4" w:space="0" w:color="auto"/>
            </w:tcBorders>
            <w:hideMark/>
          </w:tcPr>
          <w:p w:rsidR="007B5CA3" w:rsidRPr="00242D48" w:rsidRDefault="007B5CA3" w:rsidP="001602D5">
            <w:pPr>
              <w:pStyle w:val="a5"/>
              <w:widowControl w:val="0"/>
              <w:spacing w:after="0" w:line="240" w:lineRule="auto"/>
              <w:rPr>
                <w:rFonts w:ascii="Times New Roman" w:hAnsi="Times New Roman"/>
                <w:sz w:val="28"/>
                <w:szCs w:val="28"/>
              </w:rPr>
            </w:pPr>
            <w:r w:rsidRPr="00242D48">
              <w:rPr>
                <w:rFonts w:ascii="Times New Roman" w:hAnsi="Times New Roman"/>
                <w:sz w:val="28"/>
                <w:szCs w:val="28"/>
              </w:rPr>
              <w:t>перший заступник, заступник голови, керівник апарату райдержадміністрації, керівники структурних підрозділів райдержадміністрації</w:t>
            </w:r>
          </w:p>
        </w:tc>
        <w:tc>
          <w:tcPr>
            <w:tcW w:w="3003" w:type="dxa"/>
            <w:tcBorders>
              <w:top w:val="single" w:sz="4" w:space="0" w:color="auto"/>
              <w:left w:val="single" w:sz="4" w:space="0" w:color="auto"/>
              <w:bottom w:val="single" w:sz="4" w:space="0" w:color="auto"/>
              <w:right w:val="single" w:sz="4" w:space="0" w:color="auto"/>
            </w:tcBorders>
            <w:hideMark/>
          </w:tcPr>
          <w:p w:rsidR="007B5CA3" w:rsidRPr="00242D48" w:rsidRDefault="007B5CA3" w:rsidP="001602D5">
            <w:pPr>
              <w:pStyle w:val="a5"/>
              <w:widowControl w:val="0"/>
              <w:spacing w:after="0" w:line="240" w:lineRule="auto"/>
              <w:rPr>
                <w:rFonts w:ascii="Times New Roman" w:hAnsi="Times New Roman"/>
                <w:sz w:val="28"/>
                <w:szCs w:val="28"/>
              </w:rPr>
            </w:pPr>
            <w:r>
              <w:rPr>
                <w:rFonts w:ascii="Times New Roman" w:hAnsi="Times New Roman"/>
                <w:sz w:val="28"/>
                <w:szCs w:val="28"/>
              </w:rPr>
              <w:t>Виконано</w:t>
            </w:r>
          </w:p>
        </w:tc>
      </w:tr>
      <w:tr w:rsidR="007B5CA3" w:rsidRPr="00242D48" w:rsidTr="001602D5">
        <w:trPr>
          <w:trHeight w:val="1028"/>
        </w:trPr>
        <w:tc>
          <w:tcPr>
            <w:tcW w:w="5387" w:type="dxa"/>
            <w:tcBorders>
              <w:top w:val="single" w:sz="4" w:space="0" w:color="auto"/>
              <w:left w:val="single" w:sz="4" w:space="0" w:color="auto"/>
              <w:bottom w:val="single" w:sz="4" w:space="0" w:color="auto"/>
              <w:right w:val="single" w:sz="4" w:space="0" w:color="auto"/>
            </w:tcBorders>
            <w:hideMark/>
          </w:tcPr>
          <w:p w:rsidR="007B5CA3" w:rsidRPr="00242D48" w:rsidRDefault="007B5CA3" w:rsidP="001602D5">
            <w:pPr>
              <w:pStyle w:val="2"/>
              <w:jc w:val="both"/>
              <w:rPr>
                <w:b w:val="0"/>
                <w:szCs w:val="28"/>
                <w:u w:val="none"/>
              </w:rPr>
            </w:pPr>
            <w:r w:rsidRPr="00242D48">
              <w:rPr>
                <w:szCs w:val="28"/>
              </w:rPr>
              <w:lastRenderedPageBreak/>
              <w:br w:type="page"/>
            </w:r>
            <w:r w:rsidRPr="00242D48">
              <w:rPr>
                <w:b w:val="0"/>
                <w:szCs w:val="28"/>
                <w:u w:val="none"/>
              </w:rPr>
              <w:t>Відзначення державних свят</w:t>
            </w:r>
          </w:p>
        </w:tc>
        <w:tc>
          <w:tcPr>
            <w:tcW w:w="3544" w:type="dxa"/>
            <w:tcBorders>
              <w:top w:val="single" w:sz="4" w:space="0" w:color="auto"/>
              <w:left w:val="single" w:sz="4" w:space="0" w:color="auto"/>
              <w:bottom w:val="single" w:sz="4" w:space="0" w:color="auto"/>
              <w:right w:val="single" w:sz="4" w:space="0" w:color="auto"/>
            </w:tcBorders>
            <w:hideMark/>
          </w:tcPr>
          <w:p w:rsidR="007B5CA3" w:rsidRPr="00242D48" w:rsidRDefault="007B5CA3" w:rsidP="001602D5">
            <w:pPr>
              <w:pStyle w:val="2"/>
              <w:rPr>
                <w:b w:val="0"/>
                <w:szCs w:val="28"/>
                <w:u w:val="none"/>
              </w:rPr>
            </w:pPr>
            <w:r w:rsidRPr="00242D48">
              <w:rPr>
                <w:b w:val="0"/>
                <w:szCs w:val="28"/>
                <w:u w:val="none"/>
              </w:rPr>
              <w:t>протягом року</w:t>
            </w:r>
          </w:p>
        </w:tc>
        <w:tc>
          <w:tcPr>
            <w:tcW w:w="2946" w:type="dxa"/>
            <w:tcBorders>
              <w:top w:val="single" w:sz="4" w:space="0" w:color="auto"/>
              <w:left w:val="single" w:sz="4" w:space="0" w:color="auto"/>
              <w:bottom w:val="single" w:sz="4" w:space="0" w:color="auto"/>
              <w:right w:val="single" w:sz="4" w:space="0" w:color="auto"/>
            </w:tcBorders>
            <w:hideMark/>
          </w:tcPr>
          <w:p w:rsidR="007B5CA3" w:rsidRPr="00242D48" w:rsidRDefault="0053731A" w:rsidP="001602D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Олександр </w:t>
            </w:r>
            <w:proofErr w:type="spellStart"/>
            <w:r>
              <w:rPr>
                <w:rFonts w:ascii="Times New Roman" w:hAnsi="Times New Roman" w:cs="Times New Roman"/>
                <w:sz w:val="28"/>
                <w:szCs w:val="28"/>
              </w:rPr>
              <w:t>Озінович</w:t>
            </w:r>
            <w:proofErr w:type="spellEnd"/>
            <w:r w:rsidR="007B5CA3" w:rsidRPr="00242D48">
              <w:rPr>
                <w:rFonts w:ascii="Times New Roman" w:hAnsi="Times New Roman" w:cs="Times New Roman"/>
                <w:sz w:val="28"/>
                <w:szCs w:val="28"/>
              </w:rPr>
              <w:t>,</w:t>
            </w:r>
          </w:p>
          <w:p w:rsidR="007B5CA3" w:rsidRPr="00242D48" w:rsidRDefault="007B5CA3" w:rsidP="001602D5">
            <w:pPr>
              <w:spacing w:after="0" w:line="240" w:lineRule="auto"/>
              <w:jc w:val="both"/>
              <w:rPr>
                <w:rFonts w:ascii="Times New Roman" w:hAnsi="Times New Roman" w:cs="Times New Roman"/>
                <w:sz w:val="28"/>
                <w:szCs w:val="28"/>
                <w:lang w:eastAsia="ru-RU"/>
              </w:rPr>
            </w:pPr>
            <w:r w:rsidRPr="00242D48">
              <w:rPr>
                <w:rFonts w:ascii="Times New Roman" w:hAnsi="Times New Roman" w:cs="Times New Roman"/>
                <w:sz w:val="28"/>
                <w:szCs w:val="28"/>
              </w:rPr>
              <w:t>структурні підрозділи райдержадміністрації</w:t>
            </w:r>
          </w:p>
        </w:tc>
        <w:tc>
          <w:tcPr>
            <w:tcW w:w="3003" w:type="dxa"/>
            <w:tcBorders>
              <w:top w:val="single" w:sz="4" w:space="0" w:color="auto"/>
              <w:left w:val="single" w:sz="4" w:space="0" w:color="auto"/>
              <w:bottom w:val="single" w:sz="4" w:space="0" w:color="auto"/>
              <w:right w:val="single" w:sz="4" w:space="0" w:color="auto"/>
            </w:tcBorders>
            <w:hideMark/>
          </w:tcPr>
          <w:p w:rsidR="007B5CA3" w:rsidRPr="00242D48" w:rsidRDefault="007B5CA3" w:rsidP="001602D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Проведено заходи в межах карантинних обмежень</w:t>
            </w:r>
          </w:p>
        </w:tc>
      </w:tr>
    </w:tbl>
    <w:p w:rsidR="007B5CA3" w:rsidRDefault="007B5CA3" w:rsidP="007B5CA3">
      <w:pPr>
        <w:spacing w:after="0" w:line="240" w:lineRule="auto"/>
        <w:rPr>
          <w:rFonts w:ascii="Times New Roman" w:hAnsi="Times New Roman" w:cs="Times New Roman"/>
          <w:sz w:val="28"/>
          <w:szCs w:val="28"/>
        </w:rPr>
      </w:pPr>
    </w:p>
    <w:p w:rsidR="007B5CA3" w:rsidRDefault="007B5CA3" w:rsidP="007B5CA3">
      <w:pPr>
        <w:spacing w:after="0" w:line="240" w:lineRule="auto"/>
        <w:rPr>
          <w:rFonts w:ascii="Times New Roman" w:hAnsi="Times New Roman" w:cs="Times New Roman"/>
          <w:sz w:val="28"/>
          <w:szCs w:val="28"/>
        </w:rPr>
      </w:pPr>
    </w:p>
    <w:p w:rsidR="007B5CA3" w:rsidRPr="00242D48" w:rsidRDefault="007B5CA3" w:rsidP="007B5CA3">
      <w:pPr>
        <w:spacing w:after="0" w:line="240" w:lineRule="auto"/>
        <w:rPr>
          <w:rFonts w:ascii="Times New Roman" w:hAnsi="Times New Roman" w:cs="Times New Roman"/>
          <w:sz w:val="28"/>
          <w:szCs w:val="28"/>
        </w:rPr>
      </w:pPr>
    </w:p>
    <w:p w:rsidR="007B5CA3" w:rsidRPr="00242D48" w:rsidRDefault="007B5CA3" w:rsidP="007B5CA3">
      <w:pPr>
        <w:spacing w:after="0" w:line="240" w:lineRule="auto"/>
        <w:rPr>
          <w:rFonts w:ascii="Times New Roman" w:hAnsi="Times New Roman" w:cs="Times New Roman"/>
          <w:sz w:val="28"/>
          <w:szCs w:val="28"/>
        </w:rPr>
      </w:pPr>
      <w:r w:rsidRPr="00242D48">
        <w:rPr>
          <w:rFonts w:ascii="Times New Roman" w:hAnsi="Times New Roman" w:cs="Times New Roman"/>
          <w:sz w:val="28"/>
          <w:szCs w:val="28"/>
        </w:rPr>
        <w:t>Керівник апарату</w:t>
      </w:r>
    </w:p>
    <w:p w:rsidR="007B5CA3" w:rsidRPr="00242D48" w:rsidRDefault="007B5CA3" w:rsidP="007B5CA3">
      <w:pPr>
        <w:pStyle w:val="1"/>
        <w:spacing w:before="0" w:line="240" w:lineRule="auto"/>
        <w:rPr>
          <w:rFonts w:ascii="Times New Roman" w:hAnsi="Times New Roman" w:cs="Times New Roman"/>
          <w:lang w:eastAsia="ru-RU"/>
        </w:rPr>
      </w:pPr>
      <w:r w:rsidRPr="00242D48">
        <w:rPr>
          <w:rFonts w:ascii="Times New Roman" w:hAnsi="Times New Roman" w:cs="Times New Roman"/>
          <w:b w:val="0"/>
          <w:color w:val="auto"/>
        </w:rPr>
        <w:t>райдержадміністрації</w:t>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r>
      <w:r w:rsidRPr="00242D48">
        <w:rPr>
          <w:rFonts w:ascii="Times New Roman" w:hAnsi="Times New Roman" w:cs="Times New Roman"/>
          <w:color w:val="auto"/>
        </w:rPr>
        <w:tab/>
        <w:t xml:space="preserve">      </w:t>
      </w:r>
      <w:r w:rsidRPr="00242D48">
        <w:rPr>
          <w:rFonts w:ascii="Times New Roman" w:hAnsi="Times New Roman" w:cs="Times New Roman"/>
          <w:b w:val="0"/>
          <w:color w:val="auto"/>
        </w:rPr>
        <w:t xml:space="preserve">Наталія </w:t>
      </w:r>
      <w:proofErr w:type="spellStart"/>
      <w:r w:rsidRPr="00242D48">
        <w:rPr>
          <w:rFonts w:ascii="Times New Roman" w:hAnsi="Times New Roman" w:cs="Times New Roman"/>
          <w:b w:val="0"/>
          <w:color w:val="auto"/>
        </w:rPr>
        <w:t>Березна</w:t>
      </w:r>
      <w:proofErr w:type="spellEnd"/>
    </w:p>
    <w:p w:rsidR="007B5CA3" w:rsidRPr="00242D48" w:rsidRDefault="007B5CA3" w:rsidP="007B5CA3">
      <w:pPr>
        <w:spacing w:after="0" w:line="240" w:lineRule="auto"/>
        <w:rPr>
          <w:rFonts w:ascii="Times New Roman" w:hAnsi="Times New Roman" w:cs="Times New Roman"/>
        </w:rPr>
      </w:pPr>
    </w:p>
    <w:p w:rsidR="007B5CA3" w:rsidRDefault="007B5CA3" w:rsidP="007B5CA3"/>
    <w:p w:rsidR="00F4173F" w:rsidRDefault="00F4173F"/>
    <w:sectPr w:rsidR="00F4173F" w:rsidSect="00B511A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B5CA3"/>
    <w:rsid w:val="00136CF3"/>
    <w:rsid w:val="0053731A"/>
    <w:rsid w:val="006F689D"/>
    <w:rsid w:val="007B5CA3"/>
    <w:rsid w:val="008F0814"/>
    <w:rsid w:val="009B6B52"/>
    <w:rsid w:val="00AA24A2"/>
    <w:rsid w:val="00DF4D4D"/>
    <w:rsid w:val="00E11055"/>
    <w:rsid w:val="00F4173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814"/>
  </w:style>
  <w:style w:type="paragraph" w:styleId="1">
    <w:name w:val="heading 1"/>
    <w:basedOn w:val="a"/>
    <w:next w:val="a"/>
    <w:link w:val="10"/>
    <w:uiPriority w:val="9"/>
    <w:qFormat/>
    <w:rsid w:val="007B5C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B5CA3"/>
    <w:pPr>
      <w:keepNext/>
      <w:spacing w:after="0" w:line="240" w:lineRule="auto"/>
      <w:jc w:val="center"/>
      <w:outlineLvl w:val="1"/>
    </w:pPr>
    <w:rPr>
      <w:rFonts w:ascii="Times New Roman" w:eastAsia="Arial Unicode MS" w:hAnsi="Times New Roman" w:cs="Times New Roman"/>
      <w:b/>
      <w:sz w:val="28"/>
      <w:szCs w:val="20"/>
      <w:u w:val="single"/>
      <w:lang w:eastAsia="ru-RU"/>
    </w:rPr>
  </w:style>
  <w:style w:type="paragraph" w:styleId="6">
    <w:name w:val="heading 6"/>
    <w:basedOn w:val="a"/>
    <w:next w:val="a"/>
    <w:link w:val="60"/>
    <w:uiPriority w:val="9"/>
    <w:semiHidden/>
    <w:unhideWhenUsed/>
    <w:qFormat/>
    <w:rsid w:val="007B5CA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CA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7B5CA3"/>
    <w:rPr>
      <w:rFonts w:ascii="Times New Roman" w:eastAsia="Arial Unicode MS" w:hAnsi="Times New Roman" w:cs="Times New Roman"/>
      <w:b/>
      <w:sz w:val="28"/>
      <w:szCs w:val="20"/>
      <w:u w:val="single"/>
      <w:lang w:eastAsia="ru-RU"/>
    </w:rPr>
  </w:style>
  <w:style w:type="character" w:customStyle="1" w:styleId="60">
    <w:name w:val="Заголовок 6 Знак"/>
    <w:basedOn w:val="a0"/>
    <w:link w:val="6"/>
    <w:uiPriority w:val="9"/>
    <w:semiHidden/>
    <w:rsid w:val="007B5CA3"/>
    <w:rPr>
      <w:rFonts w:asciiTheme="majorHAnsi" w:eastAsiaTheme="majorEastAsia" w:hAnsiTheme="majorHAnsi" w:cstheme="majorBidi"/>
      <w:i/>
      <w:iCs/>
      <w:color w:val="243F60" w:themeColor="accent1" w:themeShade="7F"/>
    </w:rPr>
  </w:style>
  <w:style w:type="paragraph" w:styleId="a3">
    <w:name w:val="header"/>
    <w:basedOn w:val="a"/>
    <w:link w:val="a4"/>
    <w:uiPriority w:val="99"/>
    <w:unhideWhenUsed/>
    <w:rsid w:val="007B5C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7B5CA3"/>
    <w:rPr>
      <w:rFonts w:ascii="Times New Roman" w:eastAsia="Times New Roman" w:hAnsi="Times New Roman" w:cs="Times New Roman"/>
      <w:sz w:val="24"/>
      <w:szCs w:val="24"/>
      <w:lang w:eastAsia="ru-RU"/>
    </w:rPr>
  </w:style>
  <w:style w:type="paragraph" w:styleId="a5">
    <w:name w:val="Body Text"/>
    <w:basedOn w:val="a"/>
    <w:link w:val="a6"/>
    <w:unhideWhenUsed/>
    <w:rsid w:val="007B5CA3"/>
    <w:pPr>
      <w:spacing w:after="120"/>
    </w:pPr>
    <w:rPr>
      <w:rFonts w:ascii="Calibri" w:eastAsia="Times New Roman" w:hAnsi="Calibri" w:cs="Times New Roman"/>
    </w:rPr>
  </w:style>
  <w:style w:type="character" w:customStyle="1" w:styleId="a6">
    <w:name w:val="Основной текст Знак"/>
    <w:basedOn w:val="a0"/>
    <w:link w:val="a5"/>
    <w:rsid w:val="007B5CA3"/>
    <w:rPr>
      <w:rFonts w:ascii="Calibri" w:eastAsia="Times New Roman" w:hAnsi="Calibri" w:cs="Times New Roman"/>
    </w:rPr>
  </w:style>
  <w:style w:type="paragraph" w:styleId="3">
    <w:name w:val="Body Text 3"/>
    <w:basedOn w:val="a"/>
    <w:link w:val="30"/>
    <w:unhideWhenUsed/>
    <w:rsid w:val="007B5CA3"/>
    <w:pPr>
      <w:spacing w:after="0" w:line="240" w:lineRule="auto"/>
      <w:jc w:val="both"/>
    </w:pPr>
    <w:rPr>
      <w:rFonts w:ascii="Times New Roman" w:eastAsia="Times New Roman" w:hAnsi="Times New Roman" w:cs="Times New Roman"/>
      <w:sz w:val="26"/>
      <w:szCs w:val="20"/>
      <w:lang w:eastAsia="ru-RU"/>
    </w:rPr>
  </w:style>
  <w:style w:type="character" w:customStyle="1" w:styleId="30">
    <w:name w:val="Основной текст 3 Знак"/>
    <w:basedOn w:val="a0"/>
    <w:link w:val="3"/>
    <w:rsid w:val="007B5CA3"/>
    <w:rPr>
      <w:rFonts w:ascii="Times New Roman" w:eastAsia="Times New Roman" w:hAnsi="Times New Roman" w:cs="Times New Roman"/>
      <w:sz w:val="26"/>
      <w:szCs w:val="20"/>
      <w:lang w:eastAsia="ru-RU"/>
    </w:rPr>
  </w:style>
  <w:style w:type="character" w:styleId="a7">
    <w:name w:val="Strong"/>
    <w:basedOn w:val="a0"/>
    <w:uiPriority w:val="22"/>
    <w:qFormat/>
    <w:rsid w:val="007B5CA3"/>
    <w:rPr>
      <w:b/>
      <w:bCs/>
    </w:rPr>
  </w:style>
  <w:style w:type="paragraph" w:styleId="a8">
    <w:name w:val="Body Text Indent"/>
    <w:basedOn w:val="a"/>
    <w:link w:val="a9"/>
    <w:uiPriority w:val="99"/>
    <w:semiHidden/>
    <w:unhideWhenUsed/>
    <w:rsid w:val="007B5CA3"/>
    <w:pPr>
      <w:spacing w:after="120"/>
      <w:ind w:left="283"/>
    </w:pPr>
  </w:style>
  <w:style w:type="character" w:customStyle="1" w:styleId="a9">
    <w:name w:val="Основной текст с отступом Знак"/>
    <w:basedOn w:val="a0"/>
    <w:link w:val="a8"/>
    <w:uiPriority w:val="99"/>
    <w:semiHidden/>
    <w:rsid w:val="007B5CA3"/>
  </w:style>
  <w:style w:type="paragraph" w:styleId="HTML">
    <w:name w:val="HTML Preformatted"/>
    <w:basedOn w:val="a"/>
    <w:link w:val="HTML0"/>
    <w:rsid w:val="007B5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7B5CA3"/>
    <w:rPr>
      <w:rFonts w:ascii="Courier New" w:eastAsia="Times New Roman" w:hAnsi="Courier New"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4222</Words>
  <Characters>2408</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Гусак</dc:creator>
  <cp:keywords/>
  <dc:description/>
  <cp:lastModifiedBy>Гусак</cp:lastModifiedBy>
  <cp:revision>5</cp:revision>
  <cp:lastPrinted>2020-10-25T23:09:00Z</cp:lastPrinted>
  <dcterms:created xsi:type="dcterms:W3CDTF">2020-10-20T08:05:00Z</dcterms:created>
  <dcterms:modified xsi:type="dcterms:W3CDTF">2020-10-25T23:10:00Z</dcterms:modified>
</cp:coreProperties>
</file>