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B1" w:rsidRDefault="00E24CB1" w:rsidP="00E24CB1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E24CB1" w:rsidRDefault="00E24CB1" w:rsidP="00E24CB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E24CB1" w:rsidRDefault="00E24CB1" w:rsidP="00E24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ІV квартал 2020 року</w:t>
      </w:r>
    </w:p>
    <w:p w:rsidR="00E24CB1" w:rsidRDefault="00E24CB1" w:rsidP="00E24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CB1" w:rsidRDefault="00E24CB1" w:rsidP="00E24CB1">
      <w:pPr>
        <w:pStyle w:val="2"/>
        <w:rPr>
          <w:b w:val="0"/>
          <w:szCs w:val="28"/>
          <w:u w:val="none"/>
        </w:rPr>
      </w:pPr>
      <w:r w:rsidRPr="008F0CD3">
        <w:rPr>
          <w:b w:val="0"/>
          <w:szCs w:val="28"/>
          <w:u w:val="none"/>
        </w:rPr>
        <w:t>І. Перелік основних питань для розгляду на засіданні колегії райдержадміністрації</w:t>
      </w:r>
    </w:p>
    <w:p w:rsidR="00E24CB1" w:rsidRPr="000C19B4" w:rsidRDefault="00E24CB1" w:rsidP="00E24CB1">
      <w:pPr>
        <w:spacing w:after="0"/>
        <w:rPr>
          <w:sz w:val="28"/>
          <w:szCs w:val="28"/>
          <w:lang w:eastAsia="ru-RU"/>
        </w:rPr>
      </w:pPr>
    </w:p>
    <w:tbl>
      <w:tblPr>
        <w:tblW w:w="14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24"/>
        <w:gridCol w:w="4323"/>
        <w:gridCol w:w="2977"/>
        <w:gridCol w:w="3371"/>
      </w:tblGrid>
      <w:tr w:rsidR="00E24CB1" w:rsidRPr="00242D48" w:rsidTr="00CC6946">
        <w:trPr>
          <w:trHeight w:val="723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9973E7" w:rsidRPr="00242D48" w:rsidTr="00CC6946">
        <w:trPr>
          <w:trHeight w:val="71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Default="009973E7" w:rsidP="00CC6946">
            <w:pPr>
              <w:pStyle w:val="31"/>
              <w:widowControl w:val="0"/>
              <w:rPr>
                <w:bCs/>
                <w:sz w:val="28"/>
                <w:szCs w:val="28"/>
              </w:rPr>
            </w:pPr>
            <w:r w:rsidRPr="00EB4A5D">
              <w:rPr>
                <w:bCs/>
                <w:sz w:val="28"/>
                <w:szCs w:val="28"/>
              </w:rPr>
              <w:t xml:space="preserve">Про хід виконання </w:t>
            </w:r>
            <w:r w:rsidRPr="00EB4A5D">
              <w:rPr>
                <w:sz w:val="28"/>
                <w:szCs w:val="28"/>
              </w:rPr>
              <w:t>Програми економічного і соціального розвитку району</w:t>
            </w:r>
            <w:r>
              <w:rPr>
                <w:sz w:val="28"/>
                <w:szCs w:val="28"/>
              </w:rPr>
              <w:t xml:space="preserve"> на 2020</w:t>
            </w:r>
            <w:r w:rsidRPr="00EB4A5D">
              <w:rPr>
                <w:sz w:val="28"/>
                <w:szCs w:val="28"/>
              </w:rPr>
              <w:t xml:space="preserve"> рік </w:t>
            </w:r>
            <w:r>
              <w:rPr>
                <w:bCs/>
                <w:sz w:val="28"/>
                <w:szCs w:val="28"/>
              </w:rPr>
              <w:t>за підсумками 9 місяців 2020</w:t>
            </w:r>
            <w:r w:rsidRPr="00EB4A5D">
              <w:rPr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EB4A5D" w:rsidRDefault="009973E7" w:rsidP="005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EB4A5D" w:rsidRDefault="009973E7" w:rsidP="005A1D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Озінович</w:t>
            </w:r>
            <w:proofErr w:type="spellEnd"/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973E7" w:rsidRPr="00EB4A5D" w:rsidRDefault="009973E7" w:rsidP="005A1D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B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691B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691B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973E7" w:rsidRPr="00EB4A5D" w:rsidRDefault="009973E7" w:rsidP="005A1D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та</w:t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відділи райдержадміністрації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C" w:rsidRDefault="004D6FDB" w:rsidP="00CC6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№ 3/1 </w:t>
            </w:r>
          </w:p>
          <w:p w:rsidR="009973E7" w:rsidRPr="00242D48" w:rsidRDefault="004D6FDB" w:rsidP="00CC6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28.10.2020</w:t>
            </w:r>
          </w:p>
        </w:tc>
      </w:tr>
      <w:tr w:rsidR="009973E7" w:rsidRPr="00242D48" w:rsidTr="00CC6946">
        <w:trPr>
          <w:trHeight w:val="82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EB4A5D" w:rsidRDefault="009973E7" w:rsidP="00CC6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виконання бюджету району 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місяців 2020</w:t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EB4A5D" w:rsidRDefault="009973E7" w:rsidP="005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Default="009973E7" w:rsidP="005A1D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Озінович</w:t>
            </w:r>
            <w:proofErr w:type="spellEnd"/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973E7" w:rsidRPr="00EB4A5D" w:rsidRDefault="009973E7" w:rsidP="005A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Савіцька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C" w:rsidRDefault="004D6FDB" w:rsidP="00CC6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№ 3/2 </w:t>
            </w:r>
          </w:p>
          <w:p w:rsidR="009973E7" w:rsidRPr="00242D48" w:rsidRDefault="004D6FDB" w:rsidP="00CC6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28.10.2020</w:t>
            </w:r>
          </w:p>
        </w:tc>
      </w:tr>
    </w:tbl>
    <w:p w:rsidR="00E24CB1" w:rsidRDefault="00E24CB1" w:rsidP="00E24CB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B1" w:rsidRDefault="00E24CB1" w:rsidP="00E24CB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2D48">
        <w:rPr>
          <w:rFonts w:ascii="Times New Roman" w:hAnsi="Times New Roman" w:cs="Times New Roman"/>
          <w:sz w:val="28"/>
          <w:szCs w:val="28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E24CB1" w:rsidRPr="00242D48" w:rsidRDefault="00E24CB1" w:rsidP="00E24CB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4CB1" w:rsidRPr="00242D48" w:rsidRDefault="00E24CB1" w:rsidP="00E24CB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42D48">
        <w:rPr>
          <w:rFonts w:ascii="Times New Roman" w:hAnsi="Times New Roman" w:cs="Times New Roman"/>
          <w:i w:val="0"/>
          <w:color w:val="auto"/>
          <w:sz w:val="28"/>
          <w:szCs w:val="28"/>
        </w:rPr>
        <w:t>Питання, які будуть розглядатися на нарадах у голови районної державної адміністрації</w:t>
      </w:r>
    </w:p>
    <w:p w:rsidR="00E24CB1" w:rsidRPr="00242D48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3"/>
        <w:gridCol w:w="4394"/>
        <w:gridCol w:w="3053"/>
        <w:gridCol w:w="3184"/>
      </w:tblGrid>
      <w:tr w:rsidR="00E24CB1" w:rsidRPr="00242D48" w:rsidTr="00CC69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E24CB1" w:rsidRPr="00242D48" w:rsidTr="00CC69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 вівторки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перший заступник, заступник голови, керівник апарату, структурні підрозділи райдержадміністрації та її апарату, територіальні органи міністерств та інших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центральних органів виконавчої влади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Протоколи:</w:t>
            </w:r>
          </w:p>
          <w:p w:rsidR="00E24CB1" w:rsidRDefault="009973E7" w:rsidP="00CC6946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  <w:r w:rsidR="00E24CB1">
              <w:rPr>
                <w:sz w:val="28"/>
                <w:szCs w:val="28"/>
              </w:rPr>
              <w:t xml:space="preserve"> від </w:t>
            </w:r>
            <w:r>
              <w:rPr>
                <w:sz w:val="28"/>
                <w:szCs w:val="28"/>
              </w:rPr>
              <w:t>13.10</w:t>
            </w:r>
            <w:r w:rsidR="00E24CB1">
              <w:rPr>
                <w:sz w:val="28"/>
                <w:szCs w:val="28"/>
              </w:rPr>
              <w:t>.2020</w:t>
            </w:r>
          </w:p>
          <w:p w:rsidR="00E24CB1" w:rsidRDefault="009973E7" w:rsidP="00CC6946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 від 10.11</w:t>
            </w:r>
            <w:r w:rsidR="00E24CB1">
              <w:rPr>
                <w:sz w:val="28"/>
                <w:szCs w:val="28"/>
              </w:rPr>
              <w:t>.2020</w:t>
            </w:r>
          </w:p>
          <w:p w:rsidR="00E24CB1" w:rsidRDefault="009973E7" w:rsidP="00CC6946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 від 24.11</w:t>
            </w:r>
            <w:r w:rsidR="00E24CB1">
              <w:rPr>
                <w:sz w:val="28"/>
                <w:szCs w:val="28"/>
              </w:rPr>
              <w:t>.2020</w:t>
            </w:r>
          </w:p>
          <w:p w:rsidR="00E24CB1" w:rsidRDefault="009973E7" w:rsidP="00CC6946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 від 08.12.2020</w:t>
            </w:r>
          </w:p>
          <w:p w:rsidR="009973E7" w:rsidRDefault="009973E7" w:rsidP="00CC6946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 від 22.12.2020</w:t>
            </w:r>
          </w:p>
        </w:tc>
      </w:tr>
    </w:tbl>
    <w:p w:rsidR="00E24CB1" w:rsidRPr="00242D48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CB1" w:rsidRPr="00242D48" w:rsidRDefault="00E24CB1" w:rsidP="00E24CB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42D48">
        <w:rPr>
          <w:rFonts w:ascii="Times New Roman" w:hAnsi="Times New Roman" w:cs="Times New Roman"/>
          <w:i w:val="0"/>
          <w:color w:val="auto"/>
          <w:sz w:val="28"/>
          <w:szCs w:val="28"/>
        </w:rPr>
        <w:t>Питання, які будуть розглядатися на нарадах у першого заступника голови районної</w:t>
      </w:r>
    </w:p>
    <w:p w:rsidR="00E24CB1" w:rsidRPr="00242D48" w:rsidRDefault="00E24CB1" w:rsidP="00E24CB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42D48">
        <w:rPr>
          <w:rFonts w:ascii="Times New Roman" w:hAnsi="Times New Roman" w:cs="Times New Roman"/>
          <w:i w:val="0"/>
          <w:color w:val="auto"/>
          <w:sz w:val="28"/>
          <w:szCs w:val="28"/>
        </w:rPr>
        <w:t>державної адміністрації</w:t>
      </w: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87"/>
        <w:gridCol w:w="3118"/>
        <w:gridCol w:w="2977"/>
        <w:gridCol w:w="3398"/>
      </w:tblGrid>
      <w:tr w:rsidR="00E24CB1" w:rsidRPr="00242D48" w:rsidTr="004D6FDB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9973E7" w:rsidRPr="00242D48" w:rsidTr="004D6FDB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973E7" w:rsidRDefault="009973E7" w:rsidP="004D6FD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3E7">
              <w:rPr>
                <w:rFonts w:ascii="Times New Roman" w:hAnsi="Times New Roman"/>
                <w:sz w:val="28"/>
                <w:szCs w:val="28"/>
              </w:rPr>
              <w:t>Про стан підготовки доріг комунальної власності та доріг загального користування місцевого значення до функціонування у зимовий період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4D6FDB" w:rsidRDefault="009973E7" w:rsidP="005A1D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FDB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9973E7" w:rsidRDefault="009973E7" w:rsidP="0089793F">
            <w:pPr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Луцький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райавтодор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DB" w:rsidRPr="004D6FDB" w:rsidRDefault="004D6FDB" w:rsidP="004D6F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D6FDB">
              <w:rPr>
                <w:rFonts w:ascii="Times New Roman" w:hAnsi="Times New Roman" w:cs="Times New Roman"/>
                <w:sz w:val="28"/>
              </w:rPr>
              <w:t xml:space="preserve">Інформація подана в ОДА </w:t>
            </w:r>
          </w:p>
          <w:p w:rsidR="009973E7" w:rsidRPr="00FB2C7F" w:rsidRDefault="004D6FDB" w:rsidP="004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D6FDB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6FDB">
              <w:rPr>
                <w:rFonts w:ascii="Times New Roman" w:hAnsi="Times New Roman" w:cs="Times New Roman"/>
                <w:sz w:val="28"/>
              </w:rPr>
              <w:t>543/17/2-20</w:t>
            </w:r>
            <w:r w:rsidR="00F955AC">
              <w:rPr>
                <w:rFonts w:ascii="Times New Roman" w:hAnsi="Times New Roman" w:cs="Times New Roman"/>
                <w:sz w:val="28"/>
              </w:rPr>
              <w:t xml:space="preserve"> від 23.11.2020</w:t>
            </w:r>
          </w:p>
        </w:tc>
      </w:tr>
      <w:tr w:rsidR="009973E7" w:rsidRPr="00242D48" w:rsidTr="004D6FDB">
        <w:trPr>
          <w:trHeight w:val="4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973E7" w:rsidRDefault="009973E7" w:rsidP="0099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E7">
              <w:rPr>
                <w:rFonts w:ascii="Times New Roman" w:hAnsi="Times New Roman" w:cs="Times New Roman"/>
                <w:sz w:val="28"/>
                <w:szCs w:val="28"/>
              </w:rPr>
              <w:t>Про стан екологічної ситуації на території  району. Координація роботи у сфері поводження з відходами виробництва та споживання.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65416A" w:rsidRDefault="009973E7" w:rsidP="005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6A">
              <w:rPr>
                <w:rFonts w:ascii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9973E7" w:rsidRPr="0005137E" w:rsidRDefault="009973E7" w:rsidP="00897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7E">
              <w:rPr>
                <w:rFonts w:ascii="Times New Roman" w:hAnsi="Times New Roman" w:cs="Times New Roman"/>
                <w:sz w:val="28"/>
                <w:szCs w:val="28"/>
              </w:rPr>
              <w:t>Володимир Крук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DB" w:rsidRDefault="004D6FDB" w:rsidP="004D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D6FDB">
              <w:rPr>
                <w:rFonts w:ascii="Times New Roman" w:hAnsi="Times New Roman" w:cs="Times New Roman"/>
                <w:sz w:val="28"/>
              </w:rPr>
              <w:t xml:space="preserve">Інформація в ОДА </w:t>
            </w:r>
          </w:p>
          <w:p w:rsidR="009973E7" w:rsidRPr="004D6FDB" w:rsidRDefault="004D6FDB" w:rsidP="004D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6FDB">
              <w:rPr>
                <w:rFonts w:ascii="Times New Roman" w:hAnsi="Times New Roman" w:cs="Times New Roman"/>
                <w:sz w:val="28"/>
              </w:rPr>
              <w:t>№</w:t>
            </w:r>
            <w:r w:rsidR="00F955AC">
              <w:rPr>
                <w:rFonts w:ascii="Times New Roman" w:hAnsi="Times New Roman" w:cs="Times New Roman"/>
                <w:sz w:val="28"/>
              </w:rPr>
              <w:t> </w:t>
            </w:r>
            <w:r w:rsidRPr="004D6FDB">
              <w:rPr>
                <w:rFonts w:ascii="Times New Roman" w:hAnsi="Times New Roman" w:cs="Times New Roman"/>
                <w:sz w:val="28"/>
              </w:rPr>
              <w:t>40/17/2-21</w:t>
            </w:r>
            <w:r w:rsidR="00F955AC">
              <w:rPr>
                <w:rFonts w:ascii="Times New Roman" w:hAnsi="Times New Roman" w:cs="Times New Roman"/>
                <w:sz w:val="28"/>
              </w:rPr>
              <w:t> від 12.10.2020</w:t>
            </w:r>
          </w:p>
        </w:tc>
      </w:tr>
      <w:tr w:rsidR="009973E7" w:rsidRPr="00242D48" w:rsidTr="004D6FDB">
        <w:trPr>
          <w:trHeight w:val="6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973E7" w:rsidRDefault="009973E7" w:rsidP="0099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підготовку господарства району до опалювального сезону 2020 – 2021 років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65416A" w:rsidRDefault="009973E7" w:rsidP="005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3478F7" w:rsidRDefault="009973E7" w:rsidP="008979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65416A" w:rsidRDefault="004D6FDB" w:rsidP="0089793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Розглянуто на нараді в голови РДА (протокол </w:t>
            </w:r>
            <w:r w:rsidR="0089793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27 від 13.10.2020)</w:t>
            </w:r>
          </w:p>
        </w:tc>
      </w:tr>
      <w:tr w:rsidR="009973E7" w:rsidRPr="00242D48" w:rsidTr="004D6FDB">
        <w:trPr>
          <w:trHeight w:val="6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67F22" w:rsidRDefault="009973E7" w:rsidP="005A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 w:type="page"/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проє</w:t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</w:t>
            </w:r>
            <w:proofErr w:type="spellEnd"/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районного бюджету на 2020 рік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67F22" w:rsidRDefault="009973E7" w:rsidP="005A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9973E7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Харченко,</w:t>
            </w:r>
          </w:p>
          <w:p w:rsidR="009973E7" w:rsidRPr="003478F7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Медунецька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89793F" w:rsidRDefault="0089793F" w:rsidP="00CC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793F">
              <w:rPr>
                <w:rFonts w:ascii="Times New Roman" w:hAnsi="Times New Roman" w:cs="Times New Roman"/>
                <w:sz w:val="28"/>
                <w:szCs w:val="28"/>
              </w:rPr>
              <w:t xml:space="preserve">Розглянуто на нараді в голови РДА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38</w:t>
            </w:r>
            <w:r w:rsidRPr="0089793F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Pr="0089793F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</w:tc>
      </w:tr>
      <w:tr w:rsidR="009973E7" w:rsidRPr="00242D48" w:rsidTr="004D6FDB">
        <w:trPr>
          <w:trHeight w:val="6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67F22" w:rsidRDefault="009973E7" w:rsidP="005A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проє</w:t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</w:t>
            </w:r>
            <w:proofErr w:type="spellEnd"/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Програми економічного і соц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іального розвитку району на 2021</w:t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67F22" w:rsidRDefault="009973E7" w:rsidP="005A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257355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355">
              <w:rPr>
                <w:rFonts w:ascii="Times New Roman" w:hAnsi="Times New Roman" w:cs="Times New Roman"/>
                <w:bCs/>
                <w:sz w:val="28"/>
                <w:szCs w:val="28"/>
              </w:rPr>
              <w:t>Катерина Нікітіна,</w:t>
            </w:r>
          </w:p>
          <w:p w:rsidR="009973E7" w:rsidRPr="00257355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та</w:t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відділи райдержадміністрації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F4885">
              <w:rPr>
                <w:rFonts w:ascii="Times New Roman" w:hAnsi="Times New Roman" w:cs="Times New Roman"/>
                <w:sz w:val="28"/>
                <w:szCs w:val="28"/>
              </w:rPr>
              <w:t>територіальні органи міністерств та інших центральних органів виконавчої влади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Default="0089793F" w:rsidP="00CC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793F">
              <w:rPr>
                <w:rFonts w:ascii="Times New Roman" w:hAnsi="Times New Roman" w:cs="Times New Roman"/>
                <w:sz w:val="28"/>
                <w:szCs w:val="28"/>
              </w:rPr>
              <w:t xml:space="preserve">Розглянуто на нараді в голови РДА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41</w:t>
            </w:r>
            <w:r w:rsidRPr="0089793F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="00F955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89793F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</w:tc>
      </w:tr>
      <w:tr w:rsidR="009973E7" w:rsidRPr="00242D48" w:rsidTr="004D6FDB">
        <w:trPr>
          <w:trHeight w:val="6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67F22" w:rsidRDefault="009973E7" w:rsidP="005A1D78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8F4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Про стан виконання розпорядження голови райдержадміністрації від 25 серпня 2020 року № 142</w:t>
            </w:r>
            <w:r w:rsidRPr="008F4885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«</w:t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  <w:t>Про проведення чергового призову громадян України на строкову військову службу в жовтні-грудні 2020 року</w:t>
            </w:r>
            <w:r w:rsidRPr="008031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Pr="00967F22" w:rsidRDefault="009973E7" w:rsidP="005A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7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Мірчук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9973E7" w:rsidRPr="003478F7" w:rsidRDefault="009973E7" w:rsidP="00897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Худик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C" w:rsidRDefault="00F955AC" w:rsidP="00F9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9 </w:t>
            </w:r>
          </w:p>
          <w:p w:rsidR="009973E7" w:rsidRDefault="00F955AC" w:rsidP="00F9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07.12.2020</w:t>
            </w:r>
          </w:p>
        </w:tc>
      </w:tr>
    </w:tbl>
    <w:p w:rsidR="00E24CB1" w:rsidRDefault="00E24CB1" w:rsidP="00E24CB1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24CB1" w:rsidRPr="00242D48" w:rsidRDefault="00E24CB1" w:rsidP="00E24CB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42D48">
        <w:rPr>
          <w:rFonts w:ascii="Times New Roman" w:hAnsi="Times New Roman" w:cs="Times New Roman"/>
          <w:i w:val="0"/>
          <w:color w:val="auto"/>
          <w:sz w:val="28"/>
          <w:szCs w:val="28"/>
        </w:rPr>
        <w:t>Питання, які будуть розглядатися на нарадах у заступника голови районної державної адміністрації</w:t>
      </w:r>
    </w:p>
    <w:p w:rsidR="00E24CB1" w:rsidRPr="00242D48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87"/>
        <w:gridCol w:w="3544"/>
        <w:gridCol w:w="2835"/>
        <w:gridCol w:w="3118"/>
      </w:tblGrid>
      <w:tr w:rsidR="00E24CB1" w:rsidRPr="00242D48" w:rsidTr="00CC6946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0311B" w:rsidRPr="00242D48" w:rsidTr="00CC6946">
        <w:trPr>
          <w:trHeight w:val="1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B" w:rsidRPr="008F0CD3" w:rsidRDefault="0080311B" w:rsidP="005A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соціальний захист дітей з інвалідністю, їх адаптація в суспільстві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B" w:rsidRPr="008F0CD3" w:rsidRDefault="0080311B" w:rsidP="005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B" w:rsidRPr="008F0CD3" w:rsidRDefault="0080311B" w:rsidP="005A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Світлана </w:t>
            </w:r>
            <w:r w:rsidRPr="00A7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Авраменко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B" w:rsidRPr="00242AA7" w:rsidRDefault="0080311B" w:rsidP="00CC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в ОДА від 16.11.2020 № 941/01-29</w:t>
            </w:r>
          </w:p>
        </w:tc>
      </w:tr>
      <w:tr w:rsidR="0080311B" w:rsidRPr="00242D48" w:rsidTr="00CC6946">
        <w:trPr>
          <w:trHeight w:val="1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B" w:rsidRPr="008F0CD3" w:rsidRDefault="0080311B" w:rsidP="005A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виконання Програми соціального захисту на 2018-2020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B" w:rsidRPr="008F0CD3" w:rsidRDefault="0080311B" w:rsidP="005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B" w:rsidRPr="008F0CD3" w:rsidRDefault="0080311B" w:rsidP="005A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Світлана </w:t>
            </w:r>
            <w:r w:rsidRPr="00A7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Авраменко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B" w:rsidRPr="00242AA7" w:rsidRDefault="0080311B" w:rsidP="00CC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в ОДА від 21.12.2020 № 962/01-29</w:t>
            </w:r>
          </w:p>
        </w:tc>
      </w:tr>
    </w:tbl>
    <w:p w:rsidR="00E24CB1" w:rsidRPr="000C19B4" w:rsidRDefault="00E24CB1" w:rsidP="00E24CB1">
      <w:pPr>
        <w:pStyle w:val="6"/>
        <w:spacing w:before="0" w:line="240" w:lineRule="auto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E24CB1" w:rsidRPr="00242D48" w:rsidRDefault="00E24CB1" w:rsidP="00E24CB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42D48">
        <w:rPr>
          <w:rFonts w:ascii="Times New Roman" w:hAnsi="Times New Roman" w:cs="Times New Roman"/>
          <w:i w:val="0"/>
          <w:color w:val="auto"/>
          <w:sz w:val="28"/>
          <w:szCs w:val="28"/>
        </w:rPr>
        <w:t>Питання, які будуть розглядатися на нарадах у керівника апарату районної державної адміністрації</w:t>
      </w:r>
    </w:p>
    <w:p w:rsidR="00E24CB1" w:rsidRPr="00242D48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2"/>
        <w:gridCol w:w="3401"/>
        <w:gridCol w:w="2838"/>
        <w:gridCol w:w="3119"/>
      </w:tblGrid>
      <w:tr w:rsidR="00E24CB1" w:rsidRPr="00242D48" w:rsidTr="00CC6946">
        <w:trPr>
          <w:trHeight w:val="84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0311B" w:rsidRPr="00242D48" w:rsidTr="00CC6946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B" w:rsidRPr="0080311B" w:rsidRDefault="0080311B" w:rsidP="005A1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11B">
              <w:rPr>
                <w:rStyle w:val="a7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Про стан розгляду звернень громадян відповідно до вимог Закону України «Про звернення громадян», 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B" w:rsidRPr="0080311B" w:rsidRDefault="0080311B" w:rsidP="008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B" w:rsidRPr="0080311B" w:rsidRDefault="0080311B" w:rsidP="0080311B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1B">
              <w:rPr>
                <w:rFonts w:ascii="Times New Roman" w:hAnsi="Times New Roman"/>
                <w:sz w:val="28"/>
                <w:szCs w:val="28"/>
              </w:rPr>
              <w:t>Ігор Гусак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C" w:rsidRDefault="0080311B" w:rsidP="00CC6946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02553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  <w:p w:rsidR="0080311B" w:rsidRPr="009B3467" w:rsidRDefault="00502553" w:rsidP="00CC6946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12.10.2020</w:t>
            </w:r>
          </w:p>
        </w:tc>
      </w:tr>
      <w:tr w:rsidR="0080311B" w:rsidRPr="00242D48" w:rsidTr="00F955AC">
        <w:trPr>
          <w:trHeight w:val="706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1B" w:rsidRPr="0080311B" w:rsidRDefault="0080311B" w:rsidP="005A1D78">
            <w:pPr>
              <w:spacing w:after="0" w:line="240" w:lineRule="auto"/>
              <w:jc w:val="both"/>
              <w:rPr>
                <w:rStyle w:val="a7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80311B">
              <w:rPr>
                <w:rStyle w:val="a7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Про підсумки проведення місцевих виборів в районі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1B" w:rsidRPr="0080311B" w:rsidRDefault="0080311B" w:rsidP="0080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1B" w:rsidRPr="0080311B" w:rsidRDefault="0080311B" w:rsidP="0080311B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1B">
              <w:rPr>
                <w:rFonts w:ascii="Times New Roman" w:hAnsi="Times New Roman"/>
                <w:sz w:val="28"/>
                <w:szCs w:val="28"/>
              </w:rPr>
              <w:t>Ігор Гусак</w:t>
            </w:r>
          </w:p>
          <w:p w:rsidR="0080311B" w:rsidRPr="0080311B" w:rsidRDefault="0080311B" w:rsidP="0080311B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1B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 w:rsidRPr="0080311B">
              <w:rPr>
                <w:rFonts w:ascii="Times New Roman" w:hAnsi="Times New Roman"/>
                <w:sz w:val="28"/>
                <w:szCs w:val="28"/>
              </w:rPr>
              <w:t>Хомчук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1B" w:rsidRPr="00805958" w:rsidRDefault="0080311B" w:rsidP="0080311B">
            <w:pPr>
              <w:pStyle w:val="a5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02553">
              <w:rPr>
                <w:rFonts w:ascii="Times New Roman" w:hAnsi="Times New Roman"/>
                <w:sz w:val="28"/>
                <w:szCs w:val="28"/>
              </w:rPr>
              <w:t xml:space="preserve"> 41 від 16.11.2020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CB1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48">
        <w:rPr>
          <w:rFonts w:ascii="Times New Roman" w:hAnsi="Times New Roman" w:cs="Times New Roman"/>
          <w:sz w:val="28"/>
          <w:szCs w:val="28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48">
        <w:rPr>
          <w:rFonts w:ascii="Times New Roman" w:hAnsi="Times New Roman" w:cs="Times New Roman"/>
          <w:sz w:val="28"/>
          <w:szCs w:val="28"/>
        </w:rPr>
        <w:t xml:space="preserve">Документи, що розглядатимуться на нарадах у </w:t>
      </w:r>
      <w:r w:rsidRPr="00242D48">
        <w:rPr>
          <w:rFonts w:ascii="Times New Roman" w:hAnsi="Times New Roman" w:cs="Times New Roman"/>
          <w:sz w:val="28"/>
          <w:szCs w:val="28"/>
        </w:rPr>
        <w:br/>
        <w:t>першого заступника голови районної державної адміністрації</w:t>
      </w: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0"/>
        <w:gridCol w:w="3531"/>
        <w:gridCol w:w="2835"/>
        <w:gridCol w:w="3118"/>
      </w:tblGrid>
      <w:tr w:rsidR="00E24CB1" w:rsidRPr="00242D48" w:rsidTr="00F955AC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E24CB1" w:rsidRPr="00242D48" w:rsidTr="00F955AC">
        <w:trPr>
          <w:trHeight w:val="12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7B5CA3" w:rsidRDefault="00E24CB1" w:rsidP="00CC694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CA3">
              <w:rPr>
                <w:rFonts w:ascii="Times New Roman" w:hAnsi="Times New Roman"/>
                <w:sz w:val="28"/>
                <w:szCs w:val="28"/>
              </w:rPr>
              <w:t>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7B5CA3" w:rsidRDefault="00E24CB1" w:rsidP="00CC694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A3">
              <w:rPr>
                <w:rFonts w:ascii="Times New Roman" w:hAnsi="Times New Roman"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7B5CA3" w:rsidRDefault="00E24CB1" w:rsidP="00CC694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Катерина Нікітіна</w:t>
            </w:r>
            <w:r w:rsidRPr="007B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Підготовлено зміни та доповнення до Програми та подано на розгляд сесії районної ради</w:t>
            </w:r>
            <w:r w:rsidR="005025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2553" w:rsidRPr="000D4CD5" w:rsidRDefault="00F955AC" w:rsidP="00F955AC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районної ради від 29.10.2020         № 53/6</w:t>
            </w:r>
          </w:p>
        </w:tc>
      </w:tr>
    </w:tbl>
    <w:p w:rsidR="00E24CB1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48">
        <w:rPr>
          <w:rFonts w:ascii="Times New Roman" w:hAnsi="Times New Roman" w:cs="Times New Roman"/>
          <w:sz w:val="28"/>
          <w:szCs w:val="28"/>
        </w:rPr>
        <w:t xml:space="preserve">Документи, що розглядатимуться на нарадах у </w:t>
      </w:r>
      <w:r w:rsidRPr="00242D48">
        <w:rPr>
          <w:rFonts w:ascii="Times New Roman" w:hAnsi="Times New Roman" w:cs="Times New Roman"/>
          <w:sz w:val="28"/>
          <w:szCs w:val="28"/>
        </w:rPr>
        <w:br/>
        <w:t>заступника голови районної державної адміністрації</w:t>
      </w: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87"/>
        <w:gridCol w:w="3544"/>
        <w:gridCol w:w="2835"/>
        <w:gridCol w:w="3118"/>
      </w:tblGrid>
      <w:tr w:rsidR="00E24CB1" w:rsidRPr="00242D48" w:rsidTr="00F955AC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Default="00E24CB1" w:rsidP="00C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02553" w:rsidRPr="00242D48" w:rsidTr="00F955AC">
        <w:trPr>
          <w:trHeight w:val="1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Default="00502553" w:rsidP="005A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стан виконання Районної програми організації харчування учнів загальноосвітніх навчальних закладів Луцького району на 2020 рік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Default="00502553" w:rsidP="005A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3" w:rsidRDefault="00502553" w:rsidP="005A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AC" w:rsidRDefault="00502553" w:rsidP="005A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9 </w:t>
            </w:r>
          </w:p>
          <w:p w:rsidR="00502553" w:rsidRDefault="00502553" w:rsidP="005A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07.12.2020</w:t>
            </w:r>
          </w:p>
        </w:tc>
      </w:tr>
    </w:tbl>
    <w:p w:rsidR="00E24CB1" w:rsidRDefault="00E24CB1" w:rsidP="00E24CB1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48">
        <w:rPr>
          <w:rFonts w:ascii="Times New Roman" w:hAnsi="Times New Roman" w:cs="Times New Roman"/>
          <w:bCs/>
          <w:sz w:val="28"/>
          <w:szCs w:val="28"/>
        </w:rPr>
        <w:lastRenderedPageBreak/>
        <w:t>І</w:t>
      </w:r>
      <w:r w:rsidRPr="00242D4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42D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42D48">
        <w:rPr>
          <w:rFonts w:ascii="Times New Roman" w:hAnsi="Times New Roman" w:cs="Times New Roman"/>
          <w:sz w:val="28"/>
          <w:szCs w:val="28"/>
        </w:rPr>
        <w:t>Основні організаційно-масові заходи, проведення яких забезпечується</w:t>
      </w: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48">
        <w:rPr>
          <w:rFonts w:ascii="Times New Roman" w:hAnsi="Times New Roman" w:cs="Times New Roman"/>
          <w:sz w:val="28"/>
          <w:szCs w:val="28"/>
        </w:rPr>
        <w:t>районною державною адміністрацією або за її участю</w:t>
      </w:r>
    </w:p>
    <w:p w:rsidR="00E24CB1" w:rsidRPr="00242D48" w:rsidRDefault="00E24CB1" w:rsidP="00E2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87"/>
        <w:gridCol w:w="3544"/>
        <w:gridCol w:w="2946"/>
        <w:gridCol w:w="3003"/>
      </w:tblGrid>
      <w:tr w:rsidR="00E24CB1" w:rsidRPr="00242D48" w:rsidTr="00CC6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B1" w:rsidRDefault="00E24CB1" w:rsidP="00CC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B1" w:rsidRDefault="00E24CB1" w:rsidP="00CC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B1" w:rsidRDefault="00E24CB1" w:rsidP="00CC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B1" w:rsidRDefault="00E24CB1" w:rsidP="00CC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E24CB1" w:rsidRPr="00242D48" w:rsidTr="00CC6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242D48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pStyle w:val="31"/>
              <w:widowControl w:val="0"/>
              <w:rPr>
                <w:sz w:val="28"/>
                <w:szCs w:val="28"/>
              </w:rPr>
            </w:pPr>
            <w:r w:rsidRPr="00242D48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pStyle w:val="a5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D48"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pStyle w:val="a5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E24CB1" w:rsidRPr="00242D48" w:rsidTr="00CC6946">
        <w:trPr>
          <w:trHeight w:val="10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242D48">
              <w:rPr>
                <w:szCs w:val="28"/>
              </w:rPr>
              <w:br w:type="page"/>
            </w:r>
            <w:r w:rsidRPr="00242D48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pStyle w:val="2"/>
              <w:rPr>
                <w:b w:val="0"/>
                <w:szCs w:val="28"/>
                <w:u w:val="none"/>
              </w:rPr>
            </w:pPr>
            <w:r w:rsidRPr="00242D48">
              <w:rPr>
                <w:b w:val="0"/>
                <w:szCs w:val="28"/>
                <w:u w:val="none"/>
              </w:rPr>
              <w:t>протягом року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Pr="00242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4CB1" w:rsidRPr="00242D48" w:rsidRDefault="00E24CB1" w:rsidP="00CC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D48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1" w:rsidRPr="00242D48" w:rsidRDefault="00E24CB1" w:rsidP="00CC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Проведено заходи в межах карантинних обмежень</w:t>
            </w:r>
          </w:p>
        </w:tc>
      </w:tr>
    </w:tbl>
    <w:p w:rsidR="00E24CB1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B1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B1" w:rsidRPr="00242D48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B1" w:rsidRPr="00242D48" w:rsidRDefault="00E24CB1" w:rsidP="00E2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48">
        <w:rPr>
          <w:rFonts w:ascii="Times New Roman" w:hAnsi="Times New Roman" w:cs="Times New Roman"/>
          <w:sz w:val="28"/>
          <w:szCs w:val="28"/>
        </w:rPr>
        <w:t>Керівник апарату</w:t>
      </w:r>
    </w:p>
    <w:p w:rsidR="00E24CB1" w:rsidRPr="00242D48" w:rsidRDefault="00E24CB1" w:rsidP="00E24CB1">
      <w:pPr>
        <w:pStyle w:val="1"/>
        <w:spacing w:before="0" w:line="240" w:lineRule="auto"/>
        <w:rPr>
          <w:rFonts w:ascii="Times New Roman" w:hAnsi="Times New Roman" w:cs="Times New Roman"/>
          <w:lang w:eastAsia="ru-RU"/>
        </w:rPr>
      </w:pPr>
      <w:r w:rsidRPr="00242D48">
        <w:rPr>
          <w:rFonts w:ascii="Times New Roman" w:hAnsi="Times New Roman" w:cs="Times New Roman"/>
          <w:b w:val="0"/>
          <w:color w:val="auto"/>
        </w:rPr>
        <w:t>райдержадміністрації</w:t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</w:r>
      <w:r w:rsidRPr="00242D48">
        <w:rPr>
          <w:rFonts w:ascii="Times New Roman" w:hAnsi="Times New Roman" w:cs="Times New Roman"/>
          <w:color w:val="auto"/>
        </w:rPr>
        <w:tab/>
        <w:t xml:space="preserve">      </w:t>
      </w:r>
      <w:r w:rsidRPr="00242D48">
        <w:rPr>
          <w:rFonts w:ascii="Times New Roman" w:hAnsi="Times New Roman" w:cs="Times New Roman"/>
          <w:b w:val="0"/>
          <w:color w:val="auto"/>
        </w:rPr>
        <w:t xml:space="preserve">Наталія </w:t>
      </w:r>
      <w:proofErr w:type="spellStart"/>
      <w:r w:rsidRPr="00242D48">
        <w:rPr>
          <w:rFonts w:ascii="Times New Roman" w:hAnsi="Times New Roman" w:cs="Times New Roman"/>
          <w:b w:val="0"/>
          <w:color w:val="auto"/>
        </w:rPr>
        <w:t>Березна</w:t>
      </w:r>
      <w:proofErr w:type="spellEnd"/>
    </w:p>
    <w:p w:rsidR="00E24CB1" w:rsidRPr="00242D48" w:rsidRDefault="00E24CB1" w:rsidP="00E24CB1">
      <w:pPr>
        <w:spacing w:after="0" w:line="240" w:lineRule="auto"/>
        <w:rPr>
          <w:rFonts w:ascii="Times New Roman" w:hAnsi="Times New Roman" w:cs="Times New Roman"/>
        </w:rPr>
      </w:pPr>
    </w:p>
    <w:p w:rsidR="00E24CB1" w:rsidRDefault="00E24CB1" w:rsidP="00E24CB1"/>
    <w:p w:rsidR="00E24CB1" w:rsidRDefault="00E24CB1" w:rsidP="00E24CB1"/>
    <w:p w:rsidR="00941A1E" w:rsidRDefault="00941A1E"/>
    <w:sectPr w:rsidR="00941A1E" w:rsidSect="00B51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4CB1"/>
    <w:rsid w:val="00357369"/>
    <w:rsid w:val="004D6FDB"/>
    <w:rsid w:val="00502553"/>
    <w:rsid w:val="00525A14"/>
    <w:rsid w:val="0065728C"/>
    <w:rsid w:val="0080311B"/>
    <w:rsid w:val="0089793F"/>
    <w:rsid w:val="00941A1E"/>
    <w:rsid w:val="009973E7"/>
    <w:rsid w:val="00E24CB1"/>
    <w:rsid w:val="00F9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14"/>
  </w:style>
  <w:style w:type="paragraph" w:styleId="1">
    <w:name w:val="heading 1"/>
    <w:basedOn w:val="a"/>
    <w:next w:val="a"/>
    <w:link w:val="10"/>
    <w:uiPriority w:val="9"/>
    <w:qFormat/>
    <w:rsid w:val="00E24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4CB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7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C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4CB1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4C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E24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24CB1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E24CB1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E24CB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24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22"/>
    <w:qFormat/>
    <w:rsid w:val="00E24CB1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24C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4CB1"/>
  </w:style>
  <w:style w:type="character" w:customStyle="1" w:styleId="30">
    <w:name w:val="Заголовок 3 Знак"/>
    <w:basedOn w:val="a0"/>
    <w:link w:val="3"/>
    <w:uiPriority w:val="9"/>
    <w:rsid w:val="009973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Гусак</cp:lastModifiedBy>
  <cp:revision>4</cp:revision>
  <dcterms:created xsi:type="dcterms:W3CDTF">2021-01-22T06:56:00Z</dcterms:created>
  <dcterms:modified xsi:type="dcterms:W3CDTF">2021-01-26T10:28:00Z</dcterms:modified>
</cp:coreProperties>
</file>