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4" w:rsidRDefault="001047A4" w:rsidP="001047A4">
      <w:pPr>
        <w:tabs>
          <w:tab w:val="left" w:pos="4500"/>
          <w:tab w:val="left" w:pos="5040"/>
        </w:tabs>
        <w:spacing w:after="0" w:line="240" w:lineRule="auto"/>
        <w:ind w:right="98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6000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7A4" w:rsidRPr="000A6FB7" w:rsidRDefault="001047A4" w:rsidP="001047A4">
      <w:pPr>
        <w:spacing w:after="0" w:line="240" w:lineRule="auto"/>
        <w:ind w:left="-142" w:right="98" w:hanging="284"/>
        <w:jc w:val="center"/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</w:pPr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ДЕРЖГЕОКАДАСТР</w:t>
      </w:r>
    </w:p>
    <w:p w:rsidR="001047A4" w:rsidRPr="000A6FB7" w:rsidRDefault="001047A4" w:rsidP="001047A4">
      <w:pPr>
        <w:spacing w:after="0" w:line="240" w:lineRule="auto"/>
        <w:ind w:left="-142" w:right="98" w:hanging="284"/>
        <w:jc w:val="center"/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</w:pPr>
      <w:r w:rsidRPr="009A0583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Головне</w:t>
      </w:r>
      <w:r>
        <w:rPr>
          <w:rFonts w:ascii="Times New Roman" w:eastAsia="Times New Roman" w:hAnsi="Times New Roman"/>
          <w:b/>
          <w:bCs/>
          <w:color w:val="17365D"/>
          <w:spacing w:val="-3"/>
          <w:sz w:val="26"/>
          <w:szCs w:val="26"/>
          <w:lang w:eastAsia="uk-UA"/>
        </w:rPr>
        <w:t xml:space="preserve"> </w:t>
      </w:r>
      <w:proofErr w:type="spellStart"/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управління</w:t>
      </w:r>
      <w:proofErr w:type="spellEnd"/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 xml:space="preserve"> Держгеокадастру у </w:t>
      </w:r>
      <w:proofErr w:type="spellStart"/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Волинській</w:t>
      </w:r>
      <w:proofErr w:type="spellEnd"/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 xml:space="preserve"> </w:t>
      </w:r>
      <w:proofErr w:type="spellStart"/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області</w:t>
      </w:r>
      <w:proofErr w:type="spellEnd"/>
    </w:p>
    <w:p w:rsidR="001047A4" w:rsidRPr="006D54B5" w:rsidRDefault="001047A4" w:rsidP="001047A4">
      <w:pPr>
        <w:spacing w:after="0"/>
        <w:ind w:left="180" w:right="98"/>
        <w:jc w:val="center"/>
        <w:rPr>
          <w:rFonts w:ascii="Times New Roman" w:hAnsi="Times New Roman"/>
          <w:w w:val="90"/>
          <w:sz w:val="24"/>
          <w:szCs w:val="24"/>
        </w:rPr>
      </w:pPr>
      <w:proofErr w:type="spellStart"/>
      <w:r w:rsidRPr="00BD1879">
        <w:rPr>
          <w:rFonts w:ascii="Times New Roman" w:hAnsi="Times New Roman"/>
          <w:w w:val="90"/>
          <w:sz w:val="24"/>
          <w:szCs w:val="24"/>
        </w:rPr>
        <w:t>вул</w:t>
      </w:r>
      <w:proofErr w:type="spellEnd"/>
      <w:r w:rsidRPr="00BD1879">
        <w:rPr>
          <w:rFonts w:ascii="Times New Roman" w:hAnsi="Times New Roman"/>
          <w:w w:val="90"/>
          <w:sz w:val="24"/>
          <w:szCs w:val="24"/>
        </w:rPr>
        <w:t xml:space="preserve">. </w:t>
      </w:r>
      <w:proofErr w:type="spellStart"/>
      <w:r w:rsidRPr="00BD1879">
        <w:rPr>
          <w:rFonts w:ascii="Times New Roman" w:hAnsi="Times New Roman"/>
          <w:w w:val="90"/>
          <w:sz w:val="24"/>
          <w:szCs w:val="24"/>
        </w:rPr>
        <w:t>Винниченка</w:t>
      </w:r>
      <w:proofErr w:type="spellEnd"/>
      <w:r>
        <w:rPr>
          <w:rFonts w:ascii="Times New Roman" w:hAnsi="Times New Roman"/>
          <w:w w:val="9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7, м"/>
        </w:smartTagPr>
        <w:r w:rsidRPr="00BD1879">
          <w:rPr>
            <w:rFonts w:ascii="Times New Roman" w:hAnsi="Times New Roman"/>
            <w:w w:val="90"/>
            <w:sz w:val="24"/>
            <w:szCs w:val="24"/>
          </w:rPr>
          <w:t>67,</w:t>
        </w:r>
        <w:r w:rsidRPr="00736FDF">
          <w:rPr>
            <w:rFonts w:ascii="Times New Roman" w:hAnsi="Times New Roman"/>
            <w:w w:val="90"/>
            <w:sz w:val="24"/>
            <w:szCs w:val="24"/>
          </w:rPr>
          <w:t xml:space="preserve"> </w:t>
        </w:r>
        <w:r w:rsidRPr="00BD1879">
          <w:rPr>
            <w:rFonts w:ascii="Times New Roman" w:hAnsi="Times New Roman"/>
            <w:w w:val="90"/>
            <w:sz w:val="24"/>
            <w:szCs w:val="24"/>
          </w:rPr>
          <w:t>м</w:t>
        </w:r>
      </w:smartTag>
      <w:r w:rsidRPr="00BD1879">
        <w:rPr>
          <w:rFonts w:ascii="Times New Roman" w:hAnsi="Times New Roman"/>
          <w:w w:val="90"/>
          <w:sz w:val="24"/>
          <w:szCs w:val="24"/>
        </w:rPr>
        <w:t xml:space="preserve">. </w:t>
      </w:r>
      <w:proofErr w:type="spellStart"/>
      <w:r w:rsidRPr="00BD1879">
        <w:rPr>
          <w:rFonts w:ascii="Times New Roman" w:hAnsi="Times New Roman"/>
          <w:w w:val="90"/>
          <w:sz w:val="24"/>
          <w:szCs w:val="24"/>
        </w:rPr>
        <w:t>Луцьк</w:t>
      </w:r>
      <w:proofErr w:type="spellEnd"/>
      <w:r w:rsidRPr="00BD1879">
        <w:rPr>
          <w:rFonts w:ascii="Times New Roman" w:hAnsi="Times New Roman"/>
          <w:w w:val="90"/>
          <w:sz w:val="24"/>
          <w:szCs w:val="24"/>
        </w:rPr>
        <w:t>,</w:t>
      </w:r>
      <w:r>
        <w:rPr>
          <w:rFonts w:ascii="Times New Roman" w:hAnsi="Times New Roman"/>
          <w:w w:val="90"/>
          <w:sz w:val="24"/>
          <w:szCs w:val="24"/>
        </w:rPr>
        <w:t xml:space="preserve"> </w:t>
      </w:r>
      <w:r w:rsidRPr="00BD1879">
        <w:rPr>
          <w:rFonts w:ascii="Times New Roman" w:hAnsi="Times New Roman"/>
          <w:w w:val="90"/>
          <w:sz w:val="24"/>
          <w:szCs w:val="24"/>
        </w:rPr>
        <w:t xml:space="preserve">43021, телефон </w:t>
      </w:r>
      <w:r>
        <w:rPr>
          <w:rFonts w:ascii="Times New Roman" w:hAnsi="Times New Roman"/>
          <w:w w:val="90"/>
          <w:sz w:val="24"/>
          <w:szCs w:val="24"/>
        </w:rPr>
        <w:t xml:space="preserve">(0332)24 81 48, факс </w:t>
      </w:r>
      <w:r w:rsidRPr="00BD1879">
        <w:rPr>
          <w:rFonts w:ascii="Times New Roman" w:hAnsi="Times New Roman"/>
          <w:w w:val="90"/>
          <w:sz w:val="24"/>
          <w:szCs w:val="24"/>
        </w:rPr>
        <w:t xml:space="preserve">24 40 47, </w:t>
      </w:r>
      <w:hyperlink r:id="rId5" w:history="1"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volyn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</w:rPr>
          <w:t>@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land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</w:rPr>
          <w:t>.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gov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</w:rPr>
          <w:t>.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ua</w:t>
        </w:r>
      </w:hyperlink>
    </w:p>
    <w:p w:rsidR="001047A4" w:rsidRDefault="001047A4" w:rsidP="00C80B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47A4" w:rsidRDefault="001047A4" w:rsidP="001047A4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47A4" w:rsidRDefault="001047A4" w:rsidP="001047A4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581EA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.02.2020</w:t>
      </w:r>
    </w:p>
    <w:p w:rsidR="001047A4" w:rsidRPr="001047A4" w:rsidRDefault="001047A4" w:rsidP="00C80B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47A4" w:rsidRDefault="001047A4" w:rsidP="00C80B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47A4" w:rsidRDefault="001047A4" w:rsidP="00C80B4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0B41" w:rsidRPr="001047A4" w:rsidRDefault="001047A4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47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Майже 30 тисяч витягів </w:t>
      </w:r>
      <w:r w:rsidR="00F275C3">
        <w:rPr>
          <w:rFonts w:ascii="Times New Roman" w:hAnsi="Times New Roman" w:cs="Times New Roman"/>
          <w:b/>
          <w:sz w:val="24"/>
          <w:szCs w:val="24"/>
          <w:lang w:val="uk-UA"/>
        </w:rPr>
        <w:t>про норматив</w:t>
      </w:r>
      <w:proofErr w:type="spellStart"/>
      <w:r w:rsidR="0023495D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F275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грошову оцінку </w:t>
      </w:r>
      <w:r w:rsidRPr="001047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земель надали у 2019 році на Волині </w:t>
      </w:r>
    </w:p>
    <w:p w:rsidR="00C80B41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0B41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0B41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80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2019</w:t>
      </w:r>
      <w:r w:rsidRPr="00C80B41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спеціалісти Головного управління Держгеокадастру у Волинській області за заявами громадян та юридичних осіб надали 28422 витяги із загальнонаціональної (всеукраїнської) нормативної грошової оцінки земель сільськогосподарського призначення. Найбільше документів – щодо наділів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Рожищенському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(6100), Ковельському (4478)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Лок</w:t>
      </w:r>
      <w:r w:rsidR="0023495D">
        <w:rPr>
          <w:rFonts w:ascii="Times New Roman" w:hAnsi="Times New Roman" w:cs="Times New Roman"/>
          <w:sz w:val="24"/>
          <w:szCs w:val="24"/>
          <w:lang w:val="uk-UA"/>
        </w:rPr>
        <w:t>ачинському</w:t>
      </w:r>
      <w:proofErr w:type="spellEnd"/>
      <w:r w:rsidR="0023495D">
        <w:rPr>
          <w:rFonts w:ascii="Times New Roman" w:hAnsi="Times New Roman" w:cs="Times New Roman"/>
          <w:sz w:val="24"/>
          <w:szCs w:val="24"/>
          <w:lang w:val="uk-UA"/>
        </w:rPr>
        <w:t xml:space="preserve"> (3813) районах Волин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</w:p>
    <w:p w:rsidR="00C80B41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Понад </w:t>
      </w:r>
      <w:r w:rsidR="00C80B41">
        <w:rPr>
          <w:rFonts w:ascii="Times New Roman" w:hAnsi="Times New Roman" w:cs="Times New Roman"/>
          <w:sz w:val="24"/>
          <w:szCs w:val="24"/>
          <w:lang w:val="uk-UA"/>
        </w:rPr>
        <w:t xml:space="preserve"> 50% таких витягів громадяни отримали за посередництвом </w:t>
      </w:r>
      <w:proofErr w:type="spellStart"/>
      <w:r w:rsidR="00C80B41">
        <w:rPr>
          <w:rFonts w:ascii="Times New Roman" w:hAnsi="Times New Roman" w:cs="Times New Roman"/>
          <w:sz w:val="24"/>
          <w:szCs w:val="24"/>
          <w:lang w:val="uk-UA"/>
        </w:rPr>
        <w:t>онлайн-сервісів</w:t>
      </w:r>
      <w:proofErr w:type="spellEnd"/>
      <w:r w:rsidR="00C80B41">
        <w:rPr>
          <w:rFonts w:ascii="Times New Roman" w:hAnsi="Times New Roman" w:cs="Times New Roman"/>
          <w:sz w:val="24"/>
          <w:szCs w:val="24"/>
          <w:lang w:val="uk-UA"/>
        </w:rPr>
        <w:t xml:space="preserve">. Так, 14734 документів видано </w:t>
      </w:r>
      <w:proofErr w:type="spellStart"/>
      <w:r w:rsidR="00C80B41"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 w:rsidR="00C80B41">
        <w:rPr>
          <w:rFonts w:ascii="Times New Roman" w:hAnsi="Times New Roman" w:cs="Times New Roman"/>
          <w:sz w:val="24"/>
          <w:szCs w:val="24"/>
          <w:lang w:val="uk-UA"/>
        </w:rPr>
        <w:t xml:space="preserve">, а 13688 – у </w:t>
      </w:r>
      <w:proofErr w:type="spellStart"/>
      <w:r w:rsidR="00C80B41">
        <w:rPr>
          <w:rFonts w:ascii="Times New Roman" w:hAnsi="Times New Roman" w:cs="Times New Roman"/>
          <w:sz w:val="24"/>
          <w:szCs w:val="24"/>
          <w:lang w:val="uk-UA"/>
        </w:rPr>
        <w:t>ЦНАПах</w:t>
      </w:r>
      <w:proofErr w:type="spellEnd"/>
      <w:r w:rsidR="00C80B41">
        <w:rPr>
          <w:rFonts w:ascii="Times New Roman" w:hAnsi="Times New Roman" w:cs="Times New Roman"/>
          <w:sz w:val="24"/>
          <w:szCs w:val="24"/>
          <w:lang w:val="uk-UA"/>
        </w:rPr>
        <w:t xml:space="preserve"> області. </w:t>
      </w:r>
    </w:p>
    <w:p w:rsidR="00C80B41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0B41" w:rsidRPr="001047A4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047A4">
        <w:rPr>
          <w:rFonts w:ascii="Times New Roman" w:hAnsi="Times New Roman" w:cs="Times New Roman"/>
          <w:b/>
          <w:sz w:val="24"/>
          <w:szCs w:val="24"/>
          <w:lang w:val="uk-UA"/>
        </w:rPr>
        <w:t>Довідково</w:t>
      </w:r>
      <w:proofErr w:type="spellEnd"/>
      <w:r w:rsidRPr="001047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C80B41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року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загальнонаціональна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нормативна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Дан</w:t>
      </w:r>
      <w:proofErr w:type="gramEnd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Державного земельного кадастру.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Державного земельного кадастру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потрібна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грошову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B41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Отримати витяг про нормативну грошову оцінку можна звернувшись у ЦНАП або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посередництвом Публічної кадастрової карти. </w:t>
      </w:r>
    </w:p>
    <w:p w:rsidR="00C80B41" w:rsidRPr="00337A27" w:rsidRDefault="00C80B41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23495D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23495D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23495D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23495D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23495D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23495D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23495D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27" w:rsidRPr="00AE67EF" w:rsidRDefault="00337A27" w:rsidP="00337A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495D">
        <w:rPr>
          <w:rFonts w:ascii="Times New Roman" w:hAnsi="Times New Roman" w:cs="Times New Roman"/>
          <w:sz w:val="24"/>
          <w:szCs w:val="24"/>
        </w:rPr>
        <w:tab/>
      </w:r>
      <w:r w:rsidRPr="00AE67EF"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сектору взаємодії із ЗМІ та зв’язків з громадськістю </w:t>
      </w:r>
    </w:p>
    <w:p w:rsidR="00337A27" w:rsidRDefault="00337A27" w:rsidP="00337A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7EF">
        <w:rPr>
          <w:rFonts w:ascii="Times New Roman" w:hAnsi="Times New Roman" w:cs="Times New Roman"/>
          <w:sz w:val="24"/>
          <w:szCs w:val="24"/>
          <w:lang w:val="uk-UA"/>
        </w:rPr>
        <w:t xml:space="preserve">Ірина </w:t>
      </w:r>
      <w:proofErr w:type="spellStart"/>
      <w:r w:rsidRPr="00AE67EF">
        <w:rPr>
          <w:rFonts w:ascii="Times New Roman" w:hAnsi="Times New Roman" w:cs="Times New Roman"/>
          <w:sz w:val="24"/>
          <w:szCs w:val="24"/>
          <w:lang w:val="uk-UA"/>
        </w:rPr>
        <w:t>Островська-Коц</w:t>
      </w:r>
      <w:proofErr w:type="spellEnd"/>
      <w:r w:rsidRPr="00AE67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7A27" w:rsidRPr="00AE67EF" w:rsidRDefault="00337A27" w:rsidP="00337A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+38</w:t>
      </w:r>
      <w:r w:rsidRPr="00AE67EF">
        <w:rPr>
          <w:rFonts w:ascii="Times New Roman" w:hAnsi="Times New Roman" w:cs="Times New Roman"/>
          <w:sz w:val="24"/>
          <w:szCs w:val="24"/>
          <w:lang w:val="uk-UA"/>
        </w:rPr>
        <w:t>0509515376</w:t>
      </w:r>
    </w:p>
    <w:p w:rsidR="00337A27" w:rsidRDefault="00337A27" w:rsidP="0033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37A27" w:rsidRPr="00337A27" w:rsidRDefault="00337A27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5C3" w:rsidRDefault="00F275C3" w:rsidP="0010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241D" w:rsidRPr="00C80B41" w:rsidRDefault="00E0241D" w:rsidP="001047A4">
      <w:pPr>
        <w:spacing w:after="0" w:line="240" w:lineRule="auto"/>
        <w:ind w:firstLine="709"/>
        <w:rPr>
          <w:lang w:val="uk-UA"/>
        </w:rPr>
      </w:pPr>
    </w:p>
    <w:sectPr w:rsidR="00E0241D" w:rsidRPr="00C80B41" w:rsidSect="001047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C80B41"/>
    <w:rsid w:val="001047A4"/>
    <w:rsid w:val="001629BD"/>
    <w:rsid w:val="0023495D"/>
    <w:rsid w:val="00337A27"/>
    <w:rsid w:val="00581EA9"/>
    <w:rsid w:val="008B05A5"/>
    <w:rsid w:val="00A56E85"/>
    <w:rsid w:val="00B12CBE"/>
    <w:rsid w:val="00C80B41"/>
    <w:rsid w:val="00D73627"/>
    <w:rsid w:val="00E0241D"/>
    <w:rsid w:val="00F2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47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yn@land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1304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2020-02-03T13:08:00Z</dcterms:created>
  <dcterms:modified xsi:type="dcterms:W3CDTF">2020-02-04T08:16:00Z</dcterms:modified>
</cp:coreProperties>
</file>